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82C5D" w14:textId="7FF12CEB" w:rsidR="00B37EF8" w:rsidRPr="00023E0E" w:rsidRDefault="00050CA7" w:rsidP="002444F3">
      <w:pPr>
        <w:suppressAutoHyphens w:val="0"/>
        <w:spacing w:line="360" w:lineRule="auto"/>
        <w:jc w:val="center"/>
        <w:rPr>
          <w:rFonts w:ascii="Arial" w:hAnsi="Arial" w:cs="Arial"/>
          <w:b/>
          <w:szCs w:val="24"/>
          <w:lang w:eastAsia="pt-BR"/>
        </w:rPr>
      </w:pPr>
      <w:r>
        <w:rPr>
          <w:rFonts w:ascii="Arial" w:hAnsi="Arial" w:cs="Arial"/>
          <w:b/>
          <w:szCs w:val="24"/>
          <w:lang w:eastAsia="pt-BR"/>
        </w:rPr>
        <w:t>EDITAL DE CHAMAMENTO PÚBLICO Nº 001/2024 - FMS</w:t>
      </w:r>
    </w:p>
    <w:p w14:paraId="79C37B8D" w14:textId="78627C5E" w:rsidR="002444F3" w:rsidRPr="00023E0E" w:rsidRDefault="00050CA7" w:rsidP="002444F3">
      <w:pPr>
        <w:suppressAutoHyphens w:val="0"/>
        <w:spacing w:line="360" w:lineRule="auto"/>
        <w:jc w:val="center"/>
        <w:rPr>
          <w:rFonts w:ascii="Arial" w:hAnsi="Arial" w:cs="Arial"/>
          <w:b/>
          <w:szCs w:val="24"/>
          <w:lang w:eastAsia="pt-BR"/>
        </w:rPr>
      </w:pPr>
      <w:r>
        <w:rPr>
          <w:rFonts w:ascii="Arial" w:hAnsi="Arial" w:cs="Arial"/>
          <w:b/>
          <w:szCs w:val="24"/>
          <w:lang w:eastAsia="pt-BR"/>
        </w:rPr>
        <w:t xml:space="preserve">PROCESSO LICITATÓRIO Nº 001/2024 – </w:t>
      </w:r>
      <w:r w:rsidR="00D53A39">
        <w:rPr>
          <w:rFonts w:ascii="Arial" w:hAnsi="Arial" w:cs="Arial"/>
          <w:b/>
          <w:szCs w:val="24"/>
          <w:lang w:eastAsia="pt-BR"/>
        </w:rPr>
        <w:t>CREDENCIAMENTO</w:t>
      </w:r>
      <w:r>
        <w:rPr>
          <w:rFonts w:ascii="Arial" w:hAnsi="Arial" w:cs="Arial"/>
          <w:b/>
          <w:szCs w:val="24"/>
          <w:lang w:eastAsia="pt-BR"/>
        </w:rPr>
        <w:t xml:space="preserve"> - FMS</w:t>
      </w:r>
      <w:r w:rsidR="00D53A39">
        <w:rPr>
          <w:rFonts w:ascii="Arial" w:hAnsi="Arial" w:cs="Arial"/>
          <w:b/>
          <w:szCs w:val="24"/>
          <w:lang w:eastAsia="pt-BR"/>
        </w:rPr>
        <w:t xml:space="preserve"> </w:t>
      </w:r>
    </w:p>
    <w:p w14:paraId="09B3B0DD" w14:textId="77777777" w:rsidR="002510E4" w:rsidRPr="00023E0E" w:rsidRDefault="002510E4" w:rsidP="002444F3">
      <w:pPr>
        <w:suppressAutoHyphens w:val="0"/>
        <w:spacing w:line="360" w:lineRule="auto"/>
        <w:jc w:val="center"/>
        <w:rPr>
          <w:rFonts w:ascii="Arial" w:hAnsi="Arial" w:cs="Arial"/>
          <w:b/>
          <w:szCs w:val="24"/>
          <w:lang w:eastAsia="pt-BR"/>
        </w:rPr>
      </w:pPr>
    </w:p>
    <w:p w14:paraId="4417DBA0" w14:textId="0E989440" w:rsidR="009F0EF0" w:rsidRPr="00023E0E" w:rsidRDefault="002444F3" w:rsidP="00050CA7">
      <w:pPr>
        <w:ind w:right="146"/>
        <w:jc w:val="both"/>
        <w:rPr>
          <w:rFonts w:ascii="Arial" w:hAnsi="Arial" w:cs="Arial"/>
        </w:rPr>
      </w:pPr>
      <w:r w:rsidRPr="00023E0E">
        <w:rPr>
          <w:rFonts w:ascii="Arial" w:hAnsi="Arial" w:cs="Arial"/>
          <w:szCs w:val="24"/>
          <w:lang w:eastAsia="pt-BR"/>
        </w:rPr>
        <w:t xml:space="preserve">O </w:t>
      </w:r>
      <w:r w:rsidRPr="00050CA7">
        <w:rPr>
          <w:rFonts w:ascii="Arial" w:hAnsi="Arial" w:cs="Arial"/>
          <w:b/>
          <w:bCs/>
          <w:szCs w:val="24"/>
          <w:lang w:eastAsia="pt-BR"/>
        </w:rPr>
        <w:t>MUNICÍPIO DE SÃO CRISTÓVÃO DO SUL</w:t>
      </w:r>
      <w:r w:rsidRPr="00023E0E">
        <w:rPr>
          <w:rFonts w:ascii="Arial" w:hAnsi="Arial" w:cs="Arial"/>
          <w:szCs w:val="24"/>
          <w:lang w:eastAsia="pt-BR"/>
        </w:rPr>
        <w:t>, pessoa jurídica de direito público interno, inscrito no CNPJ sob o nº 95.991.261/0001-27, com sede administrativa na Rua Juventino França de Moraes</w:t>
      </w:r>
      <w:r w:rsidR="009A7A0C" w:rsidRPr="00023E0E">
        <w:rPr>
          <w:rFonts w:ascii="Arial" w:hAnsi="Arial" w:cs="Arial"/>
          <w:szCs w:val="24"/>
          <w:lang w:eastAsia="pt-BR"/>
        </w:rPr>
        <w:t xml:space="preserve"> </w:t>
      </w:r>
      <w:r w:rsidRPr="00023E0E">
        <w:rPr>
          <w:rFonts w:ascii="Arial" w:hAnsi="Arial" w:cs="Arial"/>
          <w:szCs w:val="24"/>
          <w:lang w:eastAsia="pt-BR"/>
        </w:rPr>
        <w:t>n°19, Centro, representado neste ato por s</w:t>
      </w:r>
      <w:r w:rsidR="00FE1033" w:rsidRPr="00023E0E">
        <w:rPr>
          <w:rFonts w:ascii="Arial" w:hAnsi="Arial" w:cs="Arial"/>
          <w:szCs w:val="24"/>
          <w:lang w:eastAsia="pt-BR"/>
        </w:rPr>
        <w:t>ua</w:t>
      </w:r>
      <w:r w:rsidRPr="00023E0E">
        <w:rPr>
          <w:rFonts w:ascii="Arial" w:hAnsi="Arial" w:cs="Arial"/>
          <w:szCs w:val="24"/>
          <w:lang w:eastAsia="pt-BR"/>
        </w:rPr>
        <w:t xml:space="preserve"> </w:t>
      </w:r>
      <w:r w:rsidR="00B37EF8" w:rsidRPr="00023E0E">
        <w:rPr>
          <w:rFonts w:ascii="Arial" w:hAnsi="Arial" w:cs="Arial"/>
          <w:szCs w:val="24"/>
          <w:lang w:eastAsia="pt-BR"/>
        </w:rPr>
        <w:t>Prefeita Municipal</w:t>
      </w:r>
      <w:r w:rsidR="00FE1033" w:rsidRPr="00023E0E">
        <w:rPr>
          <w:rFonts w:ascii="Arial" w:hAnsi="Arial" w:cs="Arial"/>
          <w:szCs w:val="24"/>
          <w:lang w:eastAsia="pt-BR"/>
        </w:rPr>
        <w:t xml:space="preserve">, </w:t>
      </w:r>
      <w:r w:rsidR="00B37EF8" w:rsidRPr="00023E0E">
        <w:rPr>
          <w:rFonts w:ascii="Arial" w:hAnsi="Arial" w:cs="Arial"/>
          <w:szCs w:val="24"/>
          <w:lang w:eastAsia="pt-BR"/>
        </w:rPr>
        <w:t xml:space="preserve">Sra. </w:t>
      </w:r>
      <w:proofErr w:type="spellStart"/>
      <w:r w:rsidR="00B37EF8" w:rsidRPr="00023E0E">
        <w:rPr>
          <w:rFonts w:ascii="Arial" w:hAnsi="Arial" w:cs="Arial"/>
          <w:szCs w:val="24"/>
          <w:lang w:eastAsia="pt-BR"/>
        </w:rPr>
        <w:t>Ilse</w:t>
      </w:r>
      <w:proofErr w:type="spellEnd"/>
      <w:r w:rsidR="00B37EF8" w:rsidRPr="00023E0E">
        <w:rPr>
          <w:rFonts w:ascii="Arial" w:hAnsi="Arial" w:cs="Arial"/>
          <w:szCs w:val="24"/>
          <w:lang w:eastAsia="pt-BR"/>
        </w:rPr>
        <w:t xml:space="preserve"> Amélia </w:t>
      </w:r>
      <w:proofErr w:type="spellStart"/>
      <w:r w:rsidR="00B37EF8" w:rsidRPr="00023E0E">
        <w:rPr>
          <w:rFonts w:ascii="Arial" w:hAnsi="Arial" w:cs="Arial"/>
          <w:szCs w:val="24"/>
          <w:lang w:eastAsia="pt-BR"/>
        </w:rPr>
        <w:t>Leobet</w:t>
      </w:r>
      <w:proofErr w:type="spellEnd"/>
      <w:r w:rsidR="008C71B2" w:rsidRPr="00023E0E">
        <w:rPr>
          <w:rFonts w:ascii="Arial" w:hAnsi="Arial" w:cs="Arial"/>
          <w:szCs w:val="24"/>
          <w:lang w:eastAsia="pt-BR"/>
        </w:rPr>
        <w:t>,</w:t>
      </w:r>
      <w:r w:rsidRPr="00023E0E">
        <w:rPr>
          <w:rFonts w:ascii="Arial" w:hAnsi="Arial" w:cs="Arial"/>
          <w:szCs w:val="24"/>
          <w:lang w:eastAsia="pt-BR"/>
        </w:rPr>
        <w:t xml:space="preserve"> </w:t>
      </w:r>
      <w:r w:rsidR="00050CA7">
        <w:rPr>
          <w:rFonts w:ascii="Arial" w:hAnsi="Arial" w:cs="Arial"/>
          <w:szCs w:val="24"/>
          <w:lang w:eastAsia="pt-BR"/>
        </w:rPr>
        <w:t xml:space="preserve">e o </w:t>
      </w:r>
      <w:r w:rsidR="00050CA7" w:rsidRPr="00050CA7">
        <w:rPr>
          <w:rFonts w:ascii="Arial" w:hAnsi="Arial" w:cs="Arial"/>
          <w:b/>
          <w:bCs/>
          <w:szCs w:val="24"/>
          <w:lang w:eastAsia="pt-BR"/>
        </w:rPr>
        <w:t>FUNDO MUNICIPAL DE SAÚDE</w:t>
      </w:r>
      <w:r w:rsidR="00050CA7">
        <w:rPr>
          <w:rFonts w:ascii="Arial" w:hAnsi="Arial" w:cs="Arial"/>
          <w:szCs w:val="24"/>
          <w:lang w:eastAsia="pt-BR"/>
        </w:rPr>
        <w:t xml:space="preserve">, </w:t>
      </w:r>
      <w:r w:rsidRPr="00023E0E">
        <w:rPr>
          <w:rFonts w:ascii="Arial" w:hAnsi="Arial" w:cs="Arial"/>
          <w:szCs w:val="24"/>
          <w:lang w:eastAsia="pt-BR"/>
        </w:rPr>
        <w:t xml:space="preserve">em conformidade com a Lei nº </w:t>
      </w:r>
      <w:r w:rsidR="00B37EF8" w:rsidRPr="00023E0E">
        <w:rPr>
          <w:rFonts w:ascii="Arial" w:hAnsi="Arial" w:cs="Arial"/>
          <w:szCs w:val="24"/>
          <w:lang w:eastAsia="pt-BR"/>
        </w:rPr>
        <w:t>14.133/21</w:t>
      </w:r>
      <w:r w:rsidRPr="00023E0E">
        <w:rPr>
          <w:rFonts w:ascii="Arial" w:hAnsi="Arial" w:cs="Arial"/>
          <w:szCs w:val="24"/>
          <w:lang w:eastAsia="pt-BR"/>
        </w:rPr>
        <w:t xml:space="preserve">, de </w:t>
      </w:r>
      <w:r w:rsidR="00B37EF8" w:rsidRPr="00023E0E">
        <w:rPr>
          <w:rFonts w:ascii="Arial" w:hAnsi="Arial" w:cs="Arial"/>
          <w:szCs w:val="24"/>
          <w:lang w:eastAsia="pt-BR"/>
        </w:rPr>
        <w:t>01 de abril de 2021</w:t>
      </w:r>
      <w:r w:rsidRPr="00023E0E">
        <w:rPr>
          <w:rFonts w:ascii="Arial" w:hAnsi="Arial" w:cs="Arial"/>
          <w:szCs w:val="24"/>
          <w:lang w:eastAsia="pt-BR"/>
        </w:rPr>
        <w:t xml:space="preserve"> e suas alterações</w:t>
      </w:r>
      <w:r w:rsidR="00B37EF8" w:rsidRPr="00023E0E">
        <w:rPr>
          <w:rFonts w:ascii="Arial" w:hAnsi="Arial" w:cs="Arial"/>
          <w:szCs w:val="24"/>
          <w:lang w:eastAsia="pt-BR"/>
        </w:rPr>
        <w:t xml:space="preserve"> e o Decreto Municipal nº 2143/2023,</w:t>
      </w:r>
      <w:r w:rsidRPr="00023E0E">
        <w:rPr>
          <w:rFonts w:ascii="Arial" w:hAnsi="Arial" w:cs="Arial"/>
          <w:szCs w:val="24"/>
          <w:lang w:eastAsia="pt-BR"/>
        </w:rPr>
        <w:t xml:space="preserve"> comunica que está procedendo ao Chamamento Público para f</w:t>
      </w:r>
      <w:r w:rsidR="00AF04B4" w:rsidRPr="00023E0E">
        <w:rPr>
          <w:rFonts w:ascii="Arial" w:hAnsi="Arial" w:cs="Arial"/>
          <w:szCs w:val="24"/>
          <w:lang w:eastAsia="pt-BR"/>
        </w:rPr>
        <w:t xml:space="preserve">ins de </w:t>
      </w:r>
      <w:r w:rsidR="00AF04B4" w:rsidRPr="00023E0E">
        <w:rPr>
          <w:rFonts w:ascii="Arial" w:hAnsi="Arial" w:cs="Arial"/>
          <w:b/>
          <w:bCs/>
          <w:szCs w:val="24"/>
          <w:lang w:eastAsia="pt-BR"/>
        </w:rPr>
        <w:t>CREDENCIAMENTO</w:t>
      </w:r>
      <w:r w:rsidR="006E511A" w:rsidRPr="00023E0E">
        <w:rPr>
          <w:rFonts w:ascii="Arial" w:hAnsi="Arial" w:cs="Arial"/>
          <w:szCs w:val="24"/>
          <w:lang w:eastAsia="pt-BR"/>
        </w:rPr>
        <w:t xml:space="preserve"> </w:t>
      </w:r>
      <w:r w:rsidR="00AF04B4" w:rsidRPr="00023E0E">
        <w:rPr>
          <w:rFonts w:ascii="Arial" w:hAnsi="Arial" w:cs="Arial"/>
          <w:szCs w:val="24"/>
          <w:lang w:eastAsia="pt-BR"/>
        </w:rPr>
        <w:t xml:space="preserve">de </w:t>
      </w:r>
      <w:r w:rsidR="00B37EF8" w:rsidRPr="00023E0E">
        <w:rPr>
          <w:rFonts w:ascii="Arial" w:hAnsi="Arial" w:cs="Arial"/>
          <w:szCs w:val="24"/>
          <w:lang w:eastAsia="pt-BR"/>
        </w:rPr>
        <w:t>pessoas jurídicas</w:t>
      </w:r>
      <w:r w:rsidRPr="00023E0E">
        <w:rPr>
          <w:rFonts w:ascii="Arial" w:hAnsi="Arial" w:cs="Arial"/>
          <w:szCs w:val="24"/>
          <w:lang w:eastAsia="pt-BR"/>
        </w:rPr>
        <w:t>, interessadas</w:t>
      </w:r>
      <w:r w:rsidR="00B37EF8" w:rsidRPr="00023E0E">
        <w:rPr>
          <w:rFonts w:ascii="Arial" w:hAnsi="Arial" w:cs="Arial"/>
          <w:szCs w:val="24"/>
          <w:lang w:eastAsia="pt-BR"/>
        </w:rPr>
        <w:t xml:space="preserve"> na </w:t>
      </w:r>
      <w:r w:rsidR="00D53A39" w:rsidRPr="00D53A39">
        <w:rPr>
          <w:rFonts w:ascii="Arial" w:hAnsi="Arial" w:cs="Arial"/>
          <w:b/>
          <w:bCs/>
          <w:szCs w:val="24"/>
          <w:lang w:eastAsia="pt-BR"/>
        </w:rPr>
        <w:t>FUTURA E EVENTUAL</w:t>
      </w:r>
      <w:r w:rsidR="00D53A39">
        <w:rPr>
          <w:rFonts w:ascii="Arial" w:hAnsi="Arial" w:cs="Arial"/>
          <w:szCs w:val="24"/>
          <w:lang w:eastAsia="pt-BR"/>
        </w:rPr>
        <w:t xml:space="preserve"> </w:t>
      </w:r>
      <w:r w:rsidR="00D53A39" w:rsidRPr="00D53A39">
        <w:rPr>
          <w:rFonts w:ascii="Arial" w:hAnsi="Arial" w:cs="Arial"/>
          <w:b/>
          <w:bCs/>
          <w:szCs w:val="24"/>
          <w:lang w:eastAsia="pt-BR"/>
        </w:rPr>
        <w:t xml:space="preserve">CONTRATAÇÃO DE EMPRESA </w:t>
      </w:r>
      <w:r w:rsidR="00050CA7" w:rsidRPr="00050CA7">
        <w:rPr>
          <w:rFonts w:ascii="Arial" w:hAnsi="Arial" w:cs="Arial"/>
          <w:b/>
          <w:bCs/>
          <w:szCs w:val="24"/>
          <w:lang w:eastAsia="pt-BR"/>
        </w:rPr>
        <w:t>ESPECIALIZADA</w:t>
      </w:r>
      <w:r w:rsidR="00050CA7">
        <w:rPr>
          <w:rFonts w:ascii="Arial" w:hAnsi="Arial" w:cs="Arial"/>
          <w:b/>
          <w:bCs/>
          <w:szCs w:val="24"/>
          <w:lang w:eastAsia="pt-BR"/>
        </w:rPr>
        <w:t xml:space="preserve"> NA</w:t>
      </w:r>
      <w:r w:rsidR="00050CA7" w:rsidRPr="00050CA7">
        <w:rPr>
          <w:rFonts w:ascii="Arial" w:hAnsi="Arial" w:cs="Arial"/>
          <w:b/>
          <w:bCs/>
          <w:szCs w:val="24"/>
          <w:lang w:eastAsia="pt-BR"/>
        </w:rPr>
        <w:t xml:space="preserve"> PRESTAÇÃO DE SERVIÇOS MÉDICOS</w:t>
      </w:r>
      <w:r w:rsidR="00050CA7">
        <w:rPr>
          <w:rFonts w:ascii="Arial" w:hAnsi="Arial" w:cs="Arial"/>
          <w:b/>
          <w:bCs/>
          <w:szCs w:val="24"/>
          <w:lang w:eastAsia="pt-BR"/>
        </w:rPr>
        <w:t xml:space="preserve"> E EXAMES LABORATORIAIS</w:t>
      </w:r>
      <w:r w:rsidR="00050CA7" w:rsidRPr="00050CA7">
        <w:rPr>
          <w:rFonts w:ascii="Arial" w:hAnsi="Arial" w:cs="Arial"/>
          <w:b/>
          <w:bCs/>
          <w:szCs w:val="24"/>
          <w:lang w:eastAsia="pt-BR"/>
        </w:rPr>
        <w:t xml:space="preserve"> PARA ATENDER AS DEMANDAS DA SECRETARIA</w:t>
      </w:r>
      <w:r w:rsidR="00050CA7">
        <w:rPr>
          <w:rFonts w:ascii="Arial" w:hAnsi="Arial" w:cs="Arial"/>
          <w:b/>
          <w:bCs/>
          <w:szCs w:val="24"/>
          <w:lang w:eastAsia="pt-BR"/>
        </w:rPr>
        <w:t xml:space="preserve"> </w:t>
      </w:r>
      <w:r w:rsidR="00050CA7" w:rsidRPr="00050CA7">
        <w:rPr>
          <w:rFonts w:ascii="Arial" w:hAnsi="Arial" w:cs="Arial"/>
          <w:b/>
          <w:bCs/>
          <w:szCs w:val="24"/>
          <w:lang w:eastAsia="pt-BR"/>
        </w:rPr>
        <w:t xml:space="preserve">DE SAÚDE DO MUNICÍPIO DE </w:t>
      </w:r>
      <w:r w:rsidR="00050CA7">
        <w:rPr>
          <w:rFonts w:ascii="Arial" w:hAnsi="Arial" w:cs="Arial"/>
          <w:b/>
          <w:bCs/>
          <w:szCs w:val="24"/>
          <w:lang w:eastAsia="pt-BR"/>
        </w:rPr>
        <w:t>SÃO CRISTÓVÃO DO SUL</w:t>
      </w:r>
      <w:r w:rsidR="00050CA7" w:rsidRPr="00050CA7">
        <w:rPr>
          <w:rFonts w:ascii="Arial" w:hAnsi="Arial" w:cs="Arial"/>
          <w:b/>
          <w:bCs/>
          <w:szCs w:val="24"/>
          <w:lang w:eastAsia="pt-BR"/>
        </w:rPr>
        <w:t>/SC</w:t>
      </w:r>
      <w:r w:rsidR="00D53A39">
        <w:rPr>
          <w:rFonts w:ascii="Arial" w:hAnsi="Arial" w:cs="Arial"/>
          <w:b/>
          <w:bCs/>
          <w:szCs w:val="24"/>
          <w:lang w:eastAsia="pt-BR"/>
        </w:rPr>
        <w:t>,</w:t>
      </w:r>
      <w:r w:rsidR="00023E0E" w:rsidRPr="00023E0E">
        <w:rPr>
          <w:rFonts w:ascii="Arial" w:hAnsi="Arial" w:cs="Arial"/>
          <w:b/>
          <w:bCs/>
          <w:szCs w:val="24"/>
          <w:lang w:eastAsia="pt-BR"/>
        </w:rPr>
        <w:t xml:space="preserve"> CONFORME ESPECIFICADO NO ANEXO I</w:t>
      </w:r>
      <w:r w:rsidR="00D53A39">
        <w:rPr>
          <w:rFonts w:ascii="Arial" w:hAnsi="Arial" w:cs="Arial"/>
          <w:b/>
          <w:bCs/>
          <w:szCs w:val="24"/>
          <w:lang w:eastAsia="pt-BR"/>
        </w:rPr>
        <w:t xml:space="preserve"> (TERMO DE REFERÊNCIA)</w:t>
      </w:r>
      <w:r w:rsidR="00504942" w:rsidRPr="00023E0E">
        <w:rPr>
          <w:rFonts w:ascii="Arial" w:hAnsi="Arial" w:cs="Arial"/>
          <w:b/>
          <w:bCs/>
          <w:szCs w:val="24"/>
          <w:lang w:eastAsia="pt-BR"/>
        </w:rPr>
        <w:t xml:space="preserve">. </w:t>
      </w:r>
      <w:r w:rsidR="00386B40" w:rsidRPr="00023E0E">
        <w:rPr>
          <w:rFonts w:ascii="Arial" w:hAnsi="Arial" w:cs="Arial"/>
          <w:bCs/>
        </w:rPr>
        <w:t>A documentação será recebida para análise a partir de</w:t>
      </w:r>
      <w:r w:rsidR="00386B40" w:rsidRPr="00023E0E">
        <w:rPr>
          <w:rFonts w:ascii="Arial" w:hAnsi="Arial" w:cs="Arial"/>
          <w:b/>
        </w:rPr>
        <w:t xml:space="preserve"> </w:t>
      </w:r>
      <w:r w:rsidR="00050CA7">
        <w:rPr>
          <w:rFonts w:ascii="Arial" w:hAnsi="Arial" w:cs="Arial"/>
          <w:b/>
        </w:rPr>
        <w:t>29 DE MAIO</w:t>
      </w:r>
      <w:r w:rsidR="00386B40" w:rsidRPr="00023E0E">
        <w:rPr>
          <w:rFonts w:ascii="Arial" w:hAnsi="Arial" w:cs="Arial"/>
          <w:b/>
        </w:rPr>
        <w:t xml:space="preserve"> </w:t>
      </w:r>
      <w:r w:rsidR="00D53A39">
        <w:rPr>
          <w:rFonts w:ascii="Arial" w:hAnsi="Arial" w:cs="Arial"/>
          <w:b/>
        </w:rPr>
        <w:t>DE</w:t>
      </w:r>
      <w:r w:rsidR="00386B40" w:rsidRPr="00023E0E">
        <w:rPr>
          <w:rFonts w:ascii="Arial" w:hAnsi="Arial" w:cs="Arial"/>
          <w:b/>
        </w:rPr>
        <w:t xml:space="preserve"> 202</w:t>
      </w:r>
      <w:r w:rsidR="00B37EF8" w:rsidRPr="00023E0E">
        <w:rPr>
          <w:rFonts w:ascii="Arial" w:hAnsi="Arial" w:cs="Arial"/>
          <w:b/>
        </w:rPr>
        <w:t>4</w:t>
      </w:r>
      <w:r w:rsidR="00386B40" w:rsidRPr="00023E0E">
        <w:rPr>
          <w:rFonts w:ascii="Arial" w:hAnsi="Arial" w:cs="Arial"/>
        </w:rPr>
        <w:t>,</w:t>
      </w:r>
      <w:r w:rsidR="00386B40" w:rsidRPr="00023E0E">
        <w:rPr>
          <w:rFonts w:ascii="Arial" w:hAnsi="Arial" w:cs="Arial"/>
          <w:spacing w:val="1"/>
        </w:rPr>
        <w:t xml:space="preserve"> </w:t>
      </w:r>
      <w:r w:rsidR="00386B40" w:rsidRPr="00023E0E">
        <w:rPr>
          <w:rFonts w:ascii="Arial" w:hAnsi="Arial" w:cs="Arial"/>
        </w:rPr>
        <w:t>no horário das 08h30 às 12h e das 13h às 17h</w:t>
      </w:r>
      <w:r w:rsidR="00386B40" w:rsidRPr="00023E0E">
        <w:rPr>
          <w:rFonts w:ascii="Arial" w:hAnsi="Arial" w:cs="Arial"/>
          <w:b/>
        </w:rPr>
        <w:t>,</w:t>
      </w:r>
      <w:r w:rsidR="00386B40" w:rsidRPr="00023E0E">
        <w:rPr>
          <w:rFonts w:ascii="Arial" w:hAnsi="Arial" w:cs="Arial"/>
          <w:b/>
          <w:spacing w:val="66"/>
        </w:rPr>
        <w:t xml:space="preserve"> </w:t>
      </w:r>
      <w:r w:rsidR="00386B40" w:rsidRPr="00023E0E">
        <w:rPr>
          <w:rFonts w:ascii="Arial" w:hAnsi="Arial" w:cs="Arial"/>
        </w:rPr>
        <w:t>na Secretaria da Administração, no setor</w:t>
      </w:r>
      <w:r w:rsidR="00386B40" w:rsidRPr="00023E0E">
        <w:rPr>
          <w:rFonts w:ascii="Arial" w:hAnsi="Arial" w:cs="Arial"/>
          <w:spacing w:val="67"/>
        </w:rPr>
        <w:t xml:space="preserve"> </w:t>
      </w:r>
      <w:r w:rsidR="00386B40" w:rsidRPr="00023E0E">
        <w:rPr>
          <w:rFonts w:ascii="Arial" w:hAnsi="Arial" w:cs="Arial"/>
        </w:rPr>
        <w:t>de Licitações</w:t>
      </w:r>
      <w:r w:rsidR="00551E4B" w:rsidRPr="00023E0E">
        <w:rPr>
          <w:rFonts w:ascii="Arial" w:hAnsi="Arial" w:cs="Arial"/>
        </w:rPr>
        <w:t>.</w:t>
      </w:r>
      <w:r w:rsidR="00386B40" w:rsidRPr="00023E0E">
        <w:rPr>
          <w:rFonts w:ascii="Arial" w:hAnsi="Arial" w:cs="Arial"/>
          <w:spacing w:val="1"/>
        </w:rPr>
        <w:t xml:space="preserve"> </w:t>
      </w:r>
      <w:r w:rsidR="00551E4B" w:rsidRPr="00023E0E">
        <w:rPr>
          <w:rFonts w:ascii="Arial" w:hAnsi="Arial" w:cs="Arial"/>
        </w:rPr>
        <w:t>A</w:t>
      </w:r>
      <w:r w:rsidR="00386B40" w:rsidRPr="00023E0E">
        <w:rPr>
          <w:rFonts w:ascii="Arial" w:hAnsi="Arial" w:cs="Arial"/>
        </w:rPr>
        <w:t xml:space="preserve"> partir do recebimento da documentação, a Comissão </w:t>
      </w:r>
      <w:r w:rsidR="00551E4B" w:rsidRPr="00023E0E">
        <w:rPr>
          <w:rFonts w:ascii="Arial" w:hAnsi="Arial" w:cs="Arial"/>
        </w:rPr>
        <w:t>de Licitações</w:t>
      </w:r>
      <w:r w:rsidR="00386B40" w:rsidRPr="00023E0E">
        <w:rPr>
          <w:rFonts w:ascii="Arial" w:hAnsi="Arial" w:cs="Arial"/>
        </w:rPr>
        <w:t>, terá o prazo de 05 (cinco) dias úteis para</w:t>
      </w:r>
      <w:r w:rsidR="00386B40" w:rsidRPr="00023E0E">
        <w:rPr>
          <w:rFonts w:ascii="Arial" w:hAnsi="Arial" w:cs="Arial"/>
          <w:spacing w:val="1"/>
        </w:rPr>
        <w:t xml:space="preserve"> </w:t>
      </w:r>
      <w:r w:rsidR="00386B40" w:rsidRPr="00023E0E">
        <w:rPr>
          <w:rFonts w:ascii="Arial" w:hAnsi="Arial" w:cs="Arial"/>
        </w:rPr>
        <w:t>análise</w:t>
      </w:r>
      <w:r w:rsidR="00386B40" w:rsidRPr="00023E0E">
        <w:rPr>
          <w:rFonts w:ascii="Arial" w:hAnsi="Arial" w:cs="Arial"/>
          <w:spacing w:val="-3"/>
        </w:rPr>
        <w:t xml:space="preserve"> </w:t>
      </w:r>
      <w:r w:rsidR="00386B40" w:rsidRPr="00023E0E">
        <w:rPr>
          <w:rFonts w:ascii="Arial" w:hAnsi="Arial" w:cs="Arial"/>
        </w:rPr>
        <w:t>e</w:t>
      </w:r>
      <w:r w:rsidR="00386B40" w:rsidRPr="00023E0E">
        <w:rPr>
          <w:rFonts w:ascii="Arial" w:hAnsi="Arial" w:cs="Arial"/>
          <w:spacing w:val="-1"/>
        </w:rPr>
        <w:t xml:space="preserve"> </w:t>
      </w:r>
      <w:r w:rsidR="00386B40" w:rsidRPr="00023E0E">
        <w:rPr>
          <w:rFonts w:ascii="Arial" w:hAnsi="Arial" w:cs="Arial"/>
        </w:rPr>
        <w:t>posterior emissão de</w:t>
      </w:r>
      <w:r w:rsidR="00386B40" w:rsidRPr="00023E0E">
        <w:rPr>
          <w:rFonts w:ascii="Arial" w:hAnsi="Arial" w:cs="Arial"/>
          <w:spacing w:val="-2"/>
        </w:rPr>
        <w:t xml:space="preserve"> </w:t>
      </w:r>
      <w:r w:rsidR="00386B40" w:rsidRPr="00023E0E">
        <w:rPr>
          <w:rFonts w:ascii="Arial" w:hAnsi="Arial" w:cs="Arial"/>
        </w:rPr>
        <w:t>declaração</w:t>
      </w:r>
      <w:r w:rsidR="00386B40" w:rsidRPr="00023E0E">
        <w:rPr>
          <w:rFonts w:ascii="Arial" w:hAnsi="Arial" w:cs="Arial"/>
          <w:spacing w:val="-2"/>
        </w:rPr>
        <w:t xml:space="preserve"> </w:t>
      </w:r>
      <w:r w:rsidR="00386B40" w:rsidRPr="00023E0E">
        <w:rPr>
          <w:rFonts w:ascii="Arial" w:hAnsi="Arial" w:cs="Arial"/>
        </w:rPr>
        <w:t>de</w:t>
      </w:r>
      <w:r w:rsidR="00386B40" w:rsidRPr="00023E0E">
        <w:rPr>
          <w:rFonts w:ascii="Arial" w:hAnsi="Arial" w:cs="Arial"/>
          <w:spacing w:val="1"/>
        </w:rPr>
        <w:t xml:space="preserve"> </w:t>
      </w:r>
      <w:r w:rsidR="00386B40" w:rsidRPr="00023E0E">
        <w:rPr>
          <w:rFonts w:ascii="Arial" w:hAnsi="Arial" w:cs="Arial"/>
        </w:rPr>
        <w:t>aptidão.</w:t>
      </w:r>
    </w:p>
    <w:p w14:paraId="727A9534" w14:textId="77777777" w:rsidR="009F0EF0" w:rsidRPr="00023E0E" w:rsidRDefault="009F0EF0" w:rsidP="009F0EF0">
      <w:pPr>
        <w:jc w:val="both"/>
        <w:rPr>
          <w:rFonts w:ascii="Arial" w:hAnsi="Arial" w:cs="Arial"/>
          <w:b/>
          <w:bCs/>
          <w:szCs w:val="24"/>
        </w:rPr>
      </w:pPr>
    </w:p>
    <w:p w14:paraId="0EFEF751" w14:textId="1A8CD3AD" w:rsidR="00D0100F" w:rsidRPr="00023E0E" w:rsidRDefault="00B37EF8" w:rsidP="00646DBC">
      <w:pPr>
        <w:spacing w:line="360" w:lineRule="auto"/>
        <w:jc w:val="both"/>
        <w:rPr>
          <w:rFonts w:ascii="Arial" w:hAnsi="Arial" w:cs="Arial"/>
          <w:b/>
          <w:szCs w:val="24"/>
        </w:rPr>
      </w:pPr>
      <w:r w:rsidRPr="00023E0E">
        <w:rPr>
          <w:rFonts w:ascii="Arial" w:hAnsi="Arial" w:cs="Arial"/>
          <w:b/>
          <w:szCs w:val="24"/>
        </w:rPr>
        <w:t>1</w:t>
      </w:r>
      <w:r w:rsidR="00D0100F" w:rsidRPr="00023E0E">
        <w:rPr>
          <w:rFonts w:ascii="Arial" w:hAnsi="Arial" w:cs="Arial"/>
          <w:b/>
          <w:szCs w:val="24"/>
        </w:rPr>
        <w:t>. DO OBJETO</w:t>
      </w:r>
    </w:p>
    <w:p w14:paraId="3F1D14B9" w14:textId="6559BE1A" w:rsidR="00B37EF8" w:rsidRDefault="00B37EF8" w:rsidP="00B37EF8">
      <w:pPr>
        <w:jc w:val="both"/>
        <w:rPr>
          <w:rFonts w:ascii="Arial" w:hAnsi="Arial" w:cs="Arial"/>
        </w:rPr>
      </w:pPr>
      <w:r w:rsidRPr="00023E0E">
        <w:rPr>
          <w:rFonts w:ascii="Arial" w:hAnsi="Arial" w:cs="Arial"/>
        </w:rPr>
        <w:t xml:space="preserve">1.1. É objeto do presente Edital o </w:t>
      </w:r>
      <w:r w:rsidR="00504942" w:rsidRPr="00023E0E">
        <w:rPr>
          <w:rFonts w:ascii="Arial" w:hAnsi="Arial" w:cs="Arial"/>
          <w:b/>
          <w:bCs/>
        </w:rPr>
        <w:t xml:space="preserve">CREDENCIAMENTO </w:t>
      </w:r>
      <w:r w:rsidR="00023E0E" w:rsidRPr="00023E0E">
        <w:rPr>
          <w:rFonts w:ascii="Arial" w:hAnsi="Arial" w:cs="Arial"/>
          <w:b/>
          <w:bCs/>
        </w:rPr>
        <w:t xml:space="preserve">PARA </w:t>
      </w:r>
      <w:r w:rsidR="00050CA7" w:rsidRPr="00D53A39">
        <w:rPr>
          <w:rFonts w:ascii="Arial" w:hAnsi="Arial" w:cs="Arial"/>
          <w:b/>
          <w:bCs/>
          <w:szCs w:val="24"/>
          <w:lang w:eastAsia="pt-BR"/>
        </w:rPr>
        <w:t>FUTURA E EVENTUAL</w:t>
      </w:r>
      <w:r w:rsidR="00050CA7">
        <w:rPr>
          <w:rFonts w:ascii="Arial" w:hAnsi="Arial" w:cs="Arial"/>
          <w:szCs w:val="24"/>
          <w:lang w:eastAsia="pt-BR"/>
        </w:rPr>
        <w:t xml:space="preserve"> </w:t>
      </w:r>
      <w:r w:rsidR="00050CA7" w:rsidRPr="00D53A39">
        <w:rPr>
          <w:rFonts w:ascii="Arial" w:hAnsi="Arial" w:cs="Arial"/>
          <w:b/>
          <w:bCs/>
          <w:szCs w:val="24"/>
          <w:lang w:eastAsia="pt-BR"/>
        </w:rPr>
        <w:t xml:space="preserve">CONTRATAÇÃO DE EMPRESA </w:t>
      </w:r>
      <w:r w:rsidR="00050CA7" w:rsidRPr="00050CA7">
        <w:rPr>
          <w:rFonts w:ascii="Arial" w:hAnsi="Arial" w:cs="Arial"/>
          <w:b/>
          <w:bCs/>
          <w:szCs w:val="24"/>
          <w:lang w:eastAsia="pt-BR"/>
        </w:rPr>
        <w:t>ESPECIALIZADA</w:t>
      </w:r>
      <w:r w:rsidR="00050CA7">
        <w:rPr>
          <w:rFonts w:ascii="Arial" w:hAnsi="Arial" w:cs="Arial"/>
          <w:b/>
          <w:bCs/>
          <w:szCs w:val="24"/>
          <w:lang w:eastAsia="pt-BR"/>
        </w:rPr>
        <w:t xml:space="preserve"> NA</w:t>
      </w:r>
      <w:r w:rsidR="00050CA7" w:rsidRPr="00050CA7">
        <w:rPr>
          <w:rFonts w:ascii="Arial" w:hAnsi="Arial" w:cs="Arial"/>
          <w:b/>
          <w:bCs/>
          <w:szCs w:val="24"/>
          <w:lang w:eastAsia="pt-BR"/>
        </w:rPr>
        <w:t xml:space="preserve"> PRESTAÇÃO DE SERVIÇOS MÉDICOS</w:t>
      </w:r>
      <w:r w:rsidR="00050CA7">
        <w:rPr>
          <w:rFonts w:ascii="Arial" w:hAnsi="Arial" w:cs="Arial"/>
          <w:b/>
          <w:bCs/>
          <w:szCs w:val="24"/>
          <w:lang w:eastAsia="pt-BR"/>
        </w:rPr>
        <w:t xml:space="preserve"> E EXAMES LABORATORIAIS</w:t>
      </w:r>
      <w:r w:rsidR="00050CA7" w:rsidRPr="00050CA7">
        <w:rPr>
          <w:rFonts w:ascii="Arial" w:hAnsi="Arial" w:cs="Arial"/>
          <w:b/>
          <w:bCs/>
          <w:szCs w:val="24"/>
          <w:lang w:eastAsia="pt-BR"/>
        </w:rPr>
        <w:t xml:space="preserve"> PARA ATENDER AS DEMANDAS DA SECRETARIA</w:t>
      </w:r>
      <w:r w:rsidR="00050CA7">
        <w:rPr>
          <w:rFonts w:ascii="Arial" w:hAnsi="Arial" w:cs="Arial"/>
          <w:b/>
          <w:bCs/>
          <w:szCs w:val="24"/>
          <w:lang w:eastAsia="pt-BR"/>
        </w:rPr>
        <w:t xml:space="preserve"> </w:t>
      </w:r>
      <w:r w:rsidR="00050CA7" w:rsidRPr="00050CA7">
        <w:rPr>
          <w:rFonts w:ascii="Arial" w:hAnsi="Arial" w:cs="Arial"/>
          <w:b/>
          <w:bCs/>
          <w:szCs w:val="24"/>
          <w:lang w:eastAsia="pt-BR"/>
        </w:rPr>
        <w:t xml:space="preserve">DE SAÚDE DO MUNICÍPIO DE </w:t>
      </w:r>
      <w:r w:rsidR="00050CA7">
        <w:rPr>
          <w:rFonts w:ascii="Arial" w:hAnsi="Arial" w:cs="Arial"/>
          <w:b/>
          <w:bCs/>
          <w:szCs w:val="24"/>
          <w:lang w:eastAsia="pt-BR"/>
        </w:rPr>
        <w:t>SÃO CRISTÓVÃO DO SUL</w:t>
      </w:r>
      <w:r w:rsidR="00050CA7" w:rsidRPr="00050CA7">
        <w:rPr>
          <w:rFonts w:ascii="Arial" w:hAnsi="Arial" w:cs="Arial"/>
          <w:b/>
          <w:bCs/>
          <w:szCs w:val="24"/>
          <w:lang w:eastAsia="pt-BR"/>
        </w:rPr>
        <w:t>/SC</w:t>
      </w:r>
      <w:r w:rsidR="00050CA7">
        <w:rPr>
          <w:rFonts w:ascii="Arial" w:hAnsi="Arial" w:cs="Arial"/>
          <w:b/>
          <w:bCs/>
          <w:szCs w:val="24"/>
          <w:lang w:eastAsia="pt-BR"/>
        </w:rPr>
        <w:t>,</w:t>
      </w:r>
      <w:r w:rsidR="00050CA7" w:rsidRPr="00023E0E">
        <w:rPr>
          <w:rFonts w:ascii="Arial" w:hAnsi="Arial" w:cs="Arial"/>
          <w:b/>
          <w:bCs/>
          <w:szCs w:val="24"/>
          <w:lang w:eastAsia="pt-BR"/>
        </w:rPr>
        <w:t xml:space="preserve"> CONFORME ESPECIFICADO NO ANEXO I</w:t>
      </w:r>
      <w:r w:rsidR="00050CA7">
        <w:rPr>
          <w:rFonts w:ascii="Arial" w:hAnsi="Arial" w:cs="Arial"/>
          <w:b/>
          <w:bCs/>
          <w:szCs w:val="24"/>
          <w:lang w:eastAsia="pt-BR"/>
        </w:rPr>
        <w:t xml:space="preserve"> (TERMO DE REFERÊNCIA)</w:t>
      </w:r>
      <w:r w:rsidRPr="00023E0E">
        <w:rPr>
          <w:rFonts w:ascii="Arial" w:hAnsi="Arial" w:cs="Arial"/>
        </w:rPr>
        <w:t>, nos termos e nas condições estabelecidas neste Edital.</w:t>
      </w:r>
    </w:p>
    <w:p w14:paraId="5786ECBB" w14:textId="031F5B9E" w:rsidR="00944FF8" w:rsidRDefault="00944FF8" w:rsidP="00B37EF8">
      <w:pPr>
        <w:jc w:val="both"/>
        <w:rPr>
          <w:rFonts w:ascii="Arial" w:hAnsi="Arial" w:cs="Arial"/>
        </w:rPr>
      </w:pPr>
      <w:r>
        <w:rPr>
          <w:rFonts w:ascii="Arial" w:hAnsi="Arial" w:cs="Arial"/>
        </w:rPr>
        <w:t xml:space="preserve">1.1.1. </w:t>
      </w:r>
      <w:r w:rsidRPr="00944FF8">
        <w:rPr>
          <w:rFonts w:ascii="Arial" w:hAnsi="Arial" w:cs="Arial"/>
        </w:rPr>
        <w:t>O prazo de duração para o sistema de credenciamento, como um todo, manter-se-á aberto enquanto manter-se vigente, permitindo que, neste lapso temporal, novos interessados se habilitem (condicionado ao atendimento das exigências regulamentares), na forma do art. 79, I da Lei Federal 14.133/21.</w:t>
      </w:r>
    </w:p>
    <w:p w14:paraId="5AAF6A5A" w14:textId="1D75E770" w:rsidR="00944FF8" w:rsidRDefault="00944FF8" w:rsidP="00B37EF8">
      <w:pPr>
        <w:jc w:val="both"/>
        <w:rPr>
          <w:rFonts w:ascii="Arial" w:hAnsi="Arial" w:cs="Arial"/>
        </w:rPr>
      </w:pPr>
      <w:r>
        <w:rPr>
          <w:rFonts w:ascii="Arial" w:hAnsi="Arial" w:cs="Arial"/>
        </w:rPr>
        <w:t xml:space="preserve">1.1.2. O </w:t>
      </w:r>
      <w:r w:rsidRPr="00944FF8">
        <w:rPr>
          <w:rFonts w:ascii="Arial" w:hAnsi="Arial" w:cs="Arial"/>
        </w:rPr>
        <w:t>ato de inscrição para o processo de credenciamento se dará através de preenchimento de formulário disponibilizado no Anexo II</w:t>
      </w:r>
      <w:r>
        <w:rPr>
          <w:rFonts w:ascii="Arial" w:hAnsi="Arial" w:cs="Arial"/>
        </w:rPr>
        <w:t>I</w:t>
      </w:r>
      <w:r w:rsidRPr="00944FF8">
        <w:rPr>
          <w:rFonts w:ascii="Arial" w:hAnsi="Arial" w:cs="Arial"/>
        </w:rPr>
        <w:t xml:space="preserve"> deste Edital e apresentação</w:t>
      </w:r>
      <w:r>
        <w:rPr>
          <w:rFonts w:ascii="Arial" w:hAnsi="Arial" w:cs="Arial"/>
        </w:rPr>
        <w:t xml:space="preserve"> dos documentos de HABILITAÇÃO conforme item 3 deste edital.</w:t>
      </w:r>
    </w:p>
    <w:p w14:paraId="2C008C00" w14:textId="77777777" w:rsidR="00023E0E" w:rsidRPr="00023E0E" w:rsidRDefault="00023E0E" w:rsidP="00B37EF8">
      <w:pPr>
        <w:jc w:val="both"/>
        <w:rPr>
          <w:rFonts w:ascii="Arial" w:hAnsi="Arial" w:cs="Arial"/>
        </w:rPr>
      </w:pPr>
    </w:p>
    <w:p w14:paraId="3BEF4C46" w14:textId="64D01E21" w:rsidR="00023E0E" w:rsidRPr="00023E0E" w:rsidRDefault="00B37EF8" w:rsidP="00B37EF8">
      <w:pPr>
        <w:jc w:val="both"/>
        <w:rPr>
          <w:rFonts w:ascii="Arial" w:hAnsi="Arial" w:cs="Arial"/>
        </w:rPr>
      </w:pPr>
      <w:r w:rsidRPr="00023E0E">
        <w:rPr>
          <w:rFonts w:ascii="Arial" w:hAnsi="Arial" w:cs="Arial"/>
        </w:rPr>
        <w:t>1.2 Conforme art. 6º, inciso XLIII, da Lei Federal nº 14.133/2021, define-se credenciamento como o processo administrativo de chamamento público em que a Administração Pública convoca interessados em prestar serviços ou fornecer bens para que, preenchidos os requisitos necessários, se credenciem no órgão ou na entidade para executar o objeto quando convocados.</w:t>
      </w:r>
    </w:p>
    <w:p w14:paraId="56639C48" w14:textId="1F20D439" w:rsidR="00023E0E" w:rsidRPr="00023E0E" w:rsidRDefault="00B37EF8" w:rsidP="00B37EF8">
      <w:pPr>
        <w:jc w:val="both"/>
        <w:rPr>
          <w:rFonts w:ascii="Arial" w:hAnsi="Arial" w:cs="Arial"/>
        </w:rPr>
      </w:pPr>
      <w:r w:rsidRPr="00023E0E">
        <w:rPr>
          <w:rFonts w:ascii="Arial" w:hAnsi="Arial" w:cs="Arial"/>
        </w:rPr>
        <w:t>1.3 O critério de seleção é o previsto no art. 79, inciso I, da Lei Federal nº 14.133/2021, ou seja, paralela e não excludente: caso em que é viável e vantajosa para a Administração a realização de contratações simultâneas em condições padronizadas. E também é previsto no art. 74, inciso IV, da Lei Federal nº 14.133/2021, objetos que devam ou possam ser contratados por meio de credenciamento.</w:t>
      </w:r>
    </w:p>
    <w:p w14:paraId="62793282" w14:textId="2D9E8FA5" w:rsidR="00023E0E" w:rsidRPr="00023E0E" w:rsidRDefault="00B37EF8" w:rsidP="00B37EF8">
      <w:pPr>
        <w:jc w:val="both"/>
        <w:rPr>
          <w:rFonts w:ascii="Arial" w:hAnsi="Arial" w:cs="Arial"/>
        </w:rPr>
      </w:pPr>
      <w:r w:rsidRPr="00023E0E">
        <w:rPr>
          <w:rFonts w:ascii="Arial" w:hAnsi="Arial" w:cs="Arial"/>
        </w:rPr>
        <w:t xml:space="preserve">1.4 A forma de execução </w:t>
      </w:r>
      <w:r w:rsidR="00EE5B9A">
        <w:rPr>
          <w:rFonts w:ascii="Arial" w:hAnsi="Arial" w:cs="Arial"/>
        </w:rPr>
        <w:t>dos serviços</w:t>
      </w:r>
      <w:r w:rsidRPr="00023E0E">
        <w:rPr>
          <w:rFonts w:ascii="Arial" w:hAnsi="Arial" w:cs="Arial"/>
        </w:rPr>
        <w:t>, seus quantitativos, valores, prazos e demais informações, estão previstos no Anexo I – Termo de Referência deste Edital.</w:t>
      </w:r>
    </w:p>
    <w:p w14:paraId="66504EF7" w14:textId="7379D2E9" w:rsidR="00301F95" w:rsidRPr="00944FF8" w:rsidRDefault="00301F95" w:rsidP="00944FF8">
      <w:pPr>
        <w:jc w:val="both"/>
        <w:rPr>
          <w:rFonts w:ascii="Arial" w:hAnsi="Arial" w:cs="Arial"/>
        </w:rPr>
      </w:pPr>
      <w:r w:rsidRPr="00534F39">
        <w:rPr>
          <w:rFonts w:ascii="Arial" w:hAnsi="Arial" w:cs="Arial"/>
        </w:rPr>
        <w:lastRenderedPageBreak/>
        <w:t>1.</w:t>
      </w:r>
      <w:r w:rsidR="00F36758">
        <w:rPr>
          <w:rFonts w:ascii="Arial" w:hAnsi="Arial" w:cs="Arial"/>
        </w:rPr>
        <w:t>5</w:t>
      </w:r>
      <w:r w:rsidRPr="00534F39">
        <w:rPr>
          <w:rFonts w:ascii="Arial" w:hAnsi="Arial" w:cs="Arial"/>
        </w:rPr>
        <w:t xml:space="preserve">. </w:t>
      </w:r>
      <w:r w:rsidRPr="00944FF8">
        <w:rPr>
          <w:rFonts w:ascii="Arial" w:hAnsi="Arial" w:cs="Arial"/>
        </w:rPr>
        <w:t xml:space="preserve">A </w:t>
      </w:r>
      <w:r w:rsidR="00702AB4" w:rsidRPr="00944FF8">
        <w:rPr>
          <w:rFonts w:ascii="Arial" w:hAnsi="Arial" w:cs="Arial"/>
        </w:rPr>
        <w:t>credencia</w:t>
      </w:r>
      <w:r w:rsidR="00944FF8">
        <w:rPr>
          <w:rFonts w:ascii="Arial" w:hAnsi="Arial" w:cs="Arial"/>
        </w:rPr>
        <w:t>da</w:t>
      </w:r>
      <w:r w:rsidRPr="00944FF8">
        <w:rPr>
          <w:rFonts w:ascii="Arial" w:hAnsi="Arial" w:cs="Arial"/>
        </w:rPr>
        <w:t xml:space="preserve"> deverá possuir pessoal técnico devidamente preparado, qualificado e com experiência na atividade d</w:t>
      </w:r>
      <w:r w:rsidR="00CD0872" w:rsidRPr="00944FF8">
        <w:rPr>
          <w:rFonts w:ascii="Arial" w:hAnsi="Arial" w:cs="Arial"/>
        </w:rPr>
        <w:t>o</w:t>
      </w:r>
      <w:r w:rsidRPr="00944FF8">
        <w:rPr>
          <w:rFonts w:ascii="Arial" w:hAnsi="Arial" w:cs="Arial"/>
        </w:rPr>
        <w:t xml:space="preserve"> </w:t>
      </w:r>
      <w:r w:rsidR="00CD0872" w:rsidRPr="00944FF8">
        <w:rPr>
          <w:rFonts w:ascii="Arial" w:hAnsi="Arial" w:cs="Arial"/>
        </w:rPr>
        <w:t>ramo,</w:t>
      </w:r>
      <w:r w:rsidRPr="00944FF8">
        <w:rPr>
          <w:rFonts w:ascii="Arial" w:hAnsi="Arial" w:cs="Arial"/>
        </w:rPr>
        <w:t xml:space="preserve"> suficiente para atender a demanda</w:t>
      </w:r>
      <w:r w:rsidR="00CD0872" w:rsidRPr="00944FF8">
        <w:rPr>
          <w:rFonts w:ascii="Arial" w:hAnsi="Arial" w:cs="Arial"/>
        </w:rPr>
        <w:t xml:space="preserve"> dos materiais solicitados.</w:t>
      </w:r>
    </w:p>
    <w:p w14:paraId="5ABE613B" w14:textId="2A880F1C" w:rsidR="00301F95" w:rsidRPr="00944FF8" w:rsidRDefault="00CD0872" w:rsidP="00944FF8">
      <w:pPr>
        <w:jc w:val="both"/>
        <w:rPr>
          <w:rFonts w:ascii="Arial" w:hAnsi="Arial" w:cs="Arial"/>
        </w:rPr>
      </w:pPr>
      <w:r w:rsidRPr="00944FF8">
        <w:rPr>
          <w:rFonts w:ascii="Arial" w:hAnsi="Arial" w:cs="Arial"/>
        </w:rPr>
        <w:t>1.</w:t>
      </w:r>
      <w:r w:rsidR="00F36758">
        <w:rPr>
          <w:rFonts w:ascii="Arial" w:hAnsi="Arial" w:cs="Arial"/>
        </w:rPr>
        <w:t>6</w:t>
      </w:r>
      <w:r w:rsidRPr="00944FF8">
        <w:rPr>
          <w:rFonts w:ascii="Arial" w:hAnsi="Arial" w:cs="Arial"/>
        </w:rPr>
        <w:t>. A CONTRATADA deverá proceder ao fornecimento utilizando-se dos materiais e equipamentos necessários ao perfeito fornecimento, correndo por conta da CONTRATADA as despesas com transporte, tributos, encargos trabalhistas e previdenciários decorrentes da execução do objeto do contrato.</w:t>
      </w:r>
    </w:p>
    <w:p w14:paraId="3B34FAD6" w14:textId="2B9F63BF" w:rsidR="00301F95" w:rsidRPr="00944FF8" w:rsidRDefault="00301F95" w:rsidP="00944FF8">
      <w:pPr>
        <w:jc w:val="both"/>
        <w:rPr>
          <w:rFonts w:ascii="Arial" w:hAnsi="Arial" w:cs="Arial"/>
        </w:rPr>
      </w:pPr>
      <w:r w:rsidRPr="00944FF8">
        <w:rPr>
          <w:rFonts w:ascii="Arial" w:hAnsi="Arial" w:cs="Arial"/>
        </w:rPr>
        <w:t>1.</w:t>
      </w:r>
      <w:r w:rsidR="00F36758">
        <w:rPr>
          <w:rFonts w:ascii="Arial" w:hAnsi="Arial" w:cs="Arial"/>
        </w:rPr>
        <w:t>7</w:t>
      </w:r>
      <w:r w:rsidRPr="00944FF8">
        <w:rPr>
          <w:rFonts w:ascii="Arial" w:hAnsi="Arial" w:cs="Arial"/>
        </w:rPr>
        <w:t>. O aceite dos serviços não exclui a responsabilidade civil do fornecedor por vícios técnicos ou por desacordo com as especificações estabelecidas neste Edital, verificadas posteriormente.</w:t>
      </w:r>
    </w:p>
    <w:p w14:paraId="0C12340A" w14:textId="323F190A" w:rsidR="00301F95" w:rsidRPr="00944FF8" w:rsidRDefault="00301F95" w:rsidP="00944FF8">
      <w:pPr>
        <w:jc w:val="both"/>
        <w:rPr>
          <w:rFonts w:ascii="Arial" w:hAnsi="Arial" w:cs="Arial"/>
        </w:rPr>
      </w:pPr>
      <w:r w:rsidRPr="00944FF8">
        <w:rPr>
          <w:rFonts w:ascii="Arial" w:hAnsi="Arial" w:cs="Arial"/>
        </w:rPr>
        <w:t>Caso os serviços sejam recusados ou o documento fiscal apresente incorreção, o prazo de pagamento será contado a partir da data da regularização da entrega ou do documento fiscal, a depender do evento.</w:t>
      </w:r>
    </w:p>
    <w:p w14:paraId="6B7BF312" w14:textId="223369E6" w:rsidR="00301F95" w:rsidRPr="00944FF8" w:rsidRDefault="00301F95" w:rsidP="00944FF8">
      <w:pPr>
        <w:jc w:val="both"/>
        <w:rPr>
          <w:rFonts w:ascii="Arial" w:hAnsi="Arial" w:cs="Arial"/>
        </w:rPr>
      </w:pPr>
      <w:r w:rsidRPr="00944FF8">
        <w:rPr>
          <w:rFonts w:ascii="Arial" w:hAnsi="Arial" w:cs="Arial"/>
        </w:rPr>
        <w:t>1.</w:t>
      </w:r>
      <w:r w:rsidR="00F36758">
        <w:rPr>
          <w:rFonts w:ascii="Arial" w:hAnsi="Arial" w:cs="Arial"/>
        </w:rPr>
        <w:t>8</w:t>
      </w:r>
      <w:r w:rsidRPr="00944FF8">
        <w:rPr>
          <w:rFonts w:ascii="Arial" w:hAnsi="Arial" w:cs="Arial"/>
        </w:rPr>
        <w:t>. Por ocasião do recebimento dos serviços, o órgão requisitante, por intermédio de servidor designado, reserva-se no direito de proceder à inspeção de qualidade dos mesmos e de rejeitá-los, no todo ou em parte.</w:t>
      </w:r>
    </w:p>
    <w:p w14:paraId="7E661174" w14:textId="653FEABE" w:rsidR="00EE6761" w:rsidRPr="00944FF8" w:rsidRDefault="00EE6761" w:rsidP="00944FF8">
      <w:pPr>
        <w:jc w:val="both"/>
        <w:rPr>
          <w:rFonts w:ascii="Arial" w:hAnsi="Arial" w:cs="Arial"/>
        </w:rPr>
      </w:pPr>
      <w:r w:rsidRPr="00944FF8">
        <w:rPr>
          <w:rFonts w:ascii="Arial" w:hAnsi="Arial" w:cs="Arial"/>
        </w:rPr>
        <w:t>1.</w:t>
      </w:r>
      <w:r w:rsidR="00F36758">
        <w:rPr>
          <w:rFonts w:ascii="Arial" w:hAnsi="Arial" w:cs="Arial"/>
        </w:rPr>
        <w:t>9</w:t>
      </w:r>
      <w:r w:rsidRPr="00944FF8">
        <w:rPr>
          <w:rFonts w:ascii="Arial" w:hAnsi="Arial" w:cs="Arial"/>
        </w:rPr>
        <w:t>. O aceite dos materiais não exclui a responsabilidade civil do fornecedor por vícios de quantidade, de qualidade ou técnico dos materiais, ou por desacordo com as especificações estabelecidas neste Edital, verificadas posteriormente, e por danos deles decorrentes.</w:t>
      </w:r>
    </w:p>
    <w:p w14:paraId="2CB88F1F" w14:textId="3C7C610D" w:rsidR="00EE6761" w:rsidRPr="00944FF8" w:rsidRDefault="00EE6761" w:rsidP="00944FF8">
      <w:pPr>
        <w:jc w:val="both"/>
        <w:rPr>
          <w:rFonts w:ascii="Arial" w:hAnsi="Arial" w:cs="Arial"/>
        </w:rPr>
      </w:pPr>
      <w:r w:rsidRPr="00944FF8">
        <w:rPr>
          <w:rFonts w:ascii="Arial" w:hAnsi="Arial" w:cs="Arial"/>
        </w:rPr>
        <w:t>1.</w:t>
      </w:r>
      <w:r w:rsidR="00F36758">
        <w:rPr>
          <w:rFonts w:ascii="Arial" w:hAnsi="Arial" w:cs="Arial"/>
        </w:rPr>
        <w:t>10</w:t>
      </w:r>
      <w:r w:rsidRPr="00944FF8">
        <w:rPr>
          <w:rFonts w:ascii="Arial" w:hAnsi="Arial" w:cs="Arial"/>
        </w:rPr>
        <w:t xml:space="preserve">. Caso os </w:t>
      </w:r>
      <w:r w:rsidR="0058470F">
        <w:rPr>
          <w:rFonts w:ascii="Arial" w:hAnsi="Arial" w:cs="Arial"/>
        </w:rPr>
        <w:t>serviços</w:t>
      </w:r>
      <w:r w:rsidRPr="00944FF8">
        <w:rPr>
          <w:rFonts w:ascii="Arial" w:hAnsi="Arial" w:cs="Arial"/>
        </w:rPr>
        <w:t xml:space="preserve"> sejam recusados ou o documento fiscal apresente incorreção, o prazo de pagamento será contado a partir da data da regularização da entrega ou do documento fiscal, a depender do evento.</w:t>
      </w:r>
    </w:p>
    <w:p w14:paraId="51998386" w14:textId="7F85E443" w:rsidR="00EE6761" w:rsidRDefault="00EE6761" w:rsidP="00944FF8">
      <w:pPr>
        <w:jc w:val="both"/>
        <w:rPr>
          <w:rFonts w:ascii="Arial" w:hAnsi="Arial" w:cs="Arial"/>
        </w:rPr>
      </w:pPr>
      <w:r w:rsidRPr="00944FF8">
        <w:rPr>
          <w:rFonts w:ascii="Arial" w:hAnsi="Arial" w:cs="Arial"/>
        </w:rPr>
        <w:t>1.</w:t>
      </w:r>
      <w:r w:rsidR="00F36758">
        <w:rPr>
          <w:rFonts w:ascii="Arial" w:hAnsi="Arial" w:cs="Arial"/>
        </w:rPr>
        <w:t>11</w:t>
      </w:r>
      <w:r w:rsidRPr="00944FF8">
        <w:rPr>
          <w:rFonts w:ascii="Arial" w:hAnsi="Arial" w:cs="Arial"/>
        </w:rPr>
        <w:t>. Os quantitativos descritos em Anexo ao Edital constituem mera previsão, dimensionada de acordo com a demanda atualmente existente, não ficando o Município, obrigado a executá-los e/ou adquiridos integralmente.</w:t>
      </w:r>
    </w:p>
    <w:p w14:paraId="540C7418" w14:textId="068264D3" w:rsidR="0058470F" w:rsidRPr="00944FF8" w:rsidRDefault="0058470F" w:rsidP="00944FF8">
      <w:pPr>
        <w:jc w:val="both"/>
        <w:rPr>
          <w:rFonts w:ascii="Arial" w:hAnsi="Arial" w:cs="Arial"/>
        </w:rPr>
      </w:pPr>
      <w:r>
        <w:rPr>
          <w:rFonts w:ascii="Arial" w:hAnsi="Arial" w:cs="Arial"/>
        </w:rPr>
        <w:t xml:space="preserve">1.12. </w:t>
      </w:r>
      <w:r w:rsidRPr="0058470F">
        <w:rPr>
          <w:rFonts w:ascii="Arial" w:hAnsi="Arial" w:cs="Arial"/>
        </w:rPr>
        <w:t xml:space="preserve">O Município poderá celebrar contrato de prestação de serviços, com os credenciados considerados habilitados, mediante </w:t>
      </w:r>
      <w:r w:rsidRPr="0058470F">
        <w:rPr>
          <w:rFonts w:ascii="Arial" w:hAnsi="Arial" w:cs="Arial"/>
          <w:u w:val="single"/>
        </w:rPr>
        <w:t>inexigibilidade de licitação</w:t>
      </w:r>
      <w:r>
        <w:rPr>
          <w:rFonts w:ascii="Arial" w:hAnsi="Arial" w:cs="Arial"/>
        </w:rPr>
        <w:t>.</w:t>
      </w:r>
    </w:p>
    <w:p w14:paraId="295CF773" w14:textId="77777777" w:rsidR="00301F95" w:rsidRPr="00023E0E" w:rsidRDefault="00301F95" w:rsidP="00023E0E">
      <w:pPr>
        <w:spacing w:line="360" w:lineRule="auto"/>
        <w:jc w:val="both"/>
        <w:rPr>
          <w:rFonts w:ascii="Arial" w:hAnsi="Arial" w:cs="Arial"/>
          <w:bCs/>
          <w:szCs w:val="24"/>
        </w:rPr>
      </w:pPr>
    </w:p>
    <w:p w14:paraId="698DA622" w14:textId="6BF1A8A2" w:rsidR="002444F3" w:rsidRPr="00023E0E" w:rsidRDefault="004230FC">
      <w:pPr>
        <w:spacing w:line="360" w:lineRule="auto"/>
        <w:jc w:val="both"/>
        <w:rPr>
          <w:rFonts w:ascii="Arial" w:hAnsi="Arial" w:cs="Arial"/>
          <w:b/>
          <w:szCs w:val="24"/>
        </w:rPr>
      </w:pPr>
      <w:r w:rsidRPr="00023E0E">
        <w:rPr>
          <w:rFonts w:ascii="Arial" w:hAnsi="Arial" w:cs="Arial"/>
          <w:b/>
          <w:szCs w:val="24"/>
        </w:rPr>
        <w:t>2</w:t>
      </w:r>
      <w:r w:rsidR="007E59E4" w:rsidRPr="00023E0E">
        <w:rPr>
          <w:rFonts w:ascii="Arial" w:hAnsi="Arial" w:cs="Arial"/>
          <w:b/>
          <w:szCs w:val="24"/>
        </w:rPr>
        <w:t xml:space="preserve">. </w:t>
      </w:r>
      <w:r w:rsidR="002444F3" w:rsidRPr="00023E0E">
        <w:rPr>
          <w:rFonts w:ascii="Arial" w:hAnsi="Arial" w:cs="Arial"/>
          <w:b/>
          <w:szCs w:val="24"/>
        </w:rPr>
        <w:t>DAS CONDIÇÕES DE PARTICIPAÇÃO</w:t>
      </w:r>
    </w:p>
    <w:p w14:paraId="4103F31F" w14:textId="439017A4" w:rsidR="004230FC" w:rsidRPr="00023E0E" w:rsidRDefault="004230FC" w:rsidP="004230FC">
      <w:pPr>
        <w:jc w:val="both"/>
        <w:rPr>
          <w:rFonts w:ascii="Arial" w:hAnsi="Arial" w:cs="Arial"/>
        </w:rPr>
      </w:pPr>
      <w:r w:rsidRPr="00023E0E">
        <w:rPr>
          <w:rFonts w:ascii="Arial" w:hAnsi="Arial" w:cs="Arial"/>
        </w:rPr>
        <w:t>2.1. Poderão participar do presente processo e serão credenciadas todas as pessoas jurídicas interessadas que comprovarem atender a todas as condições estabelecidas neste Edital e seus anexos.</w:t>
      </w:r>
    </w:p>
    <w:p w14:paraId="4F92C13B" w14:textId="09E7D742" w:rsidR="004230FC" w:rsidRPr="00023E0E" w:rsidRDefault="004230FC" w:rsidP="004230FC">
      <w:pPr>
        <w:jc w:val="both"/>
        <w:rPr>
          <w:rFonts w:ascii="Arial" w:hAnsi="Arial" w:cs="Arial"/>
        </w:rPr>
      </w:pPr>
      <w:r w:rsidRPr="00023E0E">
        <w:rPr>
          <w:rFonts w:ascii="Arial" w:hAnsi="Arial" w:cs="Arial"/>
        </w:rPr>
        <w:t>2.2. Os dados informados na Solicitação de Credenciamento são de responsabilidade dos interessados, que deverão comprová-los através da apresentação da documentação exigida no Item 3 deste Edital.</w:t>
      </w:r>
    </w:p>
    <w:p w14:paraId="4C0BCD86" w14:textId="1934AF6F" w:rsidR="004230FC" w:rsidRPr="00023E0E" w:rsidRDefault="004230FC" w:rsidP="004230FC">
      <w:pPr>
        <w:jc w:val="both"/>
        <w:rPr>
          <w:rFonts w:ascii="Arial" w:hAnsi="Arial" w:cs="Arial"/>
        </w:rPr>
      </w:pPr>
      <w:r w:rsidRPr="00023E0E">
        <w:rPr>
          <w:rFonts w:ascii="Arial" w:hAnsi="Arial" w:cs="Arial"/>
        </w:rPr>
        <w:t xml:space="preserve">2.3. Não será admitida a participação de interessados que, por quaisquer motivos, tenham sido declarados inidôneos pela Administração Pública Direta ou Indireta, nas esferas Federal, Estadual ou Municipal, ou punidos com suspensão pela Prefeitura Municipal de </w:t>
      </w:r>
      <w:r w:rsidR="00504942" w:rsidRPr="00023E0E">
        <w:rPr>
          <w:rFonts w:ascii="Arial" w:hAnsi="Arial" w:cs="Arial"/>
        </w:rPr>
        <w:t>São Cristóvão do Sul</w:t>
      </w:r>
      <w:r w:rsidRPr="00023E0E">
        <w:rPr>
          <w:rFonts w:ascii="Arial" w:hAnsi="Arial" w:cs="Arial"/>
        </w:rPr>
        <w:t xml:space="preserve"> – SC.</w:t>
      </w:r>
    </w:p>
    <w:p w14:paraId="7BD86664" w14:textId="2688D2B0" w:rsidR="004230FC" w:rsidRPr="00023E0E" w:rsidRDefault="004230FC" w:rsidP="004230FC">
      <w:pPr>
        <w:jc w:val="both"/>
        <w:rPr>
          <w:rFonts w:ascii="Arial" w:hAnsi="Arial" w:cs="Arial"/>
        </w:rPr>
      </w:pPr>
      <w:r w:rsidRPr="00023E0E">
        <w:rPr>
          <w:rFonts w:ascii="Arial" w:hAnsi="Arial" w:cs="Arial"/>
        </w:rPr>
        <w:t>2.4. Os documentos exigidos deverão ser apresentados em forma de cópias autenticadas por cartório competente, ou cópias simples</w:t>
      </w:r>
      <w:r w:rsidR="00F36758">
        <w:rPr>
          <w:rFonts w:ascii="Arial" w:hAnsi="Arial" w:cs="Arial"/>
        </w:rPr>
        <w:t xml:space="preserve"> assinadas</w:t>
      </w:r>
      <w:r w:rsidRPr="00023E0E">
        <w:rPr>
          <w:rFonts w:ascii="Arial" w:hAnsi="Arial" w:cs="Arial"/>
        </w:rPr>
        <w:t>, desde que acompanhadas dos respectivos originais para autenticação por membro da Comissão de Licitação, à exceção dos documentos gerados automaticamente pelos Sistemas Previdenciário/Fiscal e Outros.</w:t>
      </w:r>
    </w:p>
    <w:p w14:paraId="37DD0CEE" w14:textId="5D7EC5D6" w:rsidR="004230FC" w:rsidRPr="00023E0E" w:rsidRDefault="004230FC" w:rsidP="004230FC">
      <w:pPr>
        <w:jc w:val="both"/>
        <w:rPr>
          <w:rFonts w:ascii="Arial" w:hAnsi="Arial" w:cs="Arial"/>
        </w:rPr>
      </w:pPr>
      <w:r w:rsidRPr="00023E0E">
        <w:rPr>
          <w:rFonts w:ascii="Arial" w:hAnsi="Arial" w:cs="Arial"/>
        </w:rPr>
        <w:t>2.5. Os documentos emitidos e/ou extraídos via internet poderão ser novamente impressos e/ou consultados pela Comissão de Licitação para efeito de comprovação de sua autenticidade.</w:t>
      </w:r>
    </w:p>
    <w:p w14:paraId="3645D104" w14:textId="63788E1D" w:rsidR="004230FC" w:rsidRPr="00023E0E" w:rsidRDefault="004230FC" w:rsidP="004230FC">
      <w:pPr>
        <w:jc w:val="both"/>
        <w:rPr>
          <w:rFonts w:ascii="Arial" w:hAnsi="Arial" w:cs="Arial"/>
        </w:rPr>
      </w:pPr>
      <w:r w:rsidRPr="00023E0E">
        <w:rPr>
          <w:rFonts w:ascii="Arial" w:hAnsi="Arial" w:cs="Arial"/>
        </w:rPr>
        <w:t xml:space="preserve">2.6. Com exceção os documentos que, por sua natureza, não possuem prazo de validade, os demais documentos deverão sem apresentados dentro da validade neles expressa ou com data </w:t>
      </w:r>
      <w:r w:rsidRPr="00023E0E">
        <w:rPr>
          <w:rFonts w:ascii="Arial" w:hAnsi="Arial" w:cs="Arial"/>
        </w:rPr>
        <w:lastRenderedPageBreak/>
        <w:t>de expedição não superior a 03 (três) meses da data da entrega da Solicitação de Credenciamento.</w:t>
      </w:r>
    </w:p>
    <w:p w14:paraId="2F705607" w14:textId="22F0D38A" w:rsidR="004230FC" w:rsidRPr="00023E0E" w:rsidRDefault="004230FC" w:rsidP="004230FC">
      <w:pPr>
        <w:jc w:val="both"/>
        <w:rPr>
          <w:rFonts w:ascii="Arial" w:hAnsi="Arial" w:cs="Arial"/>
        </w:rPr>
      </w:pPr>
      <w:r w:rsidRPr="00023E0E">
        <w:rPr>
          <w:rFonts w:ascii="Arial" w:hAnsi="Arial" w:cs="Arial"/>
        </w:rPr>
        <w:t>2.7. Não serão aceitos documentos entregues fora do local, dias e horários estabelecidos neste Edital.</w:t>
      </w:r>
    </w:p>
    <w:p w14:paraId="576DDBBD" w14:textId="3E30E6F1" w:rsidR="004230FC" w:rsidRPr="00023E0E" w:rsidRDefault="004230FC" w:rsidP="004230FC">
      <w:pPr>
        <w:jc w:val="both"/>
        <w:rPr>
          <w:rFonts w:ascii="Arial" w:hAnsi="Arial" w:cs="Arial"/>
        </w:rPr>
      </w:pPr>
      <w:r w:rsidRPr="00023E0E">
        <w:rPr>
          <w:rFonts w:ascii="Arial" w:hAnsi="Arial" w:cs="Arial"/>
        </w:rPr>
        <w:t>2.8. Não serão aceitos protocolos de entrega ou solicitação de documentos em substituição aos documentos requeridos no presente Edital e Anexos, com exceção dos casos expressamente previstos.</w:t>
      </w:r>
    </w:p>
    <w:p w14:paraId="2C93C94A" w14:textId="57BA0E42" w:rsidR="004230FC" w:rsidRPr="00023E0E" w:rsidRDefault="004230FC" w:rsidP="004230FC">
      <w:pPr>
        <w:jc w:val="both"/>
        <w:rPr>
          <w:rFonts w:ascii="Arial" w:hAnsi="Arial" w:cs="Arial"/>
        </w:rPr>
      </w:pPr>
      <w:r w:rsidRPr="00023E0E">
        <w:rPr>
          <w:rFonts w:ascii="Arial" w:hAnsi="Arial" w:cs="Arial"/>
        </w:rPr>
        <w:t>2.9. 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14:paraId="3C9DD760" w14:textId="6F92CD38" w:rsidR="004230FC" w:rsidRPr="00023E0E" w:rsidRDefault="004230FC" w:rsidP="004230FC">
      <w:pPr>
        <w:jc w:val="both"/>
        <w:rPr>
          <w:rFonts w:ascii="Arial" w:hAnsi="Arial" w:cs="Arial"/>
        </w:rPr>
      </w:pPr>
      <w:r w:rsidRPr="00023E0E">
        <w:rPr>
          <w:rFonts w:ascii="Arial" w:hAnsi="Arial" w:cs="Arial"/>
        </w:rPr>
        <w:t>2.10. A obtenção de benefícios a que se refere o item 2.9.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a empresa apresentar declaração de observância desse limite na licitação previsto no art. 4º § 2º da Lei n° 14.133/2021.</w:t>
      </w:r>
    </w:p>
    <w:p w14:paraId="13A39E4F" w14:textId="410971FE" w:rsidR="000056E7" w:rsidRDefault="004230FC" w:rsidP="004230FC">
      <w:pPr>
        <w:jc w:val="both"/>
        <w:rPr>
          <w:rFonts w:ascii="Arial" w:hAnsi="Arial" w:cs="Arial"/>
        </w:rPr>
      </w:pPr>
      <w:r w:rsidRPr="00023E0E">
        <w:rPr>
          <w:rFonts w:ascii="Arial" w:hAnsi="Arial" w:cs="Arial"/>
        </w:rPr>
        <w:t>2.11. Em se tratando de Microempresa (ME) ou Empresa de Pequeno Porte (EPP), deverá ser apresentada também a certidão expedida pela Junta Comercial ou Pelo Registro Civil das Pessoas Jurídicas, conforme o caso, que comprove a condição de ME ou EPP, dentro do prazo de validade previsto na própria certidão, ou na omissão, expedida a menos de 180 (cento e oitenta) dias contados da data de sua apresentação, sob pena de não usufruir do tratamento diferenciado previsto na Lei Complementar nº. 123 de 2006, e declaração de enquadramento em conformidade com o artigo 3º da Lei Complementar nº. 123/2006, (alterada pela Lei Complementar 147/2014), afirmando ainda que não se enquadram em nenhuma das hipóteses do §4º do art. 3º da Lei Complementar nº. 123/2006, (alterada pela Lei Complementar 147/2014), devidamente assinada pelo Representante Legal da empresa, conforme modelo que segue em anexo ao Edital.</w:t>
      </w:r>
    </w:p>
    <w:p w14:paraId="2BF7293A" w14:textId="77777777" w:rsidR="00F36758" w:rsidRDefault="00F36758" w:rsidP="004230FC">
      <w:pPr>
        <w:jc w:val="both"/>
        <w:rPr>
          <w:rFonts w:ascii="Arial" w:hAnsi="Arial" w:cs="Arial"/>
        </w:rPr>
      </w:pPr>
    </w:p>
    <w:p w14:paraId="2CDDFC35" w14:textId="57629ED7" w:rsidR="00F36758" w:rsidRDefault="00F36758" w:rsidP="00F36758">
      <w:pPr>
        <w:jc w:val="both"/>
        <w:rPr>
          <w:rFonts w:ascii="Arial" w:hAnsi="Arial" w:cs="Arial"/>
          <w:u w:val="single"/>
        </w:rPr>
      </w:pPr>
      <w:r>
        <w:rPr>
          <w:rFonts w:ascii="Arial" w:hAnsi="Arial" w:cs="Arial"/>
        </w:rPr>
        <w:t xml:space="preserve">2.12. </w:t>
      </w:r>
      <w:r w:rsidRPr="00F36758">
        <w:rPr>
          <w:rFonts w:ascii="Arial" w:hAnsi="Arial" w:cs="Arial"/>
        </w:rPr>
        <w:t>SERÃO ADMITIDAS A PARTICIPAR DESTE PROCEDIMENTO, PESSOA JURÍDICA PRIVADA, DE COMPROVADA CAPACIDADE TÉCNICA E ESTABELECIDAS CONFORME AS NORMAS LEGAIS APLICADAS À ESPÉCIE PARA OS FINS DO OBJETO REFERIDO NO PRESENTE EDITAL.</w:t>
      </w:r>
    </w:p>
    <w:p w14:paraId="391277FB" w14:textId="77777777" w:rsidR="00F36758" w:rsidRPr="00F36758" w:rsidRDefault="00F36758" w:rsidP="00F36758">
      <w:pPr>
        <w:jc w:val="both"/>
        <w:rPr>
          <w:rFonts w:ascii="Arial" w:hAnsi="Arial" w:cs="Arial"/>
          <w:u w:val="single"/>
        </w:rPr>
      </w:pPr>
    </w:p>
    <w:p w14:paraId="5B214E8D" w14:textId="77777777" w:rsidR="00F36758" w:rsidRPr="00F36758" w:rsidRDefault="00F36758" w:rsidP="00F36758">
      <w:pPr>
        <w:jc w:val="both"/>
        <w:rPr>
          <w:rFonts w:ascii="Arial" w:hAnsi="Arial" w:cs="Arial"/>
        </w:rPr>
      </w:pPr>
      <w:r w:rsidRPr="00F36758">
        <w:rPr>
          <w:rFonts w:ascii="Arial" w:hAnsi="Arial" w:cs="Arial"/>
        </w:rPr>
        <w:t xml:space="preserve">a) </w:t>
      </w:r>
      <w:r w:rsidRPr="00F36758">
        <w:rPr>
          <w:rFonts w:ascii="Arial" w:hAnsi="Arial" w:cs="Arial"/>
          <w:b/>
          <w:bCs/>
          <w:u w:val="single"/>
        </w:rPr>
        <w:t>Possuir sede (Clínica médica, consultório, laboratório) instalada e devidamente regularizada, com atendimento em horário comercial, nos períodos matutino e vespertino, ficando concedido o prazo de 90 (noventa) dias, a contar da data da publicação do extrato deste edital, para fins de comprovação da existência de sede própria para realização dos trabalhos;</w:t>
      </w:r>
    </w:p>
    <w:p w14:paraId="27CF5423" w14:textId="77777777" w:rsidR="00F36758" w:rsidRPr="00F36758" w:rsidRDefault="00F36758" w:rsidP="00F36758">
      <w:pPr>
        <w:jc w:val="both"/>
        <w:rPr>
          <w:rFonts w:ascii="Arial" w:hAnsi="Arial" w:cs="Arial"/>
        </w:rPr>
      </w:pPr>
      <w:r w:rsidRPr="00F36758">
        <w:rPr>
          <w:rFonts w:ascii="Arial" w:hAnsi="Arial" w:cs="Arial"/>
        </w:rPr>
        <w:t xml:space="preserve">b) </w:t>
      </w:r>
      <w:r w:rsidRPr="00F36758">
        <w:rPr>
          <w:rFonts w:ascii="Arial" w:hAnsi="Arial" w:cs="Arial"/>
          <w:b/>
          <w:bCs/>
          <w:u w:val="single"/>
        </w:rPr>
        <w:t>Prestar serviços de atendimento mediante autorização de fornecimento;</w:t>
      </w:r>
    </w:p>
    <w:p w14:paraId="7589D422" w14:textId="7A0D3ADB" w:rsidR="00F36758" w:rsidRDefault="00F36758" w:rsidP="00F36758">
      <w:pPr>
        <w:jc w:val="both"/>
        <w:rPr>
          <w:rFonts w:ascii="Arial" w:hAnsi="Arial" w:cs="Arial"/>
          <w:b/>
          <w:bCs/>
          <w:u w:val="single"/>
        </w:rPr>
      </w:pPr>
      <w:r w:rsidRPr="00F36758">
        <w:rPr>
          <w:rFonts w:ascii="Arial" w:hAnsi="Arial" w:cs="Arial"/>
        </w:rPr>
        <w:t>c)</w:t>
      </w:r>
      <w:r>
        <w:rPr>
          <w:rFonts w:ascii="Arial" w:hAnsi="Arial" w:cs="Arial"/>
        </w:rPr>
        <w:t xml:space="preserve"> </w:t>
      </w:r>
      <w:r w:rsidRPr="00F36758">
        <w:rPr>
          <w:rFonts w:ascii="Arial" w:hAnsi="Arial" w:cs="Arial"/>
          <w:b/>
          <w:bCs/>
          <w:u w:val="single"/>
        </w:rPr>
        <w:t>Prestar os serviços para pacientes acamados ou debilitados a domicílio, conforme solicitação por servidor designado pela Secretaria de Saúde, sem ônus para a administração.</w:t>
      </w:r>
      <w:r>
        <w:rPr>
          <w:rFonts w:ascii="Arial" w:hAnsi="Arial" w:cs="Arial"/>
          <w:b/>
          <w:bCs/>
          <w:u w:val="single"/>
        </w:rPr>
        <w:t xml:space="preserve"> </w:t>
      </w:r>
    </w:p>
    <w:p w14:paraId="69430D32" w14:textId="4E67ADED" w:rsidR="00F36758" w:rsidRPr="00F36758" w:rsidRDefault="00F36758" w:rsidP="00F36758">
      <w:pPr>
        <w:jc w:val="both"/>
        <w:rPr>
          <w:rFonts w:ascii="Arial" w:hAnsi="Arial" w:cs="Arial"/>
        </w:rPr>
      </w:pPr>
      <w:r>
        <w:rPr>
          <w:rFonts w:ascii="Arial" w:hAnsi="Arial" w:cs="Arial"/>
        </w:rPr>
        <w:t xml:space="preserve">d) </w:t>
      </w:r>
      <w:r w:rsidRPr="00F36758">
        <w:rPr>
          <w:rFonts w:ascii="Arial" w:hAnsi="Arial" w:cs="Arial"/>
          <w:b/>
          <w:bCs/>
          <w:u w:val="single"/>
        </w:rPr>
        <w:t>Comprovem estar devidamente registrada e licenciada para operar na prestação de serviços médicos. Isso inclui registros em órgãos reguladores de saúde e licenças municipais ou estaduais, conforme exigido pela legislação local.</w:t>
      </w:r>
    </w:p>
    <w:p w14:paraId="5356FBA6" w14:textId="77777777" w:rsidR="00F36758" w:rsidRPr="00F36758" w:rsidRDefault="00F36758" w:rsidP="00F36758">
      <w:pPr>
        <w:jc w:val="both"/>
        <w:rPr>
          <w:rFonts w:ascii="Arial" w:hAnsi="Arial" w:cs="Arial"/>
        </w:rPr>
      </w:pPr>
    </w:p>
    <w:p w14:paraId="627C2CB5" w14:textId="77777777" w:rsidR="004230FC" w:rsidRPr="00023E0E" w:rsidRDefault="004230FC" w:rsidP="004230FC">
      <w:pPr>
        <w:jc w:val="both"/>
        <w:rPr>
          <w:rFonts w:ascii="Arial" w:hAnsi="Arial" w:cs="Arial"/>
        </w:rPr>
      </w:pPr>
    </w:p>
    <w:p w14:paraId="3CDB8B68" w14:textId="552718DB" w:rsidR="004230FC" w:rsidRPr="00023E0E" w:rsidRDefault="004230FC" w:rsidP="004230FC">
      <w:pPr>
        <w:jc w:val="both"/>
        <w:rPr>
          <w:rFonts w:ascii="Arial" w:hAnsi="Arial" w:cs="Arial"/>
          <w:b/>
          <w:bCs/>
        </w:rPr>
      </w:pPr>
      <w:r w:rsidRPr="00023E0E">
        <w:rPr>
          <w:rFonts w:ascii="Arial" w:hAnsi="Arial" w:cs="Arial"/>
          <w:b/>
          <w:bCs/>
        </w:rPr>
        <w:t>3. DA DOCUMENTAÇÃO PARA O CREDENCIAMENTO</w:t>
      </w:r>
    </w:p>
    <w:p w14:paraId="647BDAD5" w14:textId="77777777" w:rsidR="004230FC" w:rsidRPr="00023E0E" w:rsidRDefault="004230FC" w:rsidP="004230FC">
      <w:pPr>
        <w:jc w:val="both"/>
        <w:rPr>
          <w:rFonts w:ascii="Arial" w:hAnsi="Arial" w:cs="Arial"/>
          <w:b/>
          <w:bCs/>
        </w:rPr>
      </w:pPr>
    </w:p>
    <w:p w14:paraId="40B886BE" w14:textId="79D8E4AC" w:rsidR="004230FC" w:rsidRPr="00023E0E" w:rsidRDefault="004230FC" w:rsidP="004230FC">
      <w:pPr>
        <w:jc w:val="both"/>
        <w:rPr>
          <w:rFonts w:ascii="Arial" w:hAnsi="Arial" w:cs="Arial"/>
          <w:b/>
          <w:bCs/>
        </w:rPr>
      </w:pPr>
      <w:r w:rsidRPr="00023E0E">
        <w:rPr>
          <w:rFonts w:ascii="Arial" w:hAnsi="Arial" w:cs="Arial"/>
        </w:rPr>
        <w:t>3.1.</w:t>
      </w:r>
      <w:r w:rsidRPr="00023E0E">
        <w:rPr>
          <w:rFonts w:ascii="Arial" w:hAnsi="Arial" w:cs="Arial"/>
          <w:b/>
          <w:bCs/>
        </w:rPr>
        <w:t xml:space="preserve"> RELATIVOS À HABILITAÇÃO JURÍDICA</w:t>
      </w:r>
    </w:p>
    <w:p w14:paraId="215442DB" w14:textId="77777777" w:rsidR="004230FC" w:rsidRPr="00023E0E" w:rsidRDefault="004230FC" w:rsidP="004230FC">
      <w:pPr>
        <w:jc w:val="both"/>
        <w:rPr>
          <w:rFonts w:ascii="Arial" w:hAnsi="Arial" w:cs="Arial"/>
          <w:b/>
          <w:bCs/>
        </w:rPr>
      </w:pPr>
    </w:p>
    <w:p w14:paraId="0215FF85" w14:textId="77777777" w:rsidR="004230FC" w:rsidRPr="00023E0E" w:rsidRDefault="004230FC" w:rsidP="004230FC">
      <w:pPr>
        <w:jc w:val="both"/>
        <w:rPr>
          <w:rFonts w:ascii="Arial" w:hAnsi="Arial" w:cs="Arial"/>
        </w:rPr>
      </w:pPr>
      <w:r w:rsidRPr="00023E0E">
        <w:rPr>
          <w:rFonts w:ascii="Arial" w:hAnsi="Arial" w:cs="Arial"/>
        </w:rPr>
        <w:t xml:space="preserve">a) </w:t>
      </w:r>
      <w:r w:rsidRPr="00F36758">
        <w:rPr>
          <w:rFonts w:ascii="Arial" w:hAnsi="Arial" w:cs="Arial"/>
          <w:b/>
          <w:bCs/>
        </w:rPr>
        <w:t>Certificado de condição de Microempreendedor Individual</w:t>
      </w:r>
      <w:r w:rsidRPr="00023E0E">
        <w:rPr>
          <w:rFonts w:ascii="Arial" w:hAnsi="Arial" w:cs="Arial"/>
        </w:rPr>
        <w:t>, no caso de MEI, ou;</w:t>
      </w:r>
    </w:p>
    <w:p w14:paraId="20F83249" w14:textId="77777777" w:rsidR="004230FC" w:rsidRPr="00023E0E" w:rsidRDefault="004230FC" w:rsidP="004230FC">
      <w:pPr>
        <w:jc w:val="both"/>
        <w:rPr>
          <w:rFonts w:ascii="Arial" w:hAnsi="Arial" w:cs="Arial"/>
        </w:rPr>
      </w:pPr>
      <w:r w:rsidRPr="00023E0E">
        <w:rPr>
          <w:rFonts w:ascii="Arial" w:hAnsi="Arial" w:cs="Arial"/>
        </w:rPr>
        <w:t xml:space="preserve">b) </w:t>
      </w:r>
      <w:r w:rsidRPr="00F36758">
        <w:rPr>
          <w:rFonts w:ascii="Arial" w:hAnsi="Arial" w:cs="Arial"/>
          <w:b/>
          <w:bCs/>
        </w:rPr>
        <w:t>Registro comercial</w:t>
      </w:r>
      <w:r w:rsidRPr="00023E0E">
        <w:rPr>
          <w:rFonts w:ascii="Arial" w:hAnsi="Arial" w:cs="Arial"/>
        </w:rPr>
        <w:t>, no caso de empresa individual, ou;</w:t>
      </w:r>
    </w:p>
    <w:p w14:paraId="6CADF15D" w14:textId="77777777" w:rsidR="004230FC" w:rsidRPr="00023E0E" w:rsidRDefault="004230FC" w:rsidP="004230FC">
      <w:pPr>
        <w:jc w:val="both"/>
        <w:rPr>
          <w:rFonts w:ascii="Arial" w:hAnsi="Arial" w:cs="Arial"/>
        </w:rPr>
      </w:pPr>
      <w:r w:rsidRPr="00023E0E">
        <w:rPr>
          <w:rFonts w:ascii="Arial" w:hAnsi="Arial" w:cs="Arial"/>
        </w:rPr>
        <w:t xml:space="preserve">c) </w:t>
      </w:r>
      <w:r w:rsidRPr="00F36758">
        <w:rPr>
          <w:rFonts w:ascii="Arial" w:hAnsi="Arial" w:cs="Arial"/>
          <w:b/>
          <w:bCs/>
        </w:rPr>
        <w:t>Ato constitutivo, estatuto ou contrato social</w:t>
      </w:r>
      <w:r w:rsidRPr="00023E0E">
        <w:rPr>
          <w:rFonts w:ascii="Arial" w:hAnsi="Arial" w:cs="Arial"/>
        </w:rPr>
        <w:t xml:space="preserve"> e todas as suas alterações, se for caso, devidamente registrados na Junta Comercial, ou contrato social consolidado em vigor, em se tratando de sociedades comerciais, e, no caso de sociedades por ações, acompanhado da documentação de eleição dos seus administradores, ou;</w:t>
      </w:r>
    </w:p>
    <w:p w14:paraId="68115B45" w14:textId="77777777" w:rsidR="004230FC" w:rsidRPr="00023E0E" w:rsidRDefault="004230FC" w:rsidP="004230FC">
      <w:pPr>
        <w:jc w:val="both"/>
        <w:rPr>
          <w:rFonts w:ascii="Arial" w:hAnsi="Arial" w:cs="Arial"/>
        </w:rPr>
      </w:pPr>
      <w:r w:rsidRPr="00023E0E">
        <w:rPr>
          <w:rFonts w:ascii="Arial" w:hAnsi="Arial" w:cs="Arial"/>
        </w:rPr>
        <w:t>d) Inscrição do ato constitutivo, no caso e sociedades civis, acompanhada de prova da diretoria em exercício, ou;</w:t>
      </w:r>
    </w:p>
    <w:p w14:paraId="7CE741DA" w14:textId="77777777" w:rsidR="004230FC" w:rsidRPr="00023E0E" w:rsidRDefault="004230FC" w:rsidP="004230FC">
      <w:pPr>
        <w:jc w:val="both"/>
        <w:rPr>
          <w:rFonts w:ascii="Arial" w:hAnsi="Arial" w:cs="Arial"/>
        </w:rPr>
      </w:pPr>
      <w:r w:rsidRPr="00023E0E">
        <w:rPr>
          <w:rFonts w:ascii="Arial" w:hAnsi="Arial" w:cs="Arial"/>
        </w:rPr>
        <w:t>e) Decreto de autorização, em se tratando de empresa ou sociedade estrangeira em funcionamento no País e ato de registro ou autorização para funcionamento expedido pelo órgão competente, quando a atividade assim o exigir, ou;</w:t>
      </w:r>
    </w:p>
    <w:p w14:paraId="4ED63597" w14:textId="77777777" w:rsidR="004230FC" w:rsidRPr="00023E0E" w:rsidRDefault="004230FC" w:rsidP="004230FC">
      <w:pPr>
        <w:jc w:val="both"/>
        <w:rPr>
          <w:rFonts w:ascii="Arial" w:hAnsi="Arial" w:cs="Arial"/>
        </w:rPr>
      </w:pPr>
      <w:r w:rsidRPr="00023E0E">
        <w:rPr>
          <w:rFonts w:ascii="Arial" w:hAnsi="Arial" w:cs="Arial"/>
        </w:rPr>
        <w:t>f) Registro ou certificado de fins filantrópicos e/ou ato de declaração de utilidade pública, no caso de sociedades civis sem fins lucrativos ou de utilidade pública.</w:t>
      </w:r>
    </w:p>
    <w:p w14:paraId="0AD2C331" w14:textId="77777777" w:rsidR="004230FC" w:rsidRDefault="004230FC" w:rsidP="004230FC">
      <w:pPr>
        <w:jc w:val="both"/>
        <w:rPr>
          <w:rFonts w:ascii="Arial" w:hAnsi="Arial" w:cs="Arial"/>
        </w:rPr>
      </w:pPr>
      <w:r w:rsidRPr="00023E0E">
        <w:rPr>
          <w:rFonts w:ascii="Arial" w:hAnsi="Arial" w:cs="Arial"/>
        </w:rPr>
        <w:t>h) Se a pessoa jurídica se fizer representar por procurador, faz-se necessária a apresentação de cópia da cédula de identidade ou documento equivalente do procurador, bem como da respectiva Procuração (com menção expressa de que lhe confere amplos poderes, inclusive para assinar solicitações, declarações, atas, termos, contratos, para recebimento de intimações e notificações, desistência ou não de recursos, bem como demais atos pertinentes ao certame) com firma reconhecida ou por instrumento público.</w:t>
      </w:r>
    </w:p>
    <w:p w14:paraId="332544FB" w14:textId="078853D6" w:rsidR="00385626" w:rsidRPr="00023E0E" w:rsidRDefault="00385626" w:rsidP="004230FC">
      <w:pPr>
        <w:jc w:val="both"/>
        <w:rPr>
          <w:rFonts w:ascii="Arial" w:hAnsi="Arial" w:cs="Arial"/>
        </w:rPr>
      </w:pPr>
      <w:r>
        <w:rPr>
          <w:rFonts w:ascii="Arial" w:hAnsi="Arial" w:cs="Arial"/>
        </w:rPr>
        <w:t xml:space="preserve">i) </w:t>
      </w:r>
      <w:r w:rsidRPr="00385626">
        <w:rPr>
          <w:rFonts w:ascii="Arial" w:hAnsi="Arial" w:cs="Arial"/>
          <w:b/>
          <w:bCs/>
        </w:rPr>
        <w:t>Ficha CNES –</w:t>
      </w:r>
      <w:r>
        <w:rPr>
          <w:rFonts w:ascii="Arial" w:hAnsi="Arial" w:cs="Arial"/>
          <w:b/>
          <w:bCs/>
        </w:rPr>
        <w:t xml:space="preserve"> </w:t>
      </w:r>
      <w:r w:rsidRPr="00385626">
        <w:rPr>
          <w:rFonts w:ascii="Arial" w:hAnsi="Arial" w:cs="Arial"/>
          <w:b/>
          <w:bCs/>
        </w:rPr>
        <w:t>Cadastro Nacional de Estabelecimentos de Saúde –</w:t>
      </w:r>
      <w:r>
        <w:rPr>
          <w:rFonts w:ascii="Arial" w:hAnsi="Arial" w:cs="Arial"/>
          <w:b/>
          <w:bCs/>
        </w:rPr>
        <w:t xml:space="preserve"> </w:t>
      </w:r>
      <w:r w:rsidRPr="00385626">
        <w:rPr>
          <w:rFonts w:ascii="Arial" w:hAnsi="Arial" w:cs="Arial"/>
          <w:b/>
          <w:bCs/>
        </w:rPr>
        <w:t>da Empresa.</w:t>
      </w:r>
    </w:p>
    <w:p w14:paraId="772C924E" w14:textId="77777777" w:rsidR="004230FC" w:rsidRPr="00023E0E" w:rsidRDefault="004230FC" w:rsidP="004230FC">
      <w:pPr>
        <w:jc w:val="both"/>
        <w:rPr>
          <w:rFonts w:ascii="Arial" w:hAnsi="Arial" w:cs="Arial"/>
        </w:rPr>
      </w:pPr>
    </w:p>
    <w:p w14:paraId="5296E067" w14:textId="03F5C2EF" w:rsidR="004230FC" w:rsidRPr="00023E0E" w:rsidRDefault="004230FC" w:rsidP="004230FC">
      <w:pPr>
        <w:jc w:val="both"/>
        <w:rPr>
          <w:rFonts w:ascii="Arial" w:hAnsi="Arial" w:cs="Arial"/>
          <w:b/>
          <w:bCs/>
        </w:rPr>
      </w:pPr>
      <w:r w:rsidRPr="00023E0E">
        <w:rPr>
          <w:rFonts w:ascii="Arial" w:hAnsi="Arial" w:cs="Arial"/>
        </w:rPr>
        <w:t xml:space="preserve">3.2. </w:t>
      </w:r>
      <w:r w:rsidRPr="00023E0E">
        <w:rPr>
          <w:rFonts w:ascii="Arial" w:hAnsi="Arial" w:cs="Arial"/>
          <w:b/>
          <w:bCs/>
        </w:rPr>
        <w:t>RELATIVOS À REGULARIDADE FISCAL E TRABALHISTA</w:t>
      </w:r>
    </w:p>
    <w:p w14:paraId="27D7FDB1" w14:textId="77777777" w:rsidR="004230FC" w:rsidRPr="00023E0E" w:rsidRDefault="004230FC" w:rsidP="004230FC">
      <w:pPr>
        <w:jc w:val="both"/>
        <w:rPr>
          <w:rFonts w:ascii="Arial" w:hAnsi="Arial" w:cs="Arial"/>
        </w:rPr>
      </w:pPr>
    </w:p>
    <w:p w14:paraId="012BB2B4" w14:textId="77777777" w:rsidR="004230FC" w:rsidRPr="00023E0E" w:rsidRDefault="004230FC" w:rsidP="004230FC">
      <w:pPr>
        <w:jc w:val="both"/>
        <w:rPr>
          <w:rFonts w:ascii="Arial" w:hAnsi="Arial" w:cs="Arial"/>
        </w:rPr>
      </w:pPr>
      <w:r w:rsidRPr="00023E0E">
        <w:rPr>
          <w:rFonts w:ascii="Arial" w:hAnsi="Arial" w:cs="Arial"/>
        </w:rPr>
        <w:t xml:space="preserve">a) </w:t>
      </w:r>
      <w:r w:rsidRPr="00F36758">
        <w:rPr>
          <w:rFonts w:ascii="Arial" w:hAnsi="Arial" w:cs="Arial"/>
          <w:b/>
          <w:bCs/>
        </w:rPr>
        <w:t>Prova de inscrição no Cadastro Nacional de Pessoas Jurídicas</w:t>
      </w:r>
      <w:r w:rsidRPr="00023E0E">
        <w:rPr>
          <w:rFonts w:ascii="Arial" w:hAnsi="Arial" w:cs="Arial"/>
        </w:rPr>
        <w:t xml:space="preserve"> – Cartão do CNPJ/MF;</w:t>
      </w:r>
    </w:p>
    <w:p w14:paraId="04734A5B" w14:textId="77777777" w:rsidR="004230FC" w:rsidRPr="00023E0E" w:rsidRDefault="004230FC" w:rsidP="004230FC">
      <w:pPr>
        <w:jc w:val="both"/>
        <w:rPr>
          <w:rFonts w:ascii="Arial" w:hAnsi="Arial" w:cs="Arial"/>
        </w:rPr>
      </w:pPr>
      <w:r w:rsidRPr="00023E0E">
        <w:rPr>
          <w:rFonts w:ascii="Arial" w:hAnsi="Arial" w:cs="Arial"/>
        </w:rPr>
        <w:t xml:space="preserve">b) </w:t>
      </w:r>
      <w:r w:rsidRPr="00F36758">
        <w:rPr>
          <w:rFonts w:ascii="Arial" w:hAnsi="Arial" w:cs="Arial"/>
          <w:b/>
          <w:bCs/>
        </w:rPr>
        <w:t>Prova de regularidade perante a Fazenda Nacional</w:t>
      </w:r>
      <w:r w:rsidRPr="00023E0E">
        <w:rPr>
          <w:rFonts w:ascii="Arial" w:hAnsi="Arial" w:cs="Arial"/>
        </w:rPr>
        <w:t xml:space="preserve"> (Dívida Ativa da União e Contribuições Federais);</w:t>
      </w:r>
    </w:p>
    <w:p w14:paraId="55F849EB" w14:textId="77777777" w:rsidR="004230FC" w:rsidRPr="00023E0E" w:rsidRDefault="004230FC" w:rsidP="004230FC">
      <w:pPr>
        <w:jc w:val="both"/>
        <w:rPr>
          <w:rFonts w:ascii="Arial" w:hAnsi="Arial" w:cs="Arial"/>
        </w:rPr>
      </w:pPr>
      <w:r w:rsidRPr="00023E0E">
        <w:rPr>
          <w:rFonts w:ascii="Arial" w:hAnsi="Arial" w:cs="Arial"/>
        </w:rPr>
        <w:t xml:space="preserve">c) </w:t>
      </w:r>
      <w:r w:rsidRPr="00F36758">
        <w:rPr>
          <w:rFonts w:ascii="Arial" w:hAnsi="Arial" w:cs="Arial"/>
          <w:b/>
          <w:bCs/>
        </w:rPr>
        <w:t>Prova de regularidade perante o Fundo de Garantia por Tempo de Serviço (FGTS)</w:t>
      </w:r>
      <w:r w:rsidRPr="00023E0E">
        <w:rPr>
          <w:rFonts w:ascii="Arial" w:hAnsi="Arial" w:cs="Arial"/>
        </w:rPr>
        <w:t>, demonstrando situação regular no cumprimento dos encargos sociais instituídos por lei;</w:t>
      </w:r>
    </w:p>
    <w:p w14:paraId="31389EF0" w14:textId="77777777" w:rsidR="004230FC" w:rsidRPr="00023E0E" w:rsidRDefault="004230FC" w:rsidP="004230FC">
      <w:pPr>
        <w:jc w:val="both"/>
        <w:rPr>
          <w:rFonts w:ascii="Arial" w:hAnsi="Arial" w:cs="Arial"/>
        </w:rPr>
      </w:pPr>
      <w:r w:rsidRPr="00023E0E">
        <w:rPr>
          <w:rFonts w:ascii="Arial" w:hAnsi="Arial" w:cs="Arial"/>
        </w:rPr>
        <w:t xml:space="preserve">d) </w:t>
      </w:r>
      <w:r w:rsidRPr="00F36758">
        <w:rPr>
          <w:rFonts w:ascii="Arial" w:hAnsi="Arial" w:cs="Arial"/>
          <w:b/>
          <w:bCs/>
        </w:rPr>
        <w:t>Prova de regularidade perante a fazenda estadual do domicílio ou sede do licitante</w:t>
      </w:r>
      <w:r w:rsidRPr="00023E0E">
        <w:rPr>
          <w:rFonts w:ascii="Arial" w:hAnsi="Arial" w:cs="Arial"/>
        </w:rPr>
        <w:t>, ou outra equivalente, na forma de lei;</w:t>
      </w:r>
    </w:p>
    <w:p w14:paraId="64361A41" w14:textId="77777777" w:rsidR="004230FC" w:rsidRPr="00023E0E" w:rsidRDefault="004230FC" w:rsidP="004230FC">
      <w:pPr>
        <w:jc w:val="both"/>
        <w:rPr>
          <w:rFonts w:ascii="Arial" w:hAnsi="Arial" w:cs="Arial"/>
        </w:rPr>
      </w:pPr>
      <w:r w:rsidRPr="00023E0E">
        <w:rPr>
          <w:rFonts w:ascii="Arial" w:hAnsi="Arial" w:cs="Arial"/>
        </w:rPr>
        <w:t xml:space="preserve">e) </w:t>
      </w:r>
      <w:r w:rsidRPr="00F36758">
        <w:rPr>
          <w:rFonts w:ascii="Arial" w:hAnsi="Arial" w:cs="Arial"/>
          <w:b/>
          <w:bCs/>
        </w:rPr>
        <w:t>Prova de regularidade perante a fazenda municipal do domicílio ou sede do licitante</w:t>
      </w:r>
      <w:r w:rsidRPr="00023E0E">
        <w:rPr>
          <w:rFonts w:ascii="Arial" w:hAnsi="Arial" w:cs="Arial"/>
        </w:rPr>
        <w:t>, ou outra equivalente, na forma de lei;</w:t>
      </w:r>
    </w:p>
    <w:p w14:paraId="0A9A0AE1" w14:textId="77777777" w:rsidR="004230FC" w:rsidRDefault="004230FC" w:rsidP="004230FC">
      <w:pPr>
        <w:jc w:val="both"/>
        <w:rPr>
          <w:rFonts w:ascii="Arial" w:hAnsi="Arial" w:cs="Arial"/>
        </w:rPr>
      </w:pPr>
      <w:r w:rsidRPr="00023E0E">
        <w:rPr>
          <w:rFonts w:ascii="Arial" w:hAnsi="Arial" w:cs="Arial"/>
        </w:rPr>
        <w:t xml:space="preserve">f) </w:t>
      </w:r>
      <w:r w:rsidRPr="00F36758">
        <w:rPr>
          <w:rFonts w:ascii="Arial" w:hAnsi="Arial" w:cs="Arial"/>
          <w:b/>
          <w:bCs/>
        </w:rPr>
        <w:t>Prova de regularidade perante a Justiça do Trabalho</w:t>
      </w:r>
      <w:r w:rsidRPr="00023E0E">
        <w:rPr>
          <w:rFonts w:ascii="Arial" w:hAnsi="Arial" w:cs="Arial"/>
        </w:rPr>
        <w:t xml:space="preserve"> – Certidão Negativa de Débitos Trabalhistas;</w:t>
      </w:r>
    </w:p>
    <w:p w14:paraId="4A6F14A5" w14:textId="1B3ABB1B" w:rsidR="00385626" w:rsidRPr="00023E0E" w:rsidRDefault="00385626" w:rsidP="004230FC">
      <w:pPr>
        <w:jc w:val="both"/>
        <w:rPr>
          <w:rFonts w:ascii="Arial" w:hAnsi="Arial" w:cs="Arial"/>
        </w:rPr>
      </w:pPr>
      <w:r>
        <w:rPr>
          <w:rFonts w:ascii="Arial" w:hAnsi="Arial" w:cs="Arial"/>
        </w:rPr>
        <w:t xml:space="preserve">g) </w:t>
      </w:r>
      <w:r w:rsidRPr="00385626">
        <w:rPr>
          <w:rFonts w:ascii="Arial" w:hAnsi="Arial" w:cs="Arial"/>
          <w:b/>
          <w:bCs/>
        </w:rPr>
        <w:t>Alvará</w:t>
      </w:r>
      <w:r w:rsidRPr="00385626">
        <w:rPr>
          <w:rFonts w:ascii="Arial" w:hAnsi="Arial" w:cs="Arial"/>
        </w:rPr>
        <w:t xml:space="preserve"> de localização municipal;</w:t>
      </w:r>
    </w:p>
    <w:p w14:paraId="4E94E311" w14:textId="77777777" w:rsidR="004230FC" w:rsidRPr="00023E0E" w:rsidRDefault="004230FC" w:rsidP="004230FC">
      <w:pPr>
        <w:jc w:val="both"/>
        <w:rPr>
          <w:rFonts w:ascii="Arial" w:hAnsi="Arial" w:cs="Arial"/>
        </w:rPr>
      </w:pPr>
    </w:p>
    <w:p w14:paraId="52A0165B" w14:textId="40D7CF61" w:rsidR="004230FC" w:rsidRPr="00023E0E" w:rsidRDefault="004230FC" w:rsidP="004230FC">
      <w:pPr>
        <w:jc w:val="both"/>
        <w:rPr>
          <w:rFonts w:ascii="Arial" w:hAnsi="Arial" w:cs="Arial"/>
          <w:b/>
          <w:bCs/>
        </w:rPr>
      </w:pPr>
      <w:r w:rsidRPr="00023E0E">
        <w:rPr>
          <w:rFonts w:ascii="Arial" w:hAnsi="Arial" w:cs="Arial"/>
        </w:rPr>
        <w:t xml:space="preserve">3.3. </w:t>
      </w:r>
      <w:r w:rsidRPr="00023E0E">
        <w:rPr>
          <w:rFonts w:ascii="Arial" w:hAnsi="Arial" w:cs="Arial"/>
          <w:b/>
          <w:bCs/>
        </w:rPr>
        <w:t>RELATIVOS À QUALIFICAÇÃO ECONÔMICO-FINANCEIRA</w:t>
      </w:r>
    </w:p>
    <w:p w14:paraId="3169C0EA" w14:textId="77777777" w:rsidR="004230FC" w:rsidRPr="00023E0E" w:rsidRDefault="004230FC" w:rsidP="004230FC">
      <w:pPr>
        <w:jc w:val="both"/>
        <w:rPr>
          <w:rFonts w:ascii="Arial" w:hAnsi="Arial" w:cs="Arial"/>
        </w:rPr>
      </w:pPr>
    </w:p>
    <w:p w14:paraId="628678DF" w14:textId="77777777" w:rsidR="004230FC" w:rsidRPr="00023E0E" w:rsidRDefault="004230FC" w:rsidP="004230FC">
      <w:pPr>
        <w:jc w:val="both"/>
        <w:rPr>
          <w:rFonts w:ascii="Arial" w:hAnsi="Arial" w:cs="Arial"/>
        </w:rPr>
      </w:pPr>
      <w:r w:rsidRPr="00023E0E">
        <w:rPr>
          <w:rFonts w:ascii="Arial" w:hAnsi="Arial" w:cs="Arial"/>
        </w:rPr>
        <w:t xml:space="preserve">a) </w:t>
      </w:r>
      <w:r w:rsidRPr="00F36758">
        <w:rPr>
          <w:rFonts w:ascii="Arial" w:hAnsi="Arial" w:cs="Arial"/>
          <w:b/>
          <w:bCs/>
        </w:rPr>
        <w:t>Certidão Negativa de feitos sobre falência ou Concordata</w:t>
      </w:r>
      <w:r w:rsidRPr="00023E0E">
        <w:rPr>
          <w:rFonts w:ascii="Arial" w:hAnsi="Arial" w:cs="Arial"/>
        </w:rPr>
        <w:t xml:space="preserve"> expedida pelo distribuidor da sede do licitante.</w:t>
      </w:r>
    </w:p>
    <w:p w14:paraId="36A33DCF" w14:textId="77777777" w:rsidR="004230FC" w:rsidRPr="00023E0E" w:rsidRDefault="004230FC" w:rsidP="004230FC">
      <w:pPr>
        <w:jc w:val="both"/>
        <w:rPr>
          <w:rFonts w:ascii="Arial" w:hAnsi="Arial" w:cs="Arial"/>
        </w:rPr>
      </w:pPr>
    </w:p>
    <w:p w14:paraId="5BD7FEB8" w14:textId="1F6D4464" w:rsidR="004230FC" w:rsidRPr="00023E0E" w:rsidRDefault="004230FC" w:rsidP="004230FC">
      <w:pPr>
        <w:jc w:val="both"/>
        <w:rPr>
          <w:rFonts w:ascii="Arial" w:hAnsi="Arial" w:cs="Arial"/>
          <w:b/>
          <w:bCs/>
        </w:rPr>
      </w:pPr>
      <w:r w:rsidRPr="00023E0E">
        <w:rPr>
          <w:rFonts w:ascii="Arial" w:hAnsi="Arial" w:cs="Arial"/>
        </w:rPr>
        <w:t xml:space="preserve">3.4. </w:t>
      </w:r>
      <w:r w:rsidRPr="00023E0E">
        <w:rPr>
          <w:rFonts w:ascii="Arial" w:hAnsi="Arial" w:cs="Arial"/>
          <w:b/>
          <w:bCs/>
        </w:rPr>
        <w:t>QUALIFICAÇÃO TÉCNICA</w:t>
      </w:r>
    </w:p>
    <w:p w14:paraId="6A7E9FB2" w14:textId="77777777" w:rsidR="004230FC" w:rsidRPr="00023E0E" w:rsidRDefault="004230FC" w:rsidP="004230FC">
      <w:pPr>
        <w:jc w:val="both"/>
        <w:rPr>
          <w:rFonts w:ascii="Arial" w:hAnsi="Arial" w:cs="Arial"/>
        </w:rPr>
      </w:pPr>
    </w:p>
    <w:p w14:paraId="29176901" w14:textId="7D799FB3" w:rsidR="00385626" w:rsidRDefault="004230FC" w:rsidP="00385626">
      <w:pPr>
        <w:jc w:val="both"/>
        <w:rPr>
          <w:rFonts w:ascii="Arial" w:hAnsi="Arial" w:cs="Arial"/>
          <w:u w:val="single"/>
        </w:rPr>
      </w:pPr>
      <w:r w:rsidRPr="00023E0E">
        <w:rPr>
          <w:rFonts w:ascii="Arial" w:hAnsi="Arial" w:cs="Arial"/>
        </w:rPr>
        <w:t xml:space="preserve">a) </w:t>
      </w:r>
      <w:r w:rsidR="00385626" w:rsidRPr="00385626">
        <w:rPr>
          <w:rFonts w:ascii="Arial" w:hAnsi="Arial" w:cs="Arial"/>
          <w:b/>
          <w:bCs/>
          <w:u w:val="single"/>
        </w:rPr>
        <w:t>Carta de apresentação onde conste a razão social da empresa, o local, o horário e os dias da semana que será oferecido o atendimento, bem como o telefone, e–mail para contato, devendo conter, nesta carta, o nome e a assinatura do responsável pelo Contrato;</w:t>
      </w:r>
    </w:p>
    <w:p w14:paraId="75FD9DD3" w14:textId="77777777" w:rsidR="00385626" w:rsidRPr="00385626" w:rsidRDefault="00385626" w:rsidP="00385626">
      <w:pPr>
        <w:jc w:val="both"/>
        <w:rPr>
          <w:rFonts w:ascii="Arial" w:hAnsi="Arial" w:cs="Arial"/>
        </w:rPr>
      </w:pPr>
    </w:p>
    <w:p w14:paraId="02241300" w14:textId="27D6C885" w:rsidR="00385626" w:rsidRDefault="00385626" w:rsidP="00385626">
      <w:pPr>
        <w:jc w:val="both"/>
        <w:rPr>
          <w:rFonts w:ascii="Arial" w:hAnsi="Arial" w:cs="Arial"/>
        </w:rPr>
      </w:pPr>
      <w:r w:rsidRPr="00385626">
        <w:rPr>
          <w:rFonts w:ascii="Arial" w:hAnsi="Arial" w:cs="Arial"/>
        </w:rPr>
        <w:t xml:space="preserve">b) </w:t>
      </w:r>
      <w:r w:rsidRPr="00385626">
        <w:rPr>
          <w:rFonts w:ascii="Arial" w:hAnsi="Arial" w:cs="Arial"/>
          <w:b/>
          <w:bCs/>
          <w:u w:val="single"/>
        </w:rPr>
        <w:t>Relação dos serviços que se propõe a realizar, de acordo com os itens constantes do Objeto, Cláusula Primeira deste Edital, contendo a descrição e a concordância com o valor do procedimento ofertados neste credenciamento</w:t>
      </w:r>
      <w:r>
        <w:rPr>
          <w:rFonts w:ascii="Arial" w:hAnsi="Arial" w:cs="Arial"/>
        </w:rPr>
        <w:t xml:space="preserve"> (ANEXO III deste edital);</w:t>
      </w:r>
    </w:p>
    <w:p w14:paraId="20DB20DA" w14:textId="77777777" w:rsidR="00385626" w:rsidRPr="00385626" w:rsidRDefault="00385626" w:rsidP="00385626">
      <w:pPr>
        <w:jc w:val="both"/>
        <w:rPr>
          <w:rFonts w:ascii="Arial" w:hAnsi="Arial" w:cs="Arial"/>
        </w:rPr>
      </w:pPr>
    </w:p>
    <w:p w14:paraId="7CF5D746" w14:textId="2E7A8205" w:rsidR="006D3C37" w:rsidRPr="00385626" w:rsidRDefault="00385626" w:rsidP="00385626">
      <w:pPr>
        <w:jc w:val="both"/>
        <w:rPr>
          <w:rFonts w:ascii="Arial" w:hAnsi="Arial" w:cs="Arial"/>
          <w:b/>
          <w:bCs/>
          <w:u w:val="single"/>
        </w:rPr>
      </w:pPr>
      <w:r w:rsidRPr="00385626">
        <w:rPr>
          <w:rFonts w:ascii="Arial" w:hAnsi="Arial" w:cs="Arial"/>
        </w:rPr>
        <w:t xml:space="preserve">c) </w:t>
      </w:r>
      <w:r w:rsidRPr="00385626">
        <w:rPr>
          <w:rFonts w:ascii="Arial" w:hAnsi="Arial" w:cs="Arial"/>
          <w:b/>
          <w:bCs/>
          <w:u w:val="single"/>
        </w:rPr>
        <w:t>Relação nominal dos profissionais que compõem a equipe técnica responsável pela execução dos serviços, anexando cópia dos diplomas e títulos de especialidade devidamente reconhecidos pelo MEC e cópia dos registros profissionais nos respectivos Conselhos Estaduais, quando houver.</w:t>
      </w:r>
    </w:p>
    <w:p w14:paraId="63426E0E" w14:textId="77777777" w:rsidR="00301F95" w:rsidRPr="00023E0E" w:rsidRDefault="00301F95" w:rsidP="00301F95">
      <w:pPr>
        <w:jc w:val="both"/>
        <w:rPr>
          <w:rFonts w:ascii="Arial" w:hAnsi="Arial" w:cs="Arial"/>
        </w:rPr>
      </w:pPr>
    </w:p>
    <w:p w14:paraId="6CBF263A" w14:textId="7E509CD3" w:rsidR="006D3C37" w:rsidRPr="00023E0E" w:rsidRDefault="006D3C37" w:rsidP="006D3C37">
      <w:pPr>
        <w:jc w:val="both"/>
        <w:rPr>
          <w:rFonts w:ascii="Arial" w:hAnsi="Arial" w:cs="Arial"/>
          <w:b/>
          <w:bCs/>
        </w:rPr>
      </w:pPr>
      <w:r w:rsidRPr="00023E0E">
        <w:rPr>
          <w:rFonts w:ascii="Arial" w:hAnsi="Arial" w:cs="Arial"/>
        </w:rPr>
        <w:t xml:space="preserve">3.5. </w:t>
      </w:r>
      <w:r w:rsidRPr="00023E0E">
        <w:rPr>
          <w:rFonts w:ascii="Arial" w:hAnsi="Arial" w:cs="Arial"/>
          <w:b/>
          <w:bCs/>
        </w:rPr>
        <w:t>DOCUMENTOS COMPLEMENTARES</w:t>
      </w:r>
    </w:p>
    <w:p w14:paraId="2E1407E5" w14:textId="77777777" w:rsidR="006D3C37" w:rsidRPr="00023E0E" w:rsidRDefault="006D3C37" w:rsidP="006D3C37">
      <w:pPr>
        <w:jc w:val="both"/>
        <w:rPr>
          <w:rFonts w:ascii="Arial" w:hAnsi="Arial" w:cs="Arial"/>
        </w:rPr>
      </w:pPr>
    </w:p>
    <w:p w14:paraId="7C2A8051" w14:textId="77777777" w:rsidR="006D3C37" w:rsidRDefault="006D3C37" w:rsidP="006D3C37">
      <w:pPr>
        <w:jc w:val="both"/>
        <w:rPr>
          <w:rFonts w:ascii="Arial" w:hAnsi="Arial" w:cs="Arial"/>
        </w:rPr>
      </w:pPr>
      <w:r w:rsidRPr="00023E0E">
        <w:rPr>
          <w:rFonts w:ascii="Arial" w:hAnsi="Arial" w:cs="Arial"/>
        </w:rPr>
        <w:t>a) Solicitação de Credenciamento e Declarações (Anexo III);</w:t>
      </w:r>
    </w:p>
    <w:p w14:paraId="278ECF96" w14:textId="77777777" w:rsidR="006D3C37" w:rsidRPr="00023E0E" w:rsidRDefault="006D3C37" w:rsidP="006D3C37">
      <w:pPr>
        <w:jc w:val="both"/>
        <w:rPr>
          <w:rFonts w:ascii="Arial" w:hAnsi="Arial" w:cs="Arial"/>
        </w:rPr>
      </w:pPr>
    </w:p>
    <w:p w14:paraId="0E3FD341" w14:textId="2CBE6F35" w:rsidR="006D3C37" w:rsidRPr="00023E0E" w:rsidRDefault="006D3C37" w:rsidP="006D3C37">
      <w:pPr>
        <w:jc w:val="both"/>
        <w:rPr>
          <w:rFonts w:ascii="Arial" w:hAnsi="Arial" w:cs="Arial"/>
          <w:b/>
          <w:bCs/>
        </w:rPr>
      </w:pPr>
      <w:r w:rsidRPr="00023E0E">
        <w:rPr>
          <w:rFonts w:ascii="Arial" w:hAnsi="Arial" w:cs="Arial"/>
        </w:rPr>
        <w:t xml:space="preserve">4. </w:t>
      </w:r>
      <w:r w:rsidRPr="00023E0E">
        <w:rPr>
          <w:rFonts w:ascii="Arial" w:hAnsi="Arial" w:cs="Arial"/>
          <w:b/>
          <w:bCs/>
        </w:rPr>
        <w:t>ENTREGA E ANÁLISE DOS DOCUMENTOS DE HABILITAÇÃO</w:t>
      </w:r>
    </w:p>
    <w:p w14:paraId="0E305ED2" w14:textId="77777777" w:rsidR="006D3C37" w:rsidRPr="00023E0E" w:rsidRDefault="006D3C37" w:rsidP="006D3C37">
      <w:pPr>
        <w:jc w:val="both"/>
        <w:rPr>
          <w:rFonts w:ascii="Arial" w:hAnsi="Arial" w:cs="Arial"/>
        </w:rPr>
      </w:pPr>
    </w:p>
    <w:p w14:paraId="41981491" w14:textId="161257FC" w:rsidR="006D3C37" w:rsidRPr="00023E0E" w:rsidRDefault="006D3C37" w:rsidP="006D3C37">
      <w:pPr>
        <w:jc w:val="both"/>
        <w:rPr>
          <w:rFonts w:ascii="Arial" w:hAnsi="Arial" w:cs="Arial"/>
        </w:rPr>
      </w:pPr>
      <w:r w:rsidRPr="00023E0E">
        <w:rPr>
          <w:rFonts w:ascii="Arial" w:hAnsi="Arial" w:cs="Arial"/>
        </w:rPr>
        <w:t>4.1. Aberto o período para solicitações de credenciamento, os interessados entregarão, mediante protocolo, toda a documentação de habilitação prevista no ITEM 3, e deverá conter fora do envelope</w:t>
      </w:r>
      <w:r w:rsidR="00EE6761">
        <w:rPr>
          <w:rFonts w:ascii="Arial" w:hAnsi="Arial" w:cs="Arial"/>
        </w:rPr>
        <w:t xml:space="preserve"> a seguinte ETIQUETA.</w:t>
      </w:r>
    </w:p>
    <w:p w14:paraId="3FC85D75" w14:textId="77777777" w:rsidR="006D3C37" w:rsidRPr="00023E0E" w:rsidRDefault="006D3C37" w:rsidP="006D3C37">
      <w:pPr>
        <w:jc w:val="both"/>
        <w:rPr>
          <w:rFonts w:ascii="Arial" w:hAnsi="Arial" w:cs="Arial"/>
        </w:rPr>
      </w:pPr>
    </w:p>
    <w:p w14:paraId="0259E21C" w14:textId="7CFD6022" w:rsidR="006D3C37" w:rsidRPr="00023E0E" w:rsidRDefault="006D3C37" w:rsidP="006D3C37">
      <w:pPr>
        <w:jc w:val="both"/>
        <w:rPr>
          <w:rFonts w:ascii="Arial" w:hAnsi="Arial" w:cs="Arial"/>
          <w:b/>
          <w:bCs/>
        </w:rPr>
      </w:pPr>
      <w:r w:rsidRPr="00023E0E">
        <w:rPr>
          <w:rFonts w:ascii="Arial" w:hAnsi="Arial" w:cs="Arial"/>
          <w:b/>
          <w:bCs/>
        </w:rPr>
        <w:t>MUNICÍPIO DE CRISTÓVÃO DO SUL - SC</w:t>
      </w:r>
    </w:p>
    <w:p w14:paraId="4D440112" w14:textId="77777777" w:rsidR="006D3C37" w:rsidRPr="00023E0E" w:rsidRDefault="006D3C37" w:rsidP="006D3C37">
      <w:pPr>
        <w:jc w:val="both"/>
        <w:rPr>
          <w:rFonts w:ascii="Arial" w:hAnsi="Arial" w:cs="Arial"/>
          <w:b/>
          <w:bCs/>
        </w:rPr>
      </w:pPr>
      <w:r w:rsidRPr="00023E0E">
        <w:rPr>
          <w:rFonts w:ascii="Arial" w:hAnsi="Arial" w:cs="Arial"/>
          <w:b/>
          <w:bCs/>
        </w:rPr>
        <w:t>AGENTE DE CONTRATAÇÃO E EQUIPE DE APOIO</w:t>
      </w:r>
    </w:p>
    <w:p w14:paraId="382955FE" w14:textId="77D608E5" w:rsidR="006D3C37" w:rsidRPr="00023E0E" w:rsidRDefault="00EE6761" w:rsidP="006D3C37">
      <w:pPr>
        <w:jc w:val="both"/>
        <w:rPr>
          <w:rFonts w:ascii="Arial" w:hAnsi="Arial" w:cs="Arial"/>
          <w:b/>
          <w:bCs/>
        </w:rPr>
      </w:pPr>
      <w:r>
        <w:rPr>
          <w:rFonts w:ascii="Arial" w:hAnsi="Arial" w:cs="Arial"/>
          <w:b/>
          <w:bCs/>
        </w:rPr>
        <w:t>PROCESSO LICITATÓRIO</w:t>
      </w:r>
      <w:r w:rsidR="006D3C37" w:rsidRPr="00023E0E">
        <w:rPr>
          <w:rFonts w:ascii="Arial" w:hAnsi="Arial" w:cs="Arial"/>
          <w:b/>
          <w:bCs/>
        </w:rPr>
        <w:t xml:space="preserve"> Nº 0</w:t>
      </w:r>
      <w:r w:rsidR="00385626">
        <w:rPr>
          <w:rFonts w:ascii="Arial" w:hAnsi="Arial" w:cs="Arial"/>
          <w:b/>
          <w:bCs/>
        </w:rPr>
        <w:t>01</w:t>
      </w:r>
      <w:r w:rsidR="006D3C37" w:rsidRPr="00023E0E">
        <w:rPr>
          <w:rFonts w:ascii="Arial" w:hAnsi="Arial" w:cs="Arial"/>
          <w:b/>
          <w:bCs/>
        </w:rPr>
        <w:t>/2024</w:t>
      </w:r>
      <w:r w:rsidR="00385626">
        <w:rPr>
          <w:rFonts w:ascii="Arial" w:hAnsi="Arial" w:cs="Arial"/>
          <w:b/>
          <w:bCs/>
        </w:rPr>
        <w:t xml:space="preserve"> - FMS</w:t>
      </w:r>
    </w:p>
    <w:p w14:paraId="24D4C7AB" w14:textId="77777777" w:rsidR="006D3C37" w:rsidRPr="00023E0E" w:rsidRDefault="006D3C37" w:rsidP="006D3C37">
      <w:pPr>
        <w:jc w:val="both"/>
        <w:rPr>
          <w:rFonts w:ascii="Arial" w:hAnsi="Arial" w:cs="Arial"/>
          <w:b/>
          <w:bCs/>
        </w:rPr>
      </w:pPr>
      <w:r w:rsidRPr="00023E0E">
        <w:rPr>
          <w:rFonts w:ascii="Arial" w:hAnsi="Arial" w:cs="Arial"/>
          <w:b/>
          <w:bCs/>
        </w:rPr>
        <w:t>ENVELOPE 01: “DOCUMENTAÇÃO DE HABILITAÇÃO”</w:t>
      </w:r>
    </w:p>
    <w:p w14:paraId="11FCAF29" w14:textId="4EC79B49" w:rsidR="006D3C37" w:rsidRPr="00023E0E" w:rsidRDefault="006D3C37" w:rsidP="006D3C37">
      <w:pPr>
        <w:jc w:val="both"/>
        <w:rPr>
          <w:rFonts w:ascii="Arial" w:hAnsi="Arial" w:cs="Arial"/>
          <w:b/>
          <w:bCs/>
        </w:rPr>
      </w:pPr>
      <w:r w:rsidRPr="00023E0E">
        <w:rPr>
          <w:rFonts w:ascii="Arial" w:hAnsi="Arial" w:cs="Arial"/>
          <w:b/>
          <w:bCs/>
        </w:rPr>
        <w:t>NOME INTERESSADO (RAZÃO SOCIAL):</w:t>
      </w:r>
    </w:p>
    <w:p w14:paraId="25D868AD" w14:textId="77777777" w:rsidR="006D3C37" w:rsidRPr="00023E0E" w:rsidRDefault="006D3C37" w:rsidP="006D3C37">
      <w:pPr>
        <w:jc w:val="both"/>
        <w:rPr>
          <w:rFonts w:ascii="Arial" w:hAnsi="Arial" w:cs="Arial"/>
          <w:b/>
          <w:bCs/>
        </w:rPr>
      </w:pPr>
      <w:r w:rsidRPr="00023E0E">
        <w:rPr>
          <w:rFonts w:ascii="Arial" w:hAnsi="Arial" w:cs="Arial"/>
          <w:b/>
          <w:bCs/>
        </w:rPr>
        <w:t>Nº CNPJ/CPF:</w:t>
      </w:r>
    </w:p>
    <w:p w14:paraId="6D6166F2" w14:textId="77777777" w:rsidR="006D3C37" w:rsidRPr="00023E0E" w:rsidRDefault="006D3C37" w:rsidP="006D3C37">
      <w:pPr>
        <w:jc w:val="both"/>
        <w:rPr>
          <w:rFonts w:ascii="Arial" w:hAnsi="Arial" w:cs="Arial"/>
        </w:rPr>
      </w:pPr>
    </w:p>
    <w:p w14:paraId="49001966" w14:textId="5A9D29B1" w:rsidR="006D3C37" w:rsidRPr="00023E0E" w:rsidRDefault="006D3C37" w:rsidP="006D3C37">
      <w:pPr>
        <w:jc w:val="both"/>
        <w:rPr>
          <w:rFonts w:ascii="Arial" w:hAnsi="Arial" w:cs="Arial"/>
        </w:rPr>
      </w:pPr>
      <w:r w:rsidRPr="00023E0E">
        <w:rPr>
          <w:rFonts w:ascii="Arial" w:hAnsi="Arial" w:cs="Arial"/>
        </w:rPr>
        <w:t>4.2. O agente de contratação e equipe de apoio poderão, durante a análise da documentação, convocar os interessados para prestarem quaisquer esclarecimentos porventura necessários, bem como para complementarem, caso queiram, os documentos apresentados.</w:t>
      </w:r>
    </w:p>
    <w:p w14:paraId="23DB453C" w14:textId="5A5553E6" w:rsidR="006D3C37" w:rsidRPr="00023E0E" w:rsidRDefault="006D3C37" w:rsidP="006D3C37">
      <w:pPr>
        <w:jc w:val="both"/>
        <w:rPr>
          <w:rFonts w:ascii="Arial" w:hAnsi="Arial" w:cs="Arial"/>
        </w:rPr>
      </w:pPr>
      <w:r w:rsidRPr="00023E0E">
        <w:rPr>
          <w:rFonts w:ascii="Arial" w:hAnsi="Arial" w:cs="Arial"/>
        </w:rPr>
        <w:t>4.3. Serão considerados habilitados e credenciados os interessados que cumprirem todas as exigências deste Edital, sendo inabilitados e não credenciados aqueles que não cumprirem e não manifestarem interesse em complementar a documentação necessária.</w:t>
      </w:r>
    </w:p>
    <w:p w14:paraId="2DFBC6D8" w14:textId="16808E47" w:rsidR="006D3C37" w:rsidRPr="00023E0E" w:rsidRDefault="006D3C37" w:rsidP="006D3C37">
      <w:pPr>
        <w:jc w:val="both"/>
        <w:rPr>
          <w:rFonts w:ascii="Arial" w:hAnsi="Arial" w:cs="Arial"/>
        </w:rPr>
      </w:pPr>
      <w:r w:rsidRPr="00023E0E">
        <w:rPr>
          <w:rFonts w:ascii="Arial" w:hAnsi="Arial" w:cs="Arial"/>
        </w:rPr>
        <w:t>4.4. Havendo mais de um interessado na mesma especialidade na primeira sessão pública, a ordem de classificação será determinada por sorteio público.</w:t>
      </w:r>
    </w:p>
    <w:p w14:paraId="2F082137" w14:textId="550835FA" w:rsidR="006D3C37" w:rsidRPr="00023E0E" w:rsidRDefault="006D3C37" w:rsidP="006D3C37">
      <w:pPr>
        <w:jc w:val="both"/>
        <w:rPr>
          <w:rFonts w:ascii="Arial" w:hAnsi="Arial" w:cs="Arial"/>
        </w:rPr>
      </w:pPr>
      <w:r w:rsidRPr="00023E0E">
        <w:rPr>
          <w:rFonts w:ascii="Arial" w:hAnsi="Arial" w:cs="Arial"/>
        </w:rPr>
        <w:t>4.5. Protocolos de interessados apresentados posteriormente a primeira sessão pública deste credenciamento/chamada pública, serão credenciados na ordem da data e horário do protocolo.</w:t>
      </w:r>
    </w:p>
    <w:p w14:paraId="65EEFF2A" w14:textId="6E416D3F" w:rsidR="006D3C37" w:rsidRPr="00023E0E" w:rsidRDefault="006D3C37" w:rsidP="006D3C37">
      <w:pPr>
        <w:jc w:val="both"/>
        <w:rPr>
          <w:rFonts w:ascii="Arial" w:hAnsi="Arial" w:cs="Arial"/>
        </w:rPr>
      </w:pPr>
      <w:r w:rsidRPr="00023E0E">
        <w:rPr>
          <w:rFonts w:ascii="Arial" w:hAnsi="Arial" w:cs="Arial"/>
        </w:rPr>
        <w:t>4.6. A análise dos documentos de habilitação será realizada pelo Agente de contratação e equipe de apoio em prazo não superior a 07 (sete) dias, contados a partir da data do protocolo de entrega.</w:t>
      </w:r>
    </w:p>
    <w:p w14:paraId="54B9F137" w14:textId="77777777" w:rsidR="006D3C37" w:rsidRDefault="006D3C37" w:rsidP="006D3C37">
      <w:pPr>
        <w:jc w:val="both"/>
        <w:rPr>
          <w:rFonts w:ascii="Arial" w:hAnsi="Arial" w:cs="Arial"/>
        </w:rPr>
      </w:pPr>
    </w:p>
    <w:p w14:paraId="11A327C2" w14:textId="77777777" w:rsidR="00385626" w:rsidRPr="00023E0E" w:rsidRDefault="00385626" w:rsidP="006D3C37">
      <w:pPr>
        <w:jc w:val="both"/>
        <w:rPr>
          <w:rFonts w:ascii="Arial" w:hAnsi="Arial" w:cs="Arial"/>
        </w:rPr>
      </w:pPr>
    </w:p>
    <w:p w14:paraId="1CBFD357" w14:textId="7C67BFCA" w:rsidR="006D3C37" w:rsidRPr="00023E0E" w:rsidRDefault="006D3C37" w:rsidP="006D3C37">
      <w:pPr>
        <w:jc w:val="both"/>
        <w:rPr>
          <w:rFonts w:ascii="Arial" w:hAnsi="Arial" w:cs="Arial"/>
          <w:b/>
          <w:bCs/>
        </w:rPr>
      </w:pPr>
      <w:r w:rsidRPr="00023E0E">
        <w:rPr>
          <w:rFonts w:ascii="Arial" w:hAnsi="Arial" w:cs="Arial"/>
          <w:b/>
          <w:bCs/>
        </w:rPr>
        <w:t>5. DOS RECURSOS</w:t>
      </w:r>
    </w:p>
    <w:p w14:paraId="2D96E88C" w14:textId="77777777" w:rsidR="006D3C37" w:rsidRPr="00023E0E" w:rsidRDefault="006D3C37" w:rsidP="006D3C37">
      <w:pPr>
        <w:jc w:val="both"/>
        <w:rPr>
          <w:rFonts w:ascii="Arial" w:hAnsi="Arial" w:cs="Arial"/>
        </w:rPr>
      </w:pPr>
    </w:p>
    <w:p w14:paraId="061B655C" w14:textId="11640C71" w:rsidR="006D3C37" w:rsidRPr="00023E0E" w:rsidRDefault="006D3C37" w:rsidP="006D3C37">
      <w:pPr>
        <w:jc w:val="both"/>
        <w:rPr>
          <w:rFonts w:ascii="Arial" w:hAnsi="Arial" w:cs="Arial"/>
        </w:rPr>
      </w:pPr>
      <w:r w:rsidRPr="00023E0E">
        <w:rPr>
          <w:rFonts w:ascii="Arial" w:hAnsi="Arial" w:cs="Arial"/>
        </w:rPr>
        <w:t>5.1. O interessado não habilitado, poderá interpor recurso, no prazo de 03 (três) dias úteis, a contar da data da comunicação da decisão da Comissão de Licitação.</w:t>
      </w:r>
    </w:p>
    <w:p w14:paraId="640C291A" w14:textId="7BC1875E" w:rsidR="006D3C37" w:rsidRPr="00EE6761" w:rsidRDefault="006D3C37" w:rsidP="006D3C37">
      <w:pPr>
        <w:jc w:val="both"/>
        <w:rPr>
          <w:rFonts w:ascii="Arial" w:hAnsi="Arial" w:cs="Arial"/>
        </w:rPr>
      </w:pPr>
      <w:r w:rsidRPr="00023E0E">
        <w:rPr>
          <w:rFonts w:ascii="Arial" w:hAnsi="Arial" w:cs="Arial"/>
        </w:rPr>
        <w:t xml:space="preserve">5.2. O recurso deverá ser feito por escrito, assinado, dirigido à Comissão de Licitação e protocolado na sede da Prefeitura Municipal de São Cristóvão do Sul - SC, situada à Rua Juventino França de Moraes, nº 19, Bairro Centro, ou através do e-mail: </w:t>
      </w:r>
      <w:hyperlink r:id="rId8" w:history="1">
        <w:r w:rsidR="00EE6761" w:rsidRPr="006C1F4B">
          <w:rPr>
            <w:rStyle w:val="Hyperlink"/>
            <w:rFonts w:ascii="Arial" w:hAnsi="Arial" w:cs="Arial"/>
          </w:rPr>
          <w:t>licitacao@saocristovao.sc.gov.br</w:t>
        </w:r>
      </w:hyperlink>
      <w:r w:rsidR="00EE6761">
        <w:rPr>
          <w:rFonts w:ascii="Arial" w:hAnsi="Arial" w:cs="Arial"/>
        </w:rPr>
        <w:t>.</w:t>
      </w:r>
    </w:p>
    <w:p w14:paraId="4191AA81" w14:textId="557C7A24" w:rsidR="006D3C37" w:rsidRPr="00023E0E" w:rsidRDefault="006D3C37" w:rsidP="006D3C37">
      <w:pPr>
        <w:jc w:val="both"/>
        <w:rPr>
          <w:rFonts w:ascii="Arial" w:hAnsi="Arial" w:cs="Arial"/>
        </w:rPr>
      </w:pPr>
      <w:r w:rsidRPr="00023E0E">
        <w:rPr>
          <w:rFonts w:ascii="Arial" w:hAnsi="Arial" w:cs="Arial"/>
        </w:rPr>
        <w:t>5.3. O recurso não terá efeito suspensivo.</w:t>
      </w:r>
    </w:p>
    <w:p w14:paraId="342532C3" w14:textId="77777777" w:rsidR="006D3C37" w:rsidRPr="00023E0E" w:rsidRDefault="006D3C37" w:rsidP="006D3C37">
      <w:pPr>
        <w:jc w:val="both"/>
        <w:rPr>
          <w:rFonts w:ascii="Arial" w:hAnsi="Arial" w:cs="Arial"/>
        </w:rPr>
      </w:pPr>
    </w:p>
    <w:p w14:paraId="3902DD39" w14:textId="1D6C8D9A" w:rsidR="006D3C37" w:rsidRPr="00023E0E" w:rsidRDefault="006D3C37" w:rsidP="006D3C37">
      <w:pPr>
        <w:jc w:val="both"/>
        <w:rPr>
          <w:rFonts w:ascii="Arial" w:hAnsi="Arial" w:cs="Arial"/>
          <w:b/>
          <w:bCs/>
        </w:rPr>
      </w:pPr>
      <w:r w:rsidRPr="00023E0E">
        <w:rPr>
          <w:rFonts w:ascii="Arial" w:hAnsi="Arial" w:cs="Arial"/>
          <w:b/>
          <w:bCs/>
        </w:rPr>
        <w:t>6. DA DIVULGAÇÃO DO RESULTADO</w:t>
      </w:r>
    </w:p>
    <w:p w14:paraId="380B4022" w14:textId="77777777" w:rsidR="006D3C37" w:rsidRPr="00023E0E" w:rsidRDefault="006D3C37" w:rsidP="006D3C37">
      <w:pPr>
        <w:jc w:val="both"/>
        <w:rPr>
          <w:rFonts w:ascii="Arial" w:hAnsi="Arial" w:cs="Arial"/>
          <w:b/>
          <w:bCs/>
        </w:rPr>
      </w:pPr>
    </w:p>
    <w:p w14:paraId="373A0C15" w14:textId="3D8A559B" w:rsidR="006D3C37" w:rsidRPr="00023E0E" w:rsidRDefault="006D3C37" w:rsidP="006D3C37">
      <w:pPr>
        <w:jc w:val="both"/>
        <w:rPr>
          <w:rFonts w:ascii="Arial" w:hAnsi="Arial" w:cs="Arial"/>
        </w:rPr>
      </w:pPr>
      <w:r w:rsidRPr="00023E0E">
        <w:rPr>
          <w:rFonts w:ascii="Arial" w:hAnsi="Arial" w:cs="Arial"/>
        </w:rPr>
        <w:t>6.1. Após a análise documental, a Comissão de Licitação apresentará a relação geral dos credenciados, assim como a complementará sempre que novos interessados se credenciarem.</w:t>
      </w:r>
    </w:p>
    <w:p w14:paraId="48EE6476" w14:textId="3D44D060" w:rsidR="006D3C37" w:rsidRPr="00023E0E" w:rsidRDefault="006D3C37" w:rsidP="006D3C37">
      <w:pPr>
        <w:jc w:val="both"/>
        <w:rPr>
          <w:rFonts w:ascii="Arial" w:hAnsi="Arial" w:cs="Arial"/>
        </w:rPr>
      </w:pPr>
      <w:r w:rsidRPr="00023E0E">
        <w:rPr>
          <w:rFonts w:ascii="Arial" w:hAnsi="Arial" w:cs="Arial"/>
        </w:rPr>
        <w:t>6.2. O processo de análise e o resultado final serão homologados pela Prefeita Municipal.</w:t>
      </w:r>
    </w:p>
    <w:p w14:paraId="7C90CCBE" w14:textId="13FAC214" w:rsidR="006D3C37" w:rsidRPr="00023E0E" w:rsidRDefault="006D3C37" w:rsidP="006D3C37">
      <w:pPr>
        <w:jc w:val="both"/>
        <w:rPr>
          <w:rFonts w:ascii="Arial" w:hAnsi="Arial" w:cs="Arial"/>
        </w:rPr>
      </w:pPr>
      <w:r w:rsidRPr="00023E0E">
        <w:rPr>
          <w:rFonts w:ascii="Arial" w:hAnsi="Arial" w:cs="Arial"/>
        </w:rPr>
        <w:t>6.3. Após o deferimento do credenciamento, o interessado será comunicado a assinar o Contrato, no prazo de 05 (cinco) dias úteis, sob pena de cancelamento.</w:t>
      </w:r>
    </w:p>
    <w:p w14:paraId="5A0B98F9" w14:textId="0F0BA846" w:rsidR="006D3C37" w:rsidRPr="00023E0E" w:rsidRDefault="006D3C37" w:rsidP="006D3C37">
      <w:pPr>
        <w:jc w:val="both"/>
        <w:rPr>
          <w:rFonts w:ascii="Arial" w:hAnsi="Arial" w:cs="Arial"/>
        </w:rPr>
      </w:pPr>
      <w:r w:rsidRPr="00023E0E">
        <w:rPr>
          <w:rFonts w:ascii="Arial" w:hAnsi="Arial" w:cs="Arial"/>
        </w:rPr>
        <w:t xml:space="preserve">6.4. A lista dos interessados habilitados/credenciados, segundo os critérios do edital, será divulgada e mantida atualizada por meio do sítio eletrônico </w:t>
      </w:r>
      <w:hyperlink r:id="rId9" w:history="1">
        <w:r w:rsidR="00702AB4" w:rsidRPr="00021FBB">
          <w:rPr>
            <w:rStyle w:val="Hyperlink"/>
            <w:rFonts w:ascii="Arial" w:hAnsi="Arial" w:cs="Arial"/>
          </w:rPr>
          <w:t>www.pmsc.sc.gov.br</w:t>
        </w:r>
      </w:hyperlink>
      <w:r w:rsidR="00702AB4">
        <w:rPr>
          <w:rFonts w:ascii="Arial" w:hAnsi="Arial" w:cs="Arial"/>
        </w:rPr>
        <w:t xml:space="preserve"> </w:t>
      </w:r>
      <w:r w:rsidRPr="00023E0E">
        <w:rPr>
          <w:rFonts w:ascii="Arial" w:hAnsi="Arial" w:cs="Arial"/>
        </w:rPr>
        <w:t>e publicada no Diário Oficial dos Municípios do Estado de Santa Catarina.</w:t>
      </w:r>
    </w:p>
    <w:p w14:paraId="181BAB11" w14:textId="77777777" w:rsidR="006D3C37" w:rsidRPr="00023E0E" w:rsidRDefault="006D3C37" w:rsidP="006D3C37">
      <w:pPr>
        <w:jc w:val="both"/>
        <w:rPr>
          <w:rFonts w:ascii="Arial" w:hAnsi="Arial" w:cs="Arial"/>
        </w:rPr>
      </w:pPr>
    </w:p>
    <w:p w14:paraId="182217D2" w14:textId="787E5D86" w:rsidR="006D3C37" w:rsidRPr="00023E0E" w:rsidRDefault="006D3C37" w:rsidP="006D3C37">
      <w:pPr>
        <w:jc w:val="both"/>
        <w:rPr>
          <w:rFonts w:ascii="Arial" w:hAnsi="Arial" w:cs="Arial"/>
          <w:b/>
          <w:bCs/>
        </w:rPr>
      </w:pPr>
      <w:r w:rsidRPr="00023E0E">
        <w:rPr>
          <w:rFonts w:ascii="Arial" w:hAnsi="Arial" w:cs="Arial"/>
          <w:b/>
          <w:bCs/>
        </w:rPr>
        <w:t>7. DO CONTRATO</w:t>
      </w:r>
    </w:p>
    <w:p w14:paraId="2866F4B6" w14:textId="77777777" w:rsidR="006D3C37" w:rsidRPr="00023E0E" w:rsidRDefault="006D3C37" w:rsidP="006D3C37">
      <w:pPr>
        <w:jc w:val="both"/>
        <w:rPr>
          <w:rFonts w:ascii="Arial" w:hAnsi="Arial" w:cs="Arial"/>
          <w:b/>
          <w:bCs/>
        </w:rPr>
      </w:pPr>
    </w:p>
    <w:p w14:paraId="6EF889C2" w14:textId="10C6B9B2" w:rsidR="006D3C37" w:rsidRPr="00023E0E" w:rsidRDefault="006D3C37" w:rsidP="006D3C37">
      <w:pPr>
        <w:jc w:val="both"/>
        <w:rPr>
          <w:rFonts w:ascii="Arial" w:hAnsi="Arial" w:cs="Arial"/>
        </w:rPr>
      </w:pPr>
      <w:r w:rsidRPr="00023E0E">
        <w:rPr>
          <w:rFonts w:ascii="Arial" w:hAnsi="Arial" w:cs="Arial"/>
        </w:rPr>
        <w:t>7.1. O Contrato terá vigência de 12 (doze) meses, contados da data de sua assinatura, podendo ser prorrogado nas hipóteses legais, tendo eficácia legal após a publicação do seu extrato no Diário Oficial Eletrônico dos Municípios do Estado de Santa Catarina.</w:t>
      </w:r>
    </w:p>
    <w:p w14:paraId="4FC9D9B4" w14:textId="32CE9165" w:rsidR="006D3C37" w:rsidRPr="00023E0E" w:rsidRDefault="006D3C37" w:rsidP="006D3C37">
      <w:pPr>
        <w:jc w:val="both"/>
        <w:rPr>
          <w:rFonts w:ascii="Arial" w:hAnsi="Arial" w:cs="Arial"/>
        </w:rPr>
      </w:pPr>
      <w:r w:rsidRPr="00023E0E">
        <w:rPr>
          <w:rFonts w:ascii="Arial" w:hAnsi="Arial" w:cs="Arial"/>
        </w:rPr>
        <w:t>7.2. A convocação para a assinatura do Contrato se dará após efetivada a habilitação do interessado, segundo os critérios deste Edital.</w:t>
      </w:r>
    </w:p>
    <w:p w14:paraId="0DB19C8B" w14:textId="1290686A" w:rsidR="006D3C37" w:rsidRPr="00023E0E" w:rsidRDefault="006D3C37" w:rsidP="006D3C37">
      <w:pPr>
        <w:jc w:val="both"/>
        <w:rPr>
          <w:rFonts w:ascii="Arial" w:hAnsi="Arial" w:cs="Arial"/>
        </w:rPr>
      </w:pPr>
      <w:r w:rsidRPr="00023E0E">
        <w:rPr>
          <w:rFonts w:ascii="Arial" w:hAnsi="Arial" w:cs="Arial"/>
        </w:rPr>
        <w:t>7.3. Os serviços deverão ser realizados no Município de São Cristóvão do Sul - SC, segundo os critérios estabelecidos neste Edital e seus anexos.</w:t>
      </w:r>
    </w:p>
    <w:p w14:paraId="627466B7" w14:textId="4B6ABD08" w:rsidR="006D3C37" w:rsidRPr="00023E0E" w:rsidRDefault="006D3C37" w:rsidP="006D3C37">
      <w:pPr>
        <w:jc w:val="both"/>
        <w:rPr>
          <w:rFonts w:ascii="Arial" w:hAnsi="Arial" w:cs="Arial"/>
        </w:rPr>
      </w:pPr>
      <w:r w:rsidRPr="00023E0E">
        <w:rPr>
          <w:rFonts w:ascii="Arial" w:hAnsi="Arial" w:cs="Arial"/>
        </w:rPr>
        <w:t xml:space="preserve">7.4. A minuta do </w:t>
      </w:r>
      <w:r w:rsidR="00EE6761">
        <w:rPr>
          <w:rFonts w:ascii="Arial" w:hAnsi="Arial" w:cs="Arial"/>
        </w:rPr>
        <w:t>credenciamento/</w:t>
      </w:r>
      <w:r w:rsidRPr="00023E0E">
        <w:rPr>
          <w:rFonts w:ascii="Arial" w:hAnsi="Arial" w:cs="Arial"/>
        </w:rPr>
        <w:t>contrato a ser celebrado consta do Anexo II deste Edital.</w:t>
      </w:r>
    </w:p>
    <w:p w14:paraId="4E096ED5" w14:textId="77777777" w:rsidR="006D3C37" w:rsidRPr="00023E0E" w:rsidRDefault="006D3C37" w:rsidP="006D3C37">
      <w:pPr>
        <w:jc w:val="both"/>
        <w:rPr>
          <w:rFonts w:ascii="Arial" w:hAnsi="Arial" w:cs="Arial"/>
        </w:rPr>
      </w:pPr>
    </w:p>
    <w:p w14:paraId="37A1AB41" w14:textId="5AEDD225" w:rsidR="006D3C37" w:rsidRPr="00023E0E" w:rsidRDefault="006D3C37" w:rsidP="006D3C37">
      <w:pPr>
        <w:jc w:val="both"/>
        <w:rPr>
          <w:rFonts w:ascii="Arial" w:hAnsi="Arial" w:cs="Arial"/>
          <w:b/>
          <w:bCs/>
        </w:rPr>
      </w:pPr>
      <w:r w:rsidRPr="00023E0E">
        <w:rPr>
          <w:rFonts w:ascii="Arial" w:hAnsi="Arial" w:cs="Arial"/>
          <w:b/>
          <w:bCs/>
        </w:rPr>
        <w:t>8. DOS PREÇOS E DO PAGAMENTO</w:t>
      </w:r>
    </w:p>
    <w:p w14:paraId="54A77662" w14:textId="77777777" w:rsidR="006D3C37" w:rsidRPr="00023E0E" w:rsidRDefault="006D3C37" w:rsidP="006D3C37">
      <w:pPr>
        <w:jc w:val="both"/>
        <w:rPr>
          <w:rFonts w:ascii="Arial" w:hAnsi="Arial" w:cs="Arial"/>
        </w:rPr>
      </w:pPr>
    </w:p>
    <w:p w14:paraId="5033BD32" w14:textId="5B19E37A" w:rsidR="006D3C37" w:rsidRPr="00023E0E" w:rsidRDefault="006D3C37" w:rsidP="006D3C37">
      <w:pPr>
        <w:jc w:val="both"/>
        <w:rPr>
          <w:rFonts w:ascii="Arial" w:hAnsi="Arial" w:cs="Arial"/>
        </w:rPr>
      </w:pPr>
      <w:r w:rsidRPr="00023E0E">
        <w:rPr>
          <w:rFonts w:ascii="Arial" w:hAnsi="Arial" w:cs="Arial"/>
        </w:rPr>
        <w:t xml:space="preserve">8.1. Os </w:t>
      </w:r>
      <w:r w:rsidR="00385626">
        <w:rPr>
          <w:rFonts w:ascii="Arial" w:hAnsi="Arial" w:cs="Arial"/>
        </w:rPr>
        <w:t>serviços</w:t>
      </w:r>
      <w:r w:rsidR="00944FF8">
        <w:rPr>
          <w:rFonts w:ascii="Arial" w:hAnsi="Arial" w:cs="Arial"/>
        </w:rPr>
        <w:t xml:space="preserve"> a serem </w:t>
      </w:r>
      <w:r w:rsidR="00385626">
        <w:rPr>
          <w:rFonts w:ascii="Arial" w:hAnsi="Arial" w:cs="Arial"/>
        </w:rPr>
        <w:t>executados</w:t>
      </w:r>
      <w:r w:rsidRPr="00023E0E">
        <w:rPr>
          <w:rFonts w:ascii="Arial" w:hAnsi="Arial" w:cs="Arial"/>
        </w:rPr>
        <w:t xml:space="preserve"> pelos credenciados serão remunerados de acordo com os valores constantes do Termo de Referência – Anexo I, cuja aceitação deverá ser expressa por meio da Declaração do Anexo III;</w:t>
      </w:r>
    </w:p>
    <w:p w14:paraId="6BEE062C" w14:textId="3201FE33" w:rsidR="006D3C37" w:rsidRPr="00023E0E" w:rsidRDefault="006D3C37" w:rsidP="006D3C37">
      <w:pPr>
        <w:jc w:val="both"/>
        <w:rPr>
          <w:rFonts w:ascii="Arial" w:hAnsi="Arial" w:cs="Arial"/>
        </w:rPr>
      </w:pPr>
      <w:r w:rsidRPr="00023E0E">
        <w:rPr>
          <w:rFonts w:ascii="Arial" w:hAnsi="Arial" w:cs="Arial"/>
        </w:rPr>
        <w:t>8.2. O valor fixado para a remuneração de cada item poderá ser reajustado monetariamente por índices oficiais de correção e/ou através de pesquisa mercadológica, quando então será atualizada a Tabela de Valores do Anexo I – Termo de Referência.</w:t>
      </w:r>
    </w:p>
    <w:p w14:paraId="256FAC1D" w14:textId="479B112A" w:rsidR="006D3C37" w:rsidRPr="00023E0E" w:rsidRDefault="006D3C37" w:rsidP="006D3C37">
      <w:pPr>
        <w:jc w:val="both"/>
        <w:rPr>
          <w:rFonts w:ascii="Arial" w:hAnsi="Arial" w:cs="Arial"/>
        </w:rPr>
      </w:pPr>
      <w:r w:rsidRPr="00023E0E">
        <w:rPr>
          <w:rFonts w:ascii="Arial" w:hAnsi="Arial" w:cs="Arial"/>
        </w:rPr>
        <w:t>8.3. O pagamento será efetuado pela Prefeitura do Município de São Cristóvão do Sul - SC até 15 (quinze) dias mediante a apresentação da Nota Fiscal, após o ateste pelo servidor designado, sendo efetuada a retenção de tributos sobre o pagamento a ser realizado (se for o caso), conforme determina a legislação vigente.</w:t>
      </w:r>
    </w:p>
    <w:p w14:paraId="25D47EEE" w14:textId="22EE56F8" w:rsidR="006D3C37" w:rsidRPr="00023E0E" w:rsidRDefault="006D3C37" w:rsidP="006D3C37">
      <w:pPr>
        <w:jc w:val="both"/>
        <w:rPr>
          <w:rFonts w:ascii="Arial" w:hAnsi="Arial" w:cs="Arial"/>
        </w:rPr>
      </w:pPr>
      <w:r w:rsidRPr="00023E0E">
        <w:rPr>
          <w:rFonts w:ascii="Arial" w:hAnsi="Arial" w:cs="Arial"/>
        </w:rPr>
        <w:lastRenderedPageBreak/>
        <w:t>8.4. O pagamento será creditado em conta corrente, por meio de ordem bancária a favor de qualquer instituição bancária indicada na Nota Fiscal e/ou no ato de credenciamento, devendo, para isso, ficar explícito o nome do banco, agência, localidade e número da conta corrente em que deverá ser efetivado o crédito.</w:t>
      </w:r>
    </w:p>
    <w:p w14:paraId="689A0077" w14:textId="6C3F19CE" w:rsidR="006D3C37" w:rsidRPr="00023E0E" w:rsidRDefault="006D3C37" w:rsidP="006D3C37">
      <w:pPr>
        <w:jc w:val="both"/>
        <w:rPr>
          <w:rFonts w:ascii="Arial" w:hAnsi="Arial" w:cs="Arial"/>
        </w:rPr>
      </w:pPr>
      <w:r w:rsidRPr="00023E0E">
        <w:rPr>
          <w:rFonts w:ascii="Arial" w:hAnsi="Arial" w:cs="Arial"/>
        </w:rPr>
        <w:t>8.5. Caso o prestador seja optante pelo Sistema Integrado de Pagamento de Impostos e Contribuições das Microempresas e Empresas de Pequeno Porte – SIMPLES, deverá apresentar, juntamente com a Nota Fiscal, a devida comprovação, a fim de evitar a retenção na fonte dos tributos, de acordo com a Lei Complementar nº 123/2006.</w:t>
      </w:r>
    </w:p>
    <w:p w14:paraId="7710BC67" w14:textId="1243FB3E" w:rsidR="006D3C37" w:rsidRPr="00023E0E" w:rsidRDefault="006D3C37" w:rsidP="006D3C37">
      <w:pPr>
        <w:jc w:val="both"/>
        <w:rPr>
          <w:rFonts w:ascii="Arial" w:hAnsi="Arial" w:cs="Arial"/>
        </w:rPr>
      </w:pPr>
      <w:r w:rsidRPr="00023E0E">
        <w:rPr>
          <w:rFonts w:ascii="Arial" w:hAnsi="Arial" w:cs="Arial"/>
        </w:rPr>
        <w:t xml:space="preserve">8.6. Havendo erro na Nota Fiscal ou circunstância que impeça a liquidação da despesa, esta será devolvida ao prestador, e o pagamento ficará pendente até que ela providencie as medidas saneadoras. Nessa hipótese, o prazo para pagamento iniciar-se-á após a regularização da situação ou reapresentação do documento fiscal não acarretando qualquer ônus para a Prefeitura do Município de </w:t>
      </w:r>
      <w:r w:rsidR="00BC44A6" w:rsidRPr="00023E0E">
        <w:rPr>
          <w:rFonts w:ascii="Arial" w:hAnsi="Arial" w:cs="Arial"/>
        </w:rPr>
        <w:t>São Cristóvão do Sul</w:t>
      </w:r>
      <w:r w:rsidRPr="00023E0E">
        <w:rPr>
          <w:rFonts w:ascii="Arial" w:hAnsi="Arial" w:cs="Arial"/>
        </w:rPr>
        <w:t xml:space="preserve"> - SC.</w:t>
      </w:r>
    </w:p>
    <w:p w14:paraId="5818C031" w14:textId="550A40EE" w:rsidR="006D3C37" w:rsidRPr="00023E0E" w:rsidRDefault="006D3C37" w:rsidP="006D3C37">
      <w:pPr>
        <w:jc w:val="both"/>
        <w:rPr>
          <w:rFonts w:ascii="Arial" w:hAnsi="Arial" w:cs="Arial"/>
        </w:rPr>
      </w:pPr>
      <w:r w:rsidRPr="00023E0E">
        <w:rPr>
          <w:rFonts w:ascii="Arial" w:hAnsi="Arial" w:cs="Arial"/>
        </w:rPr>
        <w:t>8.7</w:t>
      </w:r>
      <w:r w:rsidR="00BC44A6" w:rsidRPr="00023E0E">
        <w:rPr>
          <w:rFonts w:ascii="Arial" w:hAnsi="Arial" w:cs="Arial"/>
        </w:rPr>
        <w:t>.</w:t>
      </w:r>
      <w:r w:rsidRPr="00023E0E">
        <w:rPr>
          <w:rFonts w:ascii="Arial" w:hAnsi="Arial" w:cs="Arial"/>
        </w:rPr>
        <w:t xml:space="preserve"> Previamente à data do pagamento, o Departamento de Tesouraria verificará as certidões de regularidade fiscal e trabalhista, para verificar a manutenção das condições de habilitação do prestador.</w:t>
      </w:r>
    </w:p>
    <w:p w14:paraId="4891EC8B" w14:textId="0569C846" w:rsidR="006D3C37" w:rsidRPr="00023E0E" w:rsidRDefault="006D3C37" w:rsidP="006D3C37">
      <w:pPr>
        <w:jc w:val="both"/>
        <w:rPr>
          <w:rFonts w:ascii="Arial" w:hAnsi="Arial" w:cs="Arial"/>
        </w:rPr>
      </w:pPr>
      <w:r w:rsidRPr="00023E0E">
        <w:rPr>
          <w:rFonts w:ascii="Arial" w:hAnsi="Arial" w:cs="Arial"/>
        </w:rPr>
        <w:t>8.8</w:t>
      </w:r>
      <w:r w:rsidR="00BC44A6" w:rsidRPr="00023E0E">
        <w:rPr>
          <w:rFonts w:ascii="Arial" w:hAnsi="Arial" w:cs="Arial"/>
        </w:rPr>
        <w:t>.</w:t>
      </w:r>
      <w:r w:rsidRPr="00023E0E">
        <w:rPr>
          <w:rFonts w:ascii="Arial" w:hAnsi="Arial" w:cs="Arial"/>
        </w:rPr>
        <w:t xml:space="preserve"> Os tributos e as contribuições fiscais, bem como quaisquer outras despesas necessárias à dos serviços são de responsabilidade do prestador, podendo a Contratante exigir, a qualquer tempo, a comprovação de sua regularidade.</w:t>
      </w:r>
    </w:p>
    <w:p w14:paraId="212C7B0C" w14:textId="4F77067E" w:rsidR="006D3C37" w:rsidRPr="00023E0E" w:rsidRDefault="006D3C37" w:rsidP="006D3C37">
      <w:pPr>
        <w:jc w:val="both"/>
        <w:rPr>
          <w:rFonts w:ascii="Arial" w:hAnsi="Arial" w:cs="Arial"/>
        </w:rPr>
      </w:pPr>
      <w:r w:rsidRPr="00023E0E">
        <w:rPr>
          <w:rFonts w:ascii="Arial" w:hAnsi="Arial" w:cs="Arial"/>
        </w:rPr>
        <w:t>8.9</w:t>
      </w:r>
      <w:r w:rsidR="00BC44A6" w:rsidRPr="00023E0E">
        <w:rPr>
          <w:rFonts w:ascii="Arial" w:hAnsi="Arial" w:cs="Arial"/>
        </w:rPr>
        <w:t>.</w:t>
      </w:r>
      <w:r w:rsidRPr="00023E0E">
        <w:rPr>
          <w:rFonts w:ascii="Arial" w:hAnsi="Arial" w:cs="Arial"/>
        </w:rPr>
        <w:t xml:space="preserve"> Qualquer irregularidade que impeça a liquidação da despesa será comunicada ao prestador, ficando o pagamento suspenso até que se providenciem as medidas saneadoras. Nessa hipótese, o prazo para o pagamento iniciar-se-á após regularização da situação e/ou a reapresentação do documento fiscal, não acarretando qualquer ônus para o Município de </w:t>
      </w:r>
      <w:r w:rsidR="00BC44A6" w:rsidRPr="00023E0E">
        <w:rPr>
          <w:rFonts w:ascii="Arial" w:hAnsi="Arial" w:cs="Arial"/>
        </w:rPr>
        <w:t xml:space="preserve">São Cristóvão do Sul </w:t>
      </w:r>
      <w:r w:rsidRPr="00023E0E">
        <w:rPr>
          <w:rFonts w:ascii="Arial" w:hAnsi="Arial" w:cs="Arial"/>
        </w:rPr>
        <w:t>- SC.</w:t>
      </w:r>
    </w:p>
    <w:p w14:paraId="68D64323" w14:textId="77777777" w:rsidR="00BC44A6" w:rsidRPr="00023E0E" w:rsidRDefault="00BC44A6" w:rsidP="006D3C37">
      <w:pPr>
        <w:jc w:val="both"/>
        <w:rPr>
          <w:rFonts w:ascii="Arial" w:hAnsi="Arial" w:cs="Arial"/>
        </w:rPr>
      </w:pPr>
    </w:p>
    <w:p w14:paraId="42793A13" w14:textId="7EDA82BB" w:rsidR="006D3C37" w:rsidRPr="00023E0E" w:rsidRDefault="006D3C37" w:rsidP="006D3C37">
      <w:pPr>
        <w:jc w:val="both"/>
        <w:rPr>
          <w:rFonts w:ascii="Arial" w:hAnsi="Arial" w:cs="Arial"/>
          <w:b/>
          <w:bCs/>
        </w:rPr>
      </w:pPr>
      <w:r w:rsidRPr="00023E0E">
        <w:rPr>
          <w:rFonts w:ascii="Arial" w:hAnsi="Arial" w:cs="Arial"/>
          <w:b/>
          <w:bCs/>
        </w:rPr>
        <w:t>9</w:t>
      </w:r>
      <w:r w:rsidR="00BC44A6" w:rsidRPr="00023E0E">
        <w:rPr>
          <w:rFonts w:ascii="Arial" w:hAnsi="Arial" w:cs="Arial"/>
          <w:b/>
          <w:bCs/>
        </w:rPr>
        <w:t>.</w:t>
      </w:r>
      <w:r w:rsidRPr="00023E0E">
        <w:rPr>
          <w:rFonts w:ascii="Arial" w:hAnsi="Arial" w:cs="Arial"/>
          <w:b/>
          <w:bCs/>
        </w:rPr>
        <w:t xml:space="preserve"> DAS HIPÓTESES DE DESCREDENCIAMENTO</w:t>
      </w:r>
    </w:p>
    <w:p w14:paraId="7B0DDD86" w14:textId="77777777" w:rsidR="00BC44A6" w:rsidRPr="00023E0E" w:rsidRDefault="00BC44A6" w:rsidP="006D3C37">
      <w:pPr>
        <w:jc w:val="both"/>
        <w:rPr>
          <w:rFonts w:ascii="Arial" w:hAnsi="Arial" w:cs="Arial"/>
          <w:b/>
          <w:bCs/>
        </w:rPr>
      </w:pPr>
    </w:p>
    <w:p w14:paraId="3FB5C604" w14:textId="565A3896" w:rsidR="006D3C37" w:rsidRPr="00023E0E" w:rsidRDefault="006D3C37" w:rsidP="006D3C37">
      <w:pPr>
        <w:jc w:val="both"/>
        <w:rPr>
          <w:rFonts w:ascii="Arial" w:hAnsi="Arial" w:cs="Arial"/>
        </w:rPr>
      </w:pPr>
      <w:r w:rsidRPr="00023E0E">
        <w:rPr>
          <w:rFonts w:ascii="Arial" w:hAnsi="Arial" w:cs="Arial"/>
        </w:rPr>
        <w:t>9.1</w:t>
      </w:r>
      <w:r w:rsidR="00BC44A6" w:rsidRPr="00023E0E">
        <w:rPr>
          <w:rFonts w:ascii="Arial" w:hAnsi="Arial" w:cs="Arial"/>
        </w:rPr>
        <w:t>.</w:t>
      </w:r>
      <w:r w:rsidRPr="00023E0E">
        <w:rPr>
          <w:rFonts w:ascii="Arial" w:hAnsi="Arial" w:cs="Arial"/>
        </w:rPr>
        <w:t xml:space="preserve"> A Prefeitura Municipal de </w:t>
      </w:r>
      <w:r w:rsidR="00BC44A6" w:rsidRPr="00023E0E">
        <w:rPr>
          <w:rFonts w:ascii="Arial" w:hAnsi="Arial" w:cs="Arial"/>
        </w:rPr>
        <w:t>São Cristóvão do Sul</w:t>
      </w:r>
      <w:r w:rsidRPr="00023E0E">
        <w:rPr>
          <w:rFonts w:ascii="Arial" w:hAnsi="Arial" w:cs="Arial"/>
        </w:rPr>
        <w:t xml:space="preserve"> - SC poderá promover o descredenciamento, a qualquer tempo, por razões devidamente fundamentadas em fatos supervenientes ou conhecidos após o credenciamento, que importem comprometimento da capacidade técnica, fiscal ou da postura profissional do Credenciado, ou ainda que fira o padrão ético ou operacional do trabalho, sem que caiba ao mesmo qualquer direito a indenização, compensação ou reembolso, seja a que título for.</w:t>
      </w:r>
    </w:p>
    <w:p w14:paraId="3B7A5C7F" w14:textId="652EEA6F" w:rsidR="006D3C37" w:rsidRPr="00023E0E" w:rsidRDefault="006D3C37" w:rsidP="006D3C37">
      <w:pPr>
        <w:jc w:val="both"/>
        <w:rPr>
          <w:rFonts w:ascii="Arial" w:hAnsi="Arial" w:cs="Arial"/>
        </w:rPr>
      </w:pPr>
      <w:r w:rsidRPr="00023E0E">
        <w:rPr>
          <w:rFonts w:ascii="Arial" w:hAnsi="Arial" w:cs="Arial"/>
        </w:rPr>
        <w:t>9.2</w:t>
      </w:r>
      <w:r w:rsidR="00BC44A6" w:rsidRPr="00023E0E">
        <w:rPr>
          <w:rFonts w:ascii="Arial" w:hAnsi="Arial" w:cs="Arial"/>
        </w:rPr>
        <w:t>.</w:t>
      </w:r>
      <w:r w:rsidRPr="00023E0E">
        <w:rPr>
          <w:rFonts w:ascii="Arial" w:hAnsi="Arial" w:cs="Arial"/>
        </w:rPr>
        <w:t xml:space="preserve"> Aqueles que não se apresentarem para a execução da demanda de serviços no prazo de </w:t>
      </w:r>
      <w:r w:rsidR="00BC44A6" w:rsidRPr="00023E0E">
        <w:rPr>
          <w:rFonts w:ascii="Arial" w:hAnsi="Arial" w:cs="Arial"/>
        </w:rPr>
        <w:t>05</w:t>
      </w:r>
      <w:r w:rsidRPr="00023E0E">
        <w:rPr>
          <w:rFonts w:ascii="Arial" w:hAnsi="Arial" w:cs="Arial"/>
        </w:rPr>
        <w:t xml:space="preserve"> (</w:t>
      </w:r>
      <w:r w:rsidR="00BC44A6" w:rsidRPr="00023E0E">
        <w:rPr>
          <w:rFonts w:ascii="Arial" w:hAnsi="Arial" w:cs="Arial"/>
        </w:rPr>
        <w:t>cinco</w:t>
      </w:r>
      <w:r w:rsidRPr="00023E0E">
        <w:rPr>
          <w:rFonts w:ascii="Arial" w:hAnsi="Arial" w:cs="Arial"/>
        </w:rPr>
        <w:t>) dias serão descredenciados.</w:t>
      </w:r>
    </w:p>
    <w:p w14:paraId="603B5431" w14:textId="53E48C66" w:rsidR="006D3C37" w:rsidRPr="00023E0E" w:rsidRDefault="006D3C37" w:rsidP="006D3C37">
      <w:pPr>
        <w:jc w:val="both"/>
        <w:rPr>
          <w:rFonts w:ascii="Arial" w:hAnsi="Arial" w:cs="Arial"/>
        </w:rPr>
      </w:pPr>
      <w:r w:rsidRPr="00023E0E">
        <w:rPr>
          <w:rFonts w:ascii="Arial" w:hAnsi="Arial" w:cs="Arial"/>
        </w:rPr>
        <w:t>9.3</w:t>
      </w:r>
      <w:r w:rsidR="00BC44A6" w:rsidRPr="00023E0E">
        <w:rPr>
          <w:rFonts w:ascii="Arial" w:hAnsi="Arial" w:cs="Arial"/>
        </w:rPr>
        <w:t>.</w:t>
      </w:r>
      <w:r w:rsidRPr="00023E0E">
        <w:rPr>
          <w:rFonts w:ascii="Arial" w:hAnsi="Arial" w:cs="Arial"/>
        </w:rPr>
        <w:t xml:space="preserve"> O Credenciado poderá solicitar o seu descredenciamento a qualquer tempo, desde que requerido com antecedência mínima de 30 (trinta) dias.</w:t>
      </w:r>
    </w:p>
    <w:p w14:paraId="5F19D6C2" w14:textId="01EB0A5D" w:rsidR="006D3C37" w:rsidRPr="00023E0E" w:rsidRDefault="006D3C37" w:rsidP="006D3C37">
      <w:pPr>
        <w:jc w:val="both"/>
        <w:rPr>
          <w:rFonts w:ascii="Arial" w:hAnsi="Arial" w:cs="Arial"/>
        </w:rPr>
      </w:pPr>
      <w:r w:rsidRPr="00023E0E">
        <w:rPr>
          <w:rFonts w:ascii="Arial" w:hAnsi="Arial" w:cs="Arial"/>
        </w:rPr>
        <w:t>9.4</w:t>
      </w:r>
      <w:r w:rsidR="00BC44A6" w:rsidRPr="00023E0E">
        <w:rPr>
          <w:rFonts w:ascii="Arial" w:hAnsi="Arial" w:cs="Arial"/>
        </w:rPr>
        <w:t>.</w:t>
      </w:r>
      <w:r w:rsidRPr="00023E0E">
        <w:rPr>
          <w:rFonts w:ascii="Arial" w:hAnsi="Arial" w:cs="Arial"/>
        </w:rPr>
        <w:t xml:space="preserve"> Na hipótese de descumprimento das obrigações pelo Credenciado, este estará sujeito às sanções previstas no Edital, seus Anexos e na Lei Federal nº 14.133/2021.</w:t>
      </w:r>
    </w:p>
    <w:p w14:paraId="7D50AD16" w14:textId="30F93514" w:rsidR="006D3C37" w:rsidRPr="00023E0E" w:rsidRDefault="006D3C37" w:rsidP="006D3C37">
      <w:pPr>
        <w:jc w:val="both"/>
        <w:rPr>
          <w:rFonts w:ascii="Arial" w:hAnsi="Arial" w:cs="Arial"/>
        </w:rPr>
      </w:pPr>
      <w:r w:rsidRPr="00023E0E">
        <w:rPr>
          <w:rFonts w:ascii="Arial" w:hAnsi="Arial" w:cs="Arial"/>
        </w:rPr>
        <w:t>9.5</w:t>
      </w:r>
      <w:r w:rsidR="00BC44A6" w:rsidRPr="00023E0E">
        <w:rPr>
          <w:rFonts w:ascii="Arial" w:hAnsi="Arial" w:cs="Arial"/>
        </w:rPr>
        <w:t>.</w:t>
      </w:r>
      <w:r w:rsidRPr="00023E0E">
        <w:rPr>
          <w:rFonts w:ascii="Arial" w:hAnsi="Arial" w:cs="Arial"/>
        </w:rPr>
        <w:t xml:space="preserve"> Fica assegurado ao Credenciado o direito ao contraditório, sendo avaliadas suas razões pela Comissão de Licitação, que opinará em 05 (cinco) dias úteis e as submeterá ao Secretário Municipal de Administração para tomada de decisão.</w:t>
      </w:r>
    </w:p>
    <w:p w14:paraId="1B0D1251" w14:textId="637608F2" w:rsidR="006D3C37" w:rsidRPr="00023E0E" w:rsidRDefault="006D3C37" w:rsidP="006D3C37">
      <w:pPr>
        <w:jc w:val="both"/>
        <w:rPr>
          <w:rFonts w:ascii="Arial" w:hAnsi="Arial" w:cs="Arial"/>
        </w:rPr>
      </w:pPr>
      <w:r w:rsidRPr="00023E0E">
        <w:rPr>
          <w:rFonts w:ascii="Arial" w:hAnsi="Arial" w:cs="Arial"/>
        </w:rPr>
        <w:t>9.6</w:t>
      </w:r>
      <w:r w:rsidR="00BC44A6" w:rsidRPr="00023E0E">
        <w:rPr>
          <w:rFonts w:ascii="Arial" w:hAnsi="Arial" w:cs="Arial"/>
        </w:rPr>
        <w:t>.</w:t>
      </w:r>
      <w:r w:rsidRPr="00023E0E">
        <w:rPr>
          <w:rFonts w:ascii="Arial" w:hAnsi="Arial" w:cs="Arial"/>
        </w:rPr>
        <w:t xml:space="preserve"> Se for conveniente para a Administração Municipal, a Secretaria Municipal de Administração poderá, a qualquer tempo, buscar alternativas por outros modelos de gestão e contratação da prestação dos serviços objeto deste Edital.</w:t>
      </w:r>
    </w:p>
    <w:p w14:paraId="7E6FBA68" w14:textId="77777777" w:rsidR="00BC44A6" w:rsidRPr="00023E0E" w:rsidRDefault="00BC44A6" w:rsidP="006D3C37">
      <w:pPr>
        <w:jc w:val="both"/>
        <w:rPr>
          <w:rFonts w:ascii="Arial" w:hAnsi="Arial" w:cs="Arial"/>
        </w:rPr>
      </w:pPr>
    </w:p>
    <w:p w14:paraId="5F846180" w14:textId="1F4F1421" w:rsidR="006D3C37" w:rsidRPr="00023E0E" w:rsidRDefault="006D3C37" w:rsidP="006D3C37">
      <w:pPr>
        <w:jc w:val="both"/>
        <w:rPr>
          <w:rFonts w:ascii="Arial" w:hAnsi="Arial" w:cs="Arial"/>
          <w:b/>
          <w:bCs/>
        </w:rPr>
      </w:pPr>
      <w:r w:rsidRPr="00023E0E">
        <w:rPr>
          <w:rFonts w:ascii="Arial" w:hAnsi="Arial" w:cs="Arial"/>
          <w:b/>
          <w:bCs/>
        </w:rPr>
        <w:lastRenderedPageBreak/>
        <w:t>10</w:t>
      </w:r>
      <w:r w:rsidR="00BC44A6" w:rsidRPr="00023E0E">
        <w:rPr>
          <w:rFonts w:ascii="Arial" w:hAnsi="Arial" w:cs="Arial"/>
          <w:b/>
          <w:bCs/>
        </w:rPr>
        <w:t>.</w:t>
      </w:r>
      <w:r w:rsidRPr="00023E0E">
        <w:rPr>
          <w:rFonts w:ascii="Arial" w:hAnsi="Arial" w:cs="Arial"/>
          <w:b/>
          <w:bCs/>
        </w:rPr>
        <w:t xml:space="preserve"> DA IMPUGNAÇÃO AO EDITAL</w:t>
      </w:r>
    </w:p>
    <w:p w14:paraId="75A62072" w14:textId="77777777" w:rsidR="00BC44A6" w:rsidRPr="00023E0E" w:rsidRDefault="00BC44A6" w:rsidP="006D3C37">
      <w:pPr>
        <w:jc w:val="both"/>
        <w:rPr>
          <w:rFonts w:ascii="Arial" w:hAnsi="Arial" w:cs="Arial"/>
          <w:b/>
          <w:bCs/>
        </w:rPr>
      </w:pPr>
    </w:p>
    <w:p w14:paraId="749D4E8D" w14:textId="62D3DEB5" w:rsidR="006D3C37" w:rsidRPr="00023E0E" w:rsidRDefault="006D3C37" w:rsidP="006D3C37">
      <w:pPr>
        <w:jc w:val="both"/>
        <w:rPr>
          <w:rFonts w:ascii="Arial" w:hAnsi="Arial" w:cs="Arial"/>
        </w:rPr>
      </w:pPr>
      <w:r w:rsidRPr="00023E0E">
        <w:rPr>
          <w:rFonts w:ascii="Arial" w:hAnsi="Arial" w:cs="Arial"/>
        </w:rPr>
        <w:t>10.1</w:t>
      </w:r>
      <w:r w:rsidR="00BC44A6" w:rsidRPr="00023E0E">
        <w:rPr>
          <w:rFonts w:ascii="Arial" w:hAnsi="Arial" w:cs="Arial"/>
        </w:rPr>
        <w:t>.</w:t>
      </w:r>
      <w:r w:rsidRPr="00023E0E">
        <w:rPr>
          <w:rFonts w:ascii="Arial" w:hAnsi="Arial" w:cs="Arial"/>
        </w:rPr>
        <w:t xml:space="preserve"> Os pedidos de esclarecimentos e as impugnações ao presente Edital deverão ser efetuados por escrito, a qualquer tempo, antes da data de encerramento do período de credenciamento, endereçados à Comissão de Licitação, entregues e protocolados, das 0</w:t>
      </w:r>
      <w:r w:rsidR="00BC44A6" w:rsidRPr="00023E0E">
        <w:rPr>
          <w:rFonts w:ascii="Arial" w:hAnsi="Arial" w:cs="Arial"/>
        </w:rPr>
        <w:t>8</w:t>
      </w:r>
      <w:r w:rsidRPr="00023E0E">
        <w:rPr>
          <w:rFonts w:ascii="Arial" w:hAnsi="Arial" w:cs="Arial"/>
        </w:rPr>
        <w:t>h</w:t>
      </w:r>
      <w:r w:rsidR="00BC44A6" w:rsidRPr="00023E0E">
        <w:rPr>
          <w:rFonts w:ascii="Arial" w:hAnsi="Arial" w:cs="Arial"/>
        </w:rPr>
        <w:t>3</w:t>
      </w:r>
      <w:r w:rsidRPr="00023E0E">
        <w:rPr>
          <w:rFonts w:ascii="Arial" w:hAnsi="Arial" w:cs="Arial"/>
        </w:rPr>
        <w:t>0 às 1</w:t>
      </w:r>
      <w:r w:rsidR="00BC44A6" w:rsidRPr="00023E0E">
        <w:rPr>
          <w:rFonts w:ascii="Arial" w:hAnsi="Arial" w:cs="Arial"/>
        </w:rPr>
        <w:t>7</w:t>
      </w:r>
      <w:r w:rsidRPr="00023E0E">
        <w:rPr>
          <w:rFonts w:ascii="Arial" w:hAnsi="Arial" w:cs="Arial"/>
        </w:rPr>
        <w:t xml:space="preserve">h00, ou através do e-mail </w:t>
      </w:r>
      <w:hyperlink r:id="rId10" w:history="1">
        <w:r w:rsidR="00702AB4" w:rsidRPr="00021FBB">
          <w:rPr>
            <w:rStyle w:val="Hyperlink"/>
            <w:rFonts w:ascii="Arial" w:hAnsi="Arial" w:cs="Arial"/>
          </w:rPr>
          <w:t>licitacao@saocristovao.sc.gov.br</w:t>
        </w:r>
      </w:hyperlink>
      <w:r w:rsidR="00702AB4">
        <w:rPr>
          <w:rFonts w:ascii="Arial" w:hAnsi="Arial" w:cs="Arial"/>
        </w:rPr>
        <w:t>.</w:t>
      </w:r>
    </w:p>
    <w:p w14:paraId="6AF621E8" w14:textId="77777777" w:rsidR="00BC44A6" w:rsidRPr="00023E0E" w:rsidRDefault="006D3C37" w:rsidP="00BC44A6">
      <w:pPr>
        <w:jc w:val="both"/>
        <w:rPr>
          <w:rFonts w:ascii="Arial" w:hAnsi="Arial" w:cs="Arial"/>
        </w:rPr>
      </w:pPr>
      <w:r w:rsidRPr="00023E0E">
        <w:rPr>
          <w:rFonts w:ascii="Arial" w:hAnsi="Arial" w:cs="Arial"/>
        </w:rPr>
        <w:t>10.2</w:t>
      </w:r>
      <w:r w:rsidR="00BC44A6" w:rsidRPr="00023E0E">
        <w:rPr>
          <w:rFonts w:ascii="Arial" w:hAnsi="Arial" w:cs="Arial"/>
        </w:rPr>
        <w:t>.</w:t>
      </w:r>
      <w:r w:rsidRPr="00023E0E">
        <w:rPr>
          <w:rFonts w:ascii="Arial" w:hAnsi="Arial" w:cs="Arial"/>
        </w:rPr>
        <w:t xml:space="preserve"> Caberá à Comissão de Licitação analisar e decidir sobre a petição de esclarecimento ou</w:t>
      </w:r>
      <w:r w:rsidR="00BC44A6" w:rsidRPr="00023E0E">
        <w:rPr>
          <w:rFonts w:ascii="Arial" w:hAnsi="Arial" w:cs="Arial"/>
        </w:rPr>
        <w:t xml:space="preserve"> impugnação no prazo de 05 (cinco) dias úteis.</w:t>
      </w:r>
    </w:p>
    <w:p w14:paraId="7F7FAFCC" w14:textId="7E59BFA2" w:rsidR="00BC44A6" w:rsidRPr="00023E0E" w:rsidRDefault="00BC44A6" w:rsidP="00BC44A6">
      <w:pPr>
        <w:jc w:val="both"/>
        <w:rPr>
          <w:rFonts w:ascii="Arial" w:hAnsi="Arial" w:cs="Arial"/>
        </w:rPr>
      </w:pPr>
      <w:r w:rsidRPr="00023E0E">
        <w:rPr>
          <w:rFonts w:ascii="Arial" w:hAnsi="Arial" w:cs="Arial"/>
        </w:rPr>
        <w:t>10.3. As decisões e/ou respostas serão encaminhadas no e-mail informado pelo interessado no momento do pedido de esclarecimento e/ou impugnação.</w:t>
      </w:r>
    </w:p>
    <w:p w14:paraId="79A3158D" w14:textId="77777777" w:rsidR="00BC44A6" w:rsidRPr="00023E0E" w:rsidRDefault="00BC44A6" w:rsidP="00BC44A6">
      <w:pPr>
        <w:jc w:val="both"/>
        <w:rPr>
          <w:rFonts w:ascii="Arial" w:hAnsi="Arial" w:cs="Arial"/>
        </w:rPr>
      </w:pPr>
    </w:p>
    <w:p w14:paraId="60882250" w14:textId="007EBC0F" w:rsidR="00BC44A6" w:rsidRPr="00023E0E" w:rsidRDefault="00BC44A6" w:rsidP="00BC44A6">
      <w:pPr>
        <w:jc w:val="both"/>
        <w:rPr>
          <w:rFonts w:ascii="Arial" w:hAnsi="Arial" w:cs="Arial"/>
          <w:b/>
          <w:bCs/>
        </w:rPr>
      </w:pPr>
      <w:r w:rsidRPr="00023E0E">
        <w:rPr>
          <w:rFonts w:ascii="Arial" w:hAnsi="Arial" w:cs="Arial"/>
          <w:b/>
          <w:bCs/>
        </w:rPr>
        <w:t>11. DAS OBRIGAÇÕES DO CREDENCIADO</w:t>
      </w:r>
    </w:p>
    <w:p w14:paraId="61DD447E" w14:textId="77777777" w:rsidR="00BC44A6" w:rsidRPr="00023E0E" w:rsidRDefault="00BC44A6" w:rsidP="00BC44A6">
      <w:pPr>
        <w:jc w:val="both"/>
        <w:rPr>
          <w:rFonts w:ascii="Arial" w:hAnsi="Arial" w:cs="Arial"/>
          <w:b/>
          <w:bCs/>
        </w:rPr>
      </w:pPr>
    </w:p>
    <w:p w14:paraId="619944FB" w14:textId="749B608B" w:rsidR="00BC44A6" w:rsidRPr="00023E0E" w:rsidRDefault="00BC44A6" w:rsidP="00BC44A6">
      <w:pPr>
        <w:jc w:val="both"/>
        <w:rPr>
          <w:rFonts w:ascii="Arial" w:hAnsi="Arial" w:cs="Arial"/>
        </w:rPr>
      </w:pPr>
      <w:r w:rsidRPr="00023E0E">
        <w:rPr>
          <w:rFonts w:ascii="Arial" w:hAnsi="Arial" w:cs="Arial"/>
        </w:rPr>
        <w:t>11.1. As obrigações do Credenciado constam no Anexo I – Termo de Referência.</w:t>
      </w:r>
    </w:p>
    <w:p w14:paraId="5DE51E80" w14:textId="77777777" w:rsidR="00BC44A6" w:rsidRPr="00023E0E" w:rsidRDefault="00BC44A6" w:rsidP="00BC44A6">
      <w:pPr>
        <w:jc w:val="both"/>
        <w:rPr>
          <w:rFonts w:ascii="Arial" w:hAnsi="Arial" w:cs="Arial"/>
        </w:rPr>
      </w:pPr>
    </w:p>
    <w:p w14:paraId="4FF83CEE" w14:textId="7F8B66C7" w:rsidR="00BC44A6" w:rsidRPr="00023E0E" w:rsidRDefault="00BC44A6" w:rsidP="00BC44A6">
      <w:pPr>
        <w:jc w:val="both"/>
        <w:rPr>
          <w:rFonts w:ascii="Arial" w:hAnsi="Arial" w:cs="Arial"/>
          <w:b/>
          <w:bCs/>
        </w:rPr>
      </w:pPr>
      <w:r w:rsidRPr="00023E0E">
        <w:rPr>
          <w:rFonts w:ascii="Arial" w:hAnsi="Arial" w:cs="Arial"/>
          <w:b/>
          <w:bCs/>
        </w:rPr>
        <w:t>12. DAS OBRIGAÇÕES DA CREDENCIANTE</w:t>
      </w:r>
      <w:r w:rsidR="00944FF8">
        <w:rPr>
          <w:rFonts w:ascii="Arial" w:hAnsi="Arial" w:cs="Arial"/>
          <w:b/>
          <w:bCs/>
        </w:rPr>
        <w:t>/CONTRATANTE</w:t>
      </w:r>
    </w:p>
    <w:p w14:paraId="137DD40D" w14:textId="77777777" w:rsidR="00BC44A6" w:rsidRPr="00023E0E" w:rsidRDefault="00BC44A6" w:rsidP="00BC44A6">
      <w:pPr>
        <w:jc w:val="both"/>
        <w:rPr>
          <w:rFonts w:ascii="Arial" w:hAnsi="Arial" w:cs="Arial"/>
          <w:b/>
          <w:bCs/>
        </w:rPr>
      </w:pPr>
    </w:p>
    <w:p w14:paraId="014657F2" w14:textId="22958151" w:rsidR="00BC44A6" w:rsidRPr="00023E0E" w:rsidRDefault="00BC44A6" w:rsidP="00BC44A6">
      <w:pPr>
        <w:jc w:val="both"/>
        <w:rPr>
          <w:rFonts w:ascii="Arial" w:hAnsi="Arial" w:cs="Arial"/>
        </w:rPr>
      </w:pPr>
      <w:r w:rsidRPr="00023E0E">
        <w:rPr>
          <w:rFonts w:ascii="Arial" w:hAnsi="Arial" w:cs="Arial"/>
        </w:rPr>
        <w:t>12.1. Acompanhar e fiscalizar a execução</w:t>
      </w:r>
      <w:r w:rsidR="00944FF8">
        <w:rPr>
          <w:rFonts w:ascii="Arial" w:hAnsi="Arial" w:cs="Arial"/>
        </w:rPr>
        <w:t>/entrega</w:t>
      </w:r>
      <w:r w:rsidRPr="00023E0E">
        <w:rPr>
          <w:rFonts w:ascii="Arial" w:hAnsi="Arial" w:cs="Arial"/>
        </w:rPr>
        <w:t xml:space="preserve"> dos serviços</w:t>
      </w:r>
      <w:r w:rsidR="00944FF8">
        <w:rPr>
          <w:rFonts w:ascii="Arial" w:hAnsi="Arial" w:cs="Arial"/>
        </w:rPr>
        <w:t>/materiais</w:t>
      </w:r>
      <w:r w:rsidRPr="00023E0E">
        <w:rPr>
          <w:rFonts w:ascii="Arial" w:hAnsi="Arial" w:cs="Arial"/>
        </w:rPr>
        <w:t>.</w:t>
      </w:r>
    </w:p>
    <w:p w14:paraId="02A89E75" w14:textId="3862CD15" w:rsidR="00BC44A6" w:rsidRPr="00023E0E" w:rsidRDefault="00BC44A6" w:rsidP="00BC44A6">
      <w:pPr>
        <w:jc w:val="both"/>
        <w:rPr>
          <w:rFonts w:ascii="Arial" w:hAnsi="Arial" w:cs="Arial"/>
        </w:rPr>
      </w:pPr>
      <w:r w:rsidRPr="00023E0E">
        <w:rPr>
          <w:rFonts w:ascii="Arial" w:hAnsi="Arial" w:cs="Arial"/>
        </w:rPr>
        <w:t xml:space="preserve">12.2. Informar ao Credenciado sobre as normas e procedimentos de acesso às suas instalações para a </w:t>
      </w:r>
      <w:r w:rsidR="00B77716">
        <w:rPr>
          <w:rFonts w:ascii="Arial" w:hAnsi="Arial" w:cs="Arial"/>
        </w:rPr>
        <w:t>execução dos serviços</w:t>
      </w:r>
      <w:r w:rsidRPr="00023E0E">
        <w:rPr>
          <w:rFonts w:ascii="Arial" w:hAnsi="Arial" w:cs="Arial"/>
        </w:rPr>
        <w:t xml:space="preserve"> e as eventuais alterações efetuadas em tais preceitos.</w:t>
      </w:r>
    </w:p>
    <w:p w14:paraId="19D3A32F" w14:textId="105C822A" w:rsidR="00BC44A6" w:rsidRPr="00023E0E" w:rsidRDefault="00BC44A6" w:rsidP="00BC44A6">
      <w:pPr>
        <w:jc w:val="both"/>
        <w:rPr>
          <w:rFonts w:ascii="Arial" w:hAnsi="Arial" w:cs="Arial"/>
        </w:rPr>
      </w:pPr>
      <w:r w:rsidRPr="00023E0E">
        <w:rPr>
          <w:rFonts w:ascii="Arial" w:hAnsi="Arial" w:cs="Arial"/>
        </w:rPr>
        <w:t>12.3. Prestar as informações e os esclarecimentos solicitados pelo Credenciado, relacionados com o objeto pactuado.</w:t>
      </w:r>
    </w:p>
    <w:p w14:paraId="6727F549" w14:textId="47FA4FF6" w:rsidR="00BC44A6" w:rsidRPr="00023E0E" w:rsidRDefault="00BC44A6" w:rsidP="00BC44A6">
      <w:pPr>
        <w:jc w:val="both"/>
        <w:rPr>
          <w:rFonts w:ascii="Arial" w:hAnsi="Arial" w:cs="Arial"/>
        </w:rPr>
      </w:pPr>
      <w:r w:rsidRPr="00023E0E">
        <w:rPr>
          <w:rFonts w:ascii="Arial" w:hAnsi="Arial" w:cs="Arial"/>
        </w:rPr>
        <w:t>12.4. Comunicar por escrito ao Credenciado quaisquer irregularidades verificadas na execução dos serviços, solicitando a revisão do serviço prestado que não esteja de acordo com as especificações do Termo de Referência.</w:t>
      </w:r>
    </w:p>
    <w:p w14:paraId="02F9CD59" w14:textId="68DA6DE0" w:rsidR="00BC44A6" w:rsidRPr="00023E0E" w:rsidRDefault="00BC44A6" w:rsidP="00BC44A6">
      <w:pPr>
        <w:jc w:val="both"/>
        <w:rPr>
          <w:rFonts w:ascii="Arial" w:hAnsi="Arial" w:cs="Arial"/>
        </w:rPr>
      </w:pPr>
      <w:r w:rsidRPr="00023E0E">
        <w:rPr>
          <w:rFonts w:ascii="Arial" w:hAnsi="Arial" w:cs="Arial"/>
        </w:rPr>
        <w:t>12.5. Efetuar os pagamentos devidos ao Credenciado nos prazos estipulados no contrato, depois do recebimento da Nota Fiscal de Prestação de Serviços.</w:t>
      </w:r>
    </w:p>
    <w:p w14:paraId="444786A1" w14:textId="1EB61E97" w:rsidR="00BC44A6" w:rsidRPr="00023E0E" w:rsidRDefault="00BC44A6" w:rsidP="00BC44A6">
      <w:pPr>
        <w:jc w:val="both"/>
        <w:rPr>
          <w:rFonts w:ascii="Arial" w:hAnsi="Arial" w:cs="Arial"/>
        </w:rPr>
      </w:pPr>
      <w:r w:rsidRPr="00023E0E">
        <w:rPr>
          <w:rFonts w:ascii="Arial" w:hAnsi="Arial" w:cs="Arial"/>
        </w:rPr>
        <w:t>12.6. Efetuar a retenção dos tributos legais sobre a Nota Fiscal de Prestação de Serviços de cada parcela;</w:t>
      </w:r>
    </w:p>
    <w:p w14:paraId="0704AA48" w14:textId="72867007" w:rsidR="00BC44A6" w:rsidRPr="00023E0E" w:rsidRDefault="00BC44A6" w:rsidP="00BC44A6">
      <w:pPr>
        <w:jc w:val="both"/>
        <w:rPr>
          <w:rFonts w:ascii="Arial" w:hAnsi="Arial" w:cs="Arial"/>
        </w:rPr>
      </w:pPr>
      <w:r w:rsidRPr="00023E0E">
        <w:rPr>
          <w:rFonts w:ascii="Arial" w:hAnsi="Arial" w:cs="Arial"/>
        </w:rPr>
        <w:t>12.7. Estando os serviços</w:t>
      </w:r>
      <w:r w:rsidR="00944FF8">
        <w:rPr>
          <w:rFonts w:ascii="Arial" w:hAnsi="Arial" w:cs="Arial"/>
        </w:rPr>
        <w:t>/materiais</w:t>
      </w:r>
      <w:r w:rsidRPr="00023E0E">
        <w:rPr>
          <w:rFonts w:ascii="Arial" w:hAnsi="Arial" w:cs="Arial"/>
        </w:rPr>
        <w:t xml:space="preserve"> de acordo com o solicitado e a respectiva Nota Fiscal devidamente atestada, a </w:t>
      </w:r>
      <w:proofErr w:type="spellStart"/>
      <w:r w:rsidRPr="00023E0E">
        <w:rPr>
          <w:rFonts w:ascii="Arial" w:hAnsi="Arial" w:cs="Arial"/>
        </w:rPr>
        <w:t>Credenciante</w:t>
      </w:r>
      <w:proofErr w:type="spellEnd"/>
      <w:r w:rsidRPr="00023E0E">
        <w:rPr>
          <w:rFonts w:ascii="Arial" w:hAnsi="Arial" w:cs="Arial"/>
        </w:rPr>
        <w:t xml:space="preserve"> efetuará o pagamento nas condições, preços e prazos estabelecidos no Termo de Referência.</w:t>
      </w:r>
    </w:p>
    <w:p w14:paraId="590543D4" w14:textId="6E3E205F" w:rsidR="00BC44A6" w:rsidRPr="00023E0E" w:rsidRDefault="00BC44A6" w:rsidP="00BC44A6">
      <w:pPr>
        <w:jc w:val="both"/>
        <w:rPr>
          <w:rFonts w:ascii="Arial" w:hAnsi="Arial" w:cs="Arial"/>
        </w:rPr>
      </w:pPr>
      <w:r w:rsidRPr="00023E0E">
        <w:rPr>
          <w:rFonts w:ascii="Arial" w:hAnsi="Arial" w:cs="Arial"/>
        </w:rPr>
        <w:t>12.8. A Prefeitura Municipal de São Cristóvão do Sul - SC, através de cada Secretaria solicitante, deverá acompanhar os prazos de execução</w:t>
      </w:r>
      <w:r w:rsidR="00944FF8">
        <w:rPr>
          <w:rFonts w:ascii="Arial" w:hAnsi="Arial" w:cs="Arial"/>
        </w:rPr>
        <w:t>/entrega</w:t>
      </w:r>
      <w:r w:rsidRPr="00023E0E">
        <w:rPr>
          <w:rFonts w:ascii="Arial" w:hAnsi="Arial" w:cs="Arial"/>
        </w:rPr>
        <w:t>, exigindo que o Credenciado tome as providências necessárias para regularização dos serviços, sob pena das sanções administrativas previstas na Lei Federal 14.133/2021 e no Termo de Referência e demais cominações legais.</w:t>
      </w:r>
    </w:p>
    <w:p w14:paraId="3A07F448" w14:textId="309B94ED" w:rsidR="00BC44A6" w:rsidRPr="00023E0E" w:rsidRDefault="00BC44A6" w:rsidP="00BC44A6">
      <w:pPr>
        <w:jc w:val="both"/>
        <w:rPr>
          <w:rFonts w:ascii="Arial" w:hAnsi="Arial" w:cs="Arial"/>
        </w:rPr>
      </w:pPr>
      <w:r w:rsidRPr="00023E0E">
        <w:rPr>
          <w:rFonts w:ascii="Arial" w:hAnsi="Arial" w:cs="Arial"/>
        </w:rPr>
        <w:t>12.9. Rescindir unilateralmente o contrato nos casos previstos no art. 138 da Lei Federal nº 14.133/2021.</w:t>
      </w:r>
    </w:p>
    <w:p w14:paraId="1882AD76" w14:textId="7513C162" w:rsidR="00BC44A6" w:rsidRPr="00702AB4" w:rsidRDefault="00BC44A6" w:rsidP="00BC44A6">
      <w:pPr>
        <w:jc w:val="both"/>
        <w:rPr>
          <w:rFonts w:ascii="Arial" w:hAnsi="Arial" w:cs="Arial"/>
        </w:rPr>
      </w:pPr>
      <w:r w:rsidRPr="00023E0E">
        <w:rPr>
          <w:rFonts w:ascii="Arial" w:hAnsi="Arial" w:cs="Arial"/>
        </w:rPr>
        <w:t>12.10. Proporcionar as condições para que o Credenciado possa cumprir as obrigações pactuadas.</w:t>
      </w:r>
    </w:p>
    <w:p w14:paraId="42DD1252" w14:textId="77777777" w:rsidR="00BC44A6" w:rsidRPr="00023E0E" w:rsidRDefault="00BC44A6" w:rsidP="00BC44A6">
      <w:pPr>
        <w:jc w:val="both"/>
        <w:rPr>
          <w:rFonts w:ascii="Arial" w:hAnsi="Arial" w:cs="Arial"/>
          <w:b/>
          <w:bCs/>
        </w:rPr>
      </w:pPr>
    </w:p>
    <w:p w14:paraId="7035951E" w14:textId="68453A5E" w:rsidR="00BC44A6" w:rsidRPr="00023E0E" w:rsidRDefault="00BC44A6" w:rsidP="00BC44A6">
      <w:pPr>
        <w:jc w:val="both"/>
        <w:rPr>
          <w:rFonts w:ascii="Arial" w:hAnsi="Arial" w:cs="Arial"/>
          <w:b/>
          <w:bCs/>
        </w:rPr>
      </w:pPr>
      <w:r w:rsidRPr="00023E0E">
        <w:rPr>
          <w:rFonts w:ascii="Arial" w:hAnsi="Arial" w:cs="Arial"/>
          <w:b/>
          <w:bCs/>
        </w:rPr>
        <w:t>13. DAS SANÇÕES</w:t>
      </w:r>
    </w:p>
    <w:p w14:paraId="6D5D5824" w14:textId="77777777" w:rsidR="00BC44A6" w:rsidRPr="00023E0E" w:rsidRDefault="00BC44A6" w:rsidP="00BC44A6">
      <w:pPr>
        <w:jc w:val="both"/>
        <w:rPr>
          <w:rFonts w:ascii="Arial" w:hAnsi="Arial" w:cs="Arial"/>
          <w:b/>
          <w:bCs/>
        </w:rPr>
      </w:pPr>
    </w:p>
    <w:p w14:paraId="52A68C9E" w14:textId="3614BC64" w:rsidR="00BC44A6" w:rsidRPr="00023E0E" w:rsidRDefault="00BC44A6" w:rsidP="00BC44A6">
      <w:pPr>
        <w:jc w:val="both"/>
        <w:rPr>
          <w:rFonts w:ascii="Arial" w:hAnsi="Arial" w:cs="Arial"/>
        </w:rPr>
      </w:pPr>
      <w:r w:rsidRPr="00023E0E">
        <w:rPr>
          <w:rFonts w:ascii="Arial" w:hAnsi="Arial" w:cs="Arial"/>
        </w:rPr>
        <w:t>13.1. O Credenciado será responsabilizado administrativamente pelas seguintes infrações:</w:t>
      </w:r>
    </w:p>
    <w:p w14:paraId="429548A0" w14:textId="77777777" w:rsidR="00BC44A6" w:rsidRPr="00023E0E" w:rsidRDefault="00BC44A6" w:rsidP="00BC44A6">
      <w:pPr>
        <w:jc w:val="both"/>
        <w:rPr>
          <w:rFonts w:ascii="Arial" w:hAnsi="Arial" w:cs="Arial"/>
        </w:rPr>
      </w:pPr>
    </w:p>
    <w:p w14:paraId="5A6D78D1" w14:textId="77777777" w:rsidR="00BC44A6" w:rsidRPr="00023E0E" w:rsidRDefault="00BC44A6" w:rsidP="00BC44A6">
      <w:pPr>
        <w:jc w:val="both"/>
        <w:rPr>
          <w:rFonts w:ascii="Arial" w:hAnsi="Arial" w:cs="Arial"/>
        </w:rPr>
      </w:pPr>
      <w:r w:rsidRPr="00023E0E">
        <w:rPr>
          <w:rFonts w:ascii="Arial" w:hAnsi="Arial" w:cs="Arial"/>
        </w:rPr>
        <w:t>a) dar causa à inexecução parcial do contrato;</w:t>
      </w:r>
    </w:p>
    <w:p w14:paraId="34C0C796" w14:textId="77777777" w:rsidR="00BC44A6" w:rsidRPr="00023E0E" w:rsidRDefault="00BC44A6" w:rsidP="00BC44A6">
      <w:pPr>
        <w:jc w:val="both"/>
        <w:rPr>
          <w:rFonts w:ascii="Arial" w:hAnsi="Arial" w:cs="Arial"/>
        </w:rPr>
      </w:pPr>
      <w:r w:rsidRPr="00023E0E">
        <w:rPr>
          <w:rFonts w:ascii="Arial" w:hAnsi="Arial" w:cs="Arial"/>
        </w:rPr>
        <w:lastRenderedPageBreak/>
        <w:t>b) dar causa à inexecução parcial do contrato que cause grave dano à Administração, ao funcionamento dos serviços públicos ou ao interesse coletivo;</w:t>
      </w:r>
    </w:p>
    <w:p w14:paraId="62B5A147" w14:textId="77777777" w:rsidR="00BC44A6" w:rsidRPr="00023E0E" w:rsidRDefault="00BC44A6" w:rsidP="00BC44A6">
      <w:pPr>
        <w:jc w:val="both"/>
        <w:rPr>
          <w:rFonts w:ascii="Arial" w:hAnsi="Arial" w:cs="Arial"/>
        </w:rPr>
      </w:pPr>
      <w:r w:rsidRPr="00023E0E">
        <w:rPr>
          <w:rFonts w:ascii="Arial" w:hAnsi="Arial" w:cs="Arial"/>
        </w:rPr>
        <w:t>c) dar causa à inexecução total do contrato;</w:t>
      </w:r>
    </w:p>
    <w:p w14:paraId="6CF90E30" w14:textId="77777777" w:rsidR="00BC44A6" w:rsidRPr="00023E0E" w:rsidRDefault="00BC44A6" w:rsidP="00BC44A6">
      <w:pPr>
        <w:jc w:val="both"/>
        <w:rPr>
          <w:rFonts w:ascii="Arial" w:hAnsi="Arial" w:cs="Arial"/>
        </w:rPr>
      </w:pPr>
      <w:r w:rsidRPr="00023E0E">
        <w:rPr>
          <w:rFonts w:ascii="Arial" w:hAnsi="Arial" w:cs="Arial"/>
        </w:rPr>
        <w:t>d) deixar de entregar a documentação exigida para o certame;</w:t>
      </w:r>
    </w:p>
    <w:p w14:paraId="29A228C5" w14:textId="77777777" w:rsidR="00BC44A6" w:rsidRPr="00023E0E" w:rsidRDefault="00BC44A6" w:rsidP="00BC44A6">
      <w:pPr>
        <w:jc w:val="both"/>
        <w:rPr>
          <w:rFonts w:ascii="Arial" w:hAnsi="Arial" w:cs="Arial"/>
        </w:rPr>
      </w:pPr>
      <w:r w:rsidRPr="00023E0E">
        <w:rPr>
          <w:rFonts w:ascii="Arial" w:hAnsi="Arial" w:cs="Arial"/>
        </w:rPr>
        <w:t>e) não manter a proposta, salvo em decorrência de fato superveniente devidamente justificado;</w:t>
      </w:r>
    </w:p>
    <w:p w14:paraId="73175A65" w14:textId="4D02E59B" w:rsidR="006D3C37" w:rsidRPr="00023E0E" w:rsidRDefault="00BC44A6" w:rsidP="00BC44A6">
      <w:pPr>
        <w:jc w:val="both"/>
        <w:rPr>
          <w:rFonts w:ascii="Arial" w:hAnsi="Arial" w:cs="Arial"/>
        </w:rPr>
      </w:pPr>
      <w:r w:rsidRPr="00023E0E">
        <w:rPr>
          <w:rFonts w:ascii="Arial" w:hAnsi="Arial" w:cs="Arial"/>
        </w:rPr>
        <w:t>f) não celebrar o contrato ou não entregar a documentação exigida para a contratação, quando convocado dentro do prazo de validade de sua proposta;</w:t>
      </w:r>
    </w:p>
    <w:p w14:paraId="127A8FAE" w14:textId="77777777" w:rsidR="00BC44A6" w:rsidRPr="00023E0E" w:rsidRDefault="00BC44A6" w:rsidP="00BC44A6">
      <w:pPr>
        <w:jc w:val="both"/>
        <w:rPr>
          <w:rFonts w:ascii="Arial" w:hAnsi="Arial" w:cs="Arial"/>
        </w:rPr>
      </w:pPr>
      <w:r w:rsidRPr="00023E0E">
        <w:rPr>
          <w:rFonts w:ascii="Arial" w:hAnsi="Arial" w:cs="Arial"/>
        </w:rPr>
        <w:t>g) ensejar o retardamento da execução ou da entrega do objeto da licitação sem motivo justificado;</w:t>
      </w:r>
    </w:p>
    <w:p w14:paraId="02E6C874" w14:textId="77777777" w:rsidR="00BC44A6" w:rsidRPr="00023E0E" w:rsidRDefault="00BC44A6" w:rsidP="00BC44A6">
      <w:pPr>
        <w:jc w:val="both"/>
        <w:rPr>
          <w:rFonts w:ascii="Arial" w:hAnsi="Arial" w:cs="Arial"/>
        </w:rPr>
      </w:pPr>
      <w:r w:rsidRPr="00023E0E">
        <w:rPr>
          <w:rFonts w:ascii="Arial" w:hAnsi="Arial" w:cs="Arial"/>
        </w:rPr>
        <w:t>h) apresentar declaração ou documentação falsa exigida para o certame ou prestar declaração falsa durante a licitação ou a execução do contrato;</w:t>
      </w:r>
    </w:p>
    <w:p w14:paraId="6AA4AD21" w14:textId="77777777" w:rsidR="00BC44A6" w:rsidRPr="00023E0E" w:rsidRDefault="00BC44A6" w:rsidP="00BC44A6">
      <w:pPr>
        <w:jc w:val="both"/>
        <w:rPr>
          <w:rFonts w:ascii="Arial" w:hAnsi="Arial" w:cs="Arial"/>
        </w:rPr>
      </w:pPr>
      <w:r w:rsidRPr="00023E0E">
        <w:rPr>
          <w:rFonts w:ascii="Arial" w:hAnsi="Arial" w:cs="Arial"/>
        </w:rPr>
        <w:t>i) fraudar a licitação ou praticar ato fraudulento na execução do contrato;</w:t>
      </w:r>
    </w:p>
    <w:p w14:paraId="4A92C486" w14:textId="77777777" w:rsidR="00BC44A6" w:rsidRPr="00023E0E" w:rsidRDefault="00BC44A6" w:rsidP="00BC44A6">
      <w:pPr>
        <w:jc w:val="both"/>
        <w:rPr>
          <w:rFonts w:ascii="Arial" w:hAnsi="Arial" w:cs="Arial"/>
        </w:rPr>
      </w:pPr>
      <w:r w:rsidRPr="00023E0E">
        <w:rPr>
          <w:rFonts w:ascii="Arial" w:hAnsi="Arial" w:cs="Arial"/>
        </w:rPr>
        <w:t>j) comportar-se de modo inidôneo ou cometer fraude de qualquer natureza;</w:t>
      </w:r>
    </w:p>
    <w:p w14:paraId="7B8A2AFB" w14:textId="77777777" w:rsidR="00BC44A6" w:rsidRPr="00023E0E" w:rsidRDefault="00BC44A6" w:rsidP="00BC44A6">
      <w:pPr>
        <w:jc w:val="both"/>
        <w:rPr>
          <w:rFonts w:ascii="Arial" w:hAnsi="Arial" w:cs="Arial"/>
        </w:rPr>
      </w:pPr>
      <w:r w:rsidRPr="00023E0E">
        <w:rPr>
          <w:rFonts w:ascii="Arial" w:hAnsi="Arial" w:cs="Arial"/>
        </w:rPr>
        <w:t>k) praticar atos ilícitos com vistas a frustrar os objetivos da licitação;</w:t>
      </w:r>
    </w:p>
    <w:p w14:paraId="7E9FEB5F" w14:textId="77777777" w:rsidR="00BC44A6" w:rsidRPr="00023E0E" w:rsidRDefault="00BC44A6" w:rsidP="00BC44A6">
      <w:pPr>
        <w:jc w:val="both"/>
        <w:rPr>
          <w:rFonts w:ascii="Arial" w:hAnsi="Arial" w:cs="Arial"/>
        </w:rPr>
      </w:pPr>
      <w:r w:rsidRPr="00023E0E">
        <w:rPr>
          <w:rFonts w:ascii="Arial" w:hAnsi="Arial" w:cs="Arial"/>
        </w:rPr>
        <w:t>l) praticar ato lesivo previsto no art. 5º da Lei nº 12.846, de 1º de agosto de 2013.</w:t>
      </w:r>
    </w:p>
    <w:p w14:paraId="48D17FC7" w14:textId="77777777" w:rsidR="00BC44A6" w:rsidRPr="00023E0E" w:rsidRDefault="00BC44A6" w:rsidP="00BC44A6">
      <w:pPr>
        <w:jc w:val="both"/>
        <w:rPr>
          <w:rFonts w:ascii="Arial" w:hAnsi="Arial" w:cs="Arial"/>
        </w:rPr>
      </w:pPr>
    </w:p>
    <w:p w14:paraId="58159605" w14:textId="281FBEA6" w:rsidR="00BC44A6" w:rsidRPr="00023E0E" w:rsidRDefault="00BC44A6" w:rsidP="00BC44A6">
      <w:pPr>
        <w:jc w:val="both"/>
        <w:rPr>
          <w:rFonts w:ascii="Arial" w:hAnsi="Arial" w:cs="Arial"/>
        </w:rPr>
      </w:pPr>
      <w:r w:rsidRPr="00023E0E">
        <w:rPr>
          <w:rFonts w:ascii="Arial" w:hAnsi="Arial" w:cs="Arial"/>
        </w:rPr>
        <w:t>13.2. Serão aplicadas ao responsável pelas infrações administrativas previstas nesta Lei as seguintes sanções:</w:t>
      </w:r>
    </w:p>
    <w:p w14:paraId="21AA0247" w14:textId="77777777" w:rsidR="00BC44A6" w:rsidRPr="00023E0E" w:rsidRDefault="00BC44A6" w:rsidP="00BC44A6">
      <w:pPr>
        <w:jc w:val="both"/>
        <w:rPr>
          <w:rFonts w:ascii="Arial" w:hAnsi="Arial" w:cs="Arial"/>
        </w:rPr>
      </w:pPr>
    </w:p>
    <w:p w14:paraId="4F29170E" w14:textId="77777777" w:rsidR="00BC44A6" w:rsidRPr="00023E0E" w:rsidRDefault="00BC44A6" w:rsidP="00BC44A6">
      <w:pPr>
        <w:jc w:val="both"/>
        <w:rPr>
          <w:rFonts w:ascii="Arial" w:hAnsi="Arial" w:cs="Arial"/>
        </w:rPr>
      </w:pPr>
      <w:r w:rsidRPr="00023E0E">
        <w:rPr>
          <w:rFonts w:ascii="Arial" w:hAnsi="Arial" w:cs="Arial"/>
        </w:rPr>
        <w:t>a) advertência;</w:t>
      </w:r>
    </w:p>
    <w:p w14:paraId="76665ABC" w14:textId="77777777" w:rsidR="00BC44A6" w:rsidRPr="00023E0E" w:rsidRDefault="00BC44A6" w:rsidP="00BC44A6">
      <w:pPr>
        <w:jc w:val="both"/>
        <w:rPr>
          <w:rFonts w:ascii="Arial" w:hAnsi="Arial" w:cs="Arial"/>
        </w:rPr>
      </w:pPr>
      <w:r w:rsidRPr="00023E0E">
        <w:rPr>
          <w:rFonts w:ascii="Arial" w:hAnsi="Arial" w:cs="Arial"/>
        </w:rPr>
        <w:t>b) multa;</w:t>
      </w:r>
    </w:p>
    <w:p w14:paraId="4FB3D8A7" w14:textId="77777777" w:rsidR="00BC44A6" w:rsidRPr="00023E0E" w:rsidRDefault="00BC44A6" w:rsidP="00BC44A6">
      <w:pPr>
        <w:jc w:val="both"/>
        <w:rPr>
          <w:rFonts w:ascii="Arial" w:hAnsi="Arial" w:cs="Arial"/>
        </w:rPr>
      </w:pPr>
      <w:r w:rsidRPr="00023E0E">
        <w:rPr>
          <w:rFonts w:ascii="Arial" w:hAnsi="Arial" w:cs="Arial"/>
        </w:rPr>
        <w:t>c) impedimento de licitar e contratar;</w:t>
      </w:r>
    </w:p>
    <w:p w14:paraId="418B7056" w14:textId="77777777" w:rsidR="00BC44A6" w:rsidRPr="00023E0E" w:rsidRDefault="00BC44A6" w:rsidP="00BC44A6">
      <w:pPr>
        <w:jc w:val="both"/>
        <w:rPr>
          <w:rFonts w:ascii="Arial" w:hAnsi="Arial" w:cs="Arial"/>
        </w:rPr>
      </w:pPr>
      <w:r w:rsidRPr="00023E0E">
        <w:rPr>
          <w:rFonts w:ascii="Arial" w:hAnsi="Arial" w:cs="Arial"/>
        </w:rPr>
        <w:t>d) declaração de inidoneidade para licitar ou contratar.</w:t>
      </w:r>
    </w:p>
    <w:p w14:paraId="5E11A074" w14:textId="77777777" w:rsidR="00BC44A6" w:rsidRPr="00023E0E" w:rsidRDefault="00BC44A6" w:rsidP="00BC44A6">
      <w:pPr>
        <w:jc w:val="both"/>
        <w:rPr>
          <w:rFonts w:ascii="Arial" w:hAnsi="Arial" w:cs="Arial"/>
        </w:rPr>
      </w:pPr>
    </w:p>
    <w:p w14:paraId="1D615BC6" w14:textId="65457800" w:rsidR="00BC44A6" w:rsidRPr="00023E0E" w:rsidRDefault="00BC44A6" w:rsidP="00BC44A6">
      <w:pPr>
        <w:jc w:val="both"/>
        <w:rPr>
          <w:rFonts w:ascii="Arial" w:hAnsi="Arial" w:cs="Arial"/>
        </w:rPr>
      </w:pPr>
      <w:r w:rsidRPr="00023E0E">
        <w:rPr>
          <w:rFonts w:ascii="Arial" w:hAnsi="Arial" w:cs="Arial"/>
        </w:rPr>
        <w:t>13.3. Na aplicação das sanções serão considerados:</w:t>
      </w:r>
    </w:p>
    <w:p w14:paraId="3055C70F" w14:textId="77777777" w:rsidR="00BC44A6" w:rsidRPr="00023E0E" w:rsidRDefault="00BC44A6" w:rsidP="00BC44A6">
      <w:pPr>
        <w:jc w:val="both"/>
        <w:rPr>
          <w:rFonts w:ascii="Arial" w:hAnsi="Arial" w:cs="Arial"/>
        </w:rPr>
      </w:pPr>
    </w:p>
    <w:p w14:paraId="3B0A8E2D" w14:textId="77777777" w:rsidR="00BC44A6" w:rsidRPr="00023E0E" w:rsidRDefault="00BC44A6" w:rsidP="00BC44A6">
      <w:pPr>
        <w:jc w:val="both"/>
        <w:rPr>
          <w:rFonts w:ascii="Arial" w:hAnsi="Arial" w:cs="Arial"/>
        </w:rPr>
      </w:pPr>
      <w:r w:rsidRPr="00023E0E">
        <w:rPr>
          <w:rFonts w:ascii="Arial" w:hAnsi="Arial" w:cs="Arial"/>
        </w:rPr>
        <w:t>a) a natureza e a gravidade da infração cometida;</w:t>
      </w:r>
    </w:p>
    <w:p w14:paraId="1EFD269F" w14:textId="77777777" w:rsidR="00BC44A6" w:rsidRPr="00023E0E" w:rsidRDefault="00BC44A6" w:rsidP="00BC44A6">
      <w:pPr>
        <w:jc w:val="both"/>
        <w:rPr>
          <w:rFonts w:ascii="Arial" w:hAnsi="Arial" w:cs="Arial"/>
        </w:rPr>
      </w:pPr>
      <w:r w:rsidRPr="00023E0E">
        <w:rPr>
          <w:rFonts w:ascii="Arial" w:hAnsi="Arial" w:cs="Arial"/>
        </w:rPr>
        <w:t>b) as peculiaridades do caso concreto;</w:t>
      </w:r>
    </w:p>
    <w:p w14:paraId="70BF662B" w14:textId="77777777" w:rsidR="00BC44A6" w:rsidRPr="00023E0E" w:rsidRDefault="00BC44A6" w:rsidP="00BC44A6">
      <w:pPr>
        <w:jc w:val="both"/>
        <w:rPr>
          <w:rFonts w:ascii="Arial" w:hAnsi="Arial" w:cs="Arial"/>
        </w:rPr>
      </w:pPr>
      <w:r w:rsidRPr="00023E0E">
        <w:rPr>
          <w:rFonts w:ascii="Arial" w:hAnsi="Arial" w:cs="Arial"/>
        </w:rPr>
        <w:t>c) as circunstâncias agravantes ou atenuantes;</w:t>
      </w:r>
    </w:p>
    <w:p w14:paraId="79BF799A" w14:textId="77777777" w:rsidR="00BC44A6" w:rsidRPr="00023E0E" w:rsidRDefault="00BC44A6" w:rsidP="00BC44A6">
      <w:pPr>
        <w:jc w:val="both"/>
        <w:rPr>
          <w:rFonts w:ascii="Arial" w:hAnsi="Arial" w:cs="Arial"/>
        </w:rPr>
      </w:pPr>
      <w:r w:rsidRPr="00023E0E">
        <w:rPr>
          <w:rFonts w:ascii="Arial" w:hAnsi="Arial" w:cs="Arial"/>
        </w:rPr>
        <w:t>d) os danos que dela provierem para a Administração Pública;</w:t>
      </w:r>
    </w:p>
    <w:p w14:paraId="0B275BB2" w14:textId="69D1079E" w:rsidR="00BC44A6" w:rsidRPr="00023E0E" w:rsidRDefault="00BC44A6" w:rsidP="00BC44A6">
      <w:pPr>
        <w:jc w:val="both"/>
        <w:rPr>
          <w:rFonts w:ascii="Arial" w:hAnsi="Arial" w:cs="Arial"/>
        </w:rPr>
      </w:pPr>
      <w:r w:rsidRPr="00023E0E">
        <w:rPr>
          <w:rFonts w:ascii="Arial" w:hAnsi="Arial" w:cs="Arial"/>
        </w:rPr>
        <w:t>e) a implantação ou o aperfeiçoamento de programa de integridade, conforme normas e orientações dos órgãos de controle.</w:t>
      </w:r>
    </w:p>
    <w:p w14:paraId="080CAD87" w14:textId="77777777" w:rsidR="00BC44A6" w:rsidRPr="00023E0E" w:rsidRDefault="00BC44A6" w:rsidP="00BC44A6">
      <w:pPr>
        <w:jc w:val="both"/>
        <w:rPr>
          <w:rFonts w:ascii="Arial" w:hAnsi="Arial" w:cs="Arial"/>
        </w:rPr>
      </w:pPr>
    </w:p>
    <w:p w14:paraId="7FF571C2" w14:textId="12B5E425" w:rsidR="00BC44A6" w:rsidRPr="00023E0E" w:rsidRDefault="00BC44A6" w:rsidP="00BC44A6">
      <w:pPr>
        <w:jc w:val="both"/>
        <w:rPr>
          <w:rFonts w:ascii="Arial" w:hAnsi="Arial" w:cs="Arial"/>
        </w:rPr>
      </w:pPr>
      <w:r w:rsidRPr="00023E0E">
        <w:rPr>
          <w:rFonts w:ascii="Arial" w:hAnsi="Arial" w:cs="Arial"/>
        </w:rPr>
        <w:t>13.4. A sanção prevista na letra “a” do item 13.2 (advertência) será aplicada exclusivamente pela infração administrativa prevista na letra “a” do item 13.1 deste contrato, quando não se justificar a imposição de penalidade mais grave.</w:t>
      </w:r>
    </w:p>
    <w:p w14:paraId="437CE49D" w14:textId="77777777" w:rsidR="00BC44A6" w:rsidRPr="00023E0E" w:rsidRDefault="00BC44A6" w:rsidP="00BC44A6">
      <w:pPr>
        <w:jc w:val="both"/>
        <w:rPr>
          <w:rFonts w:ascii="Arial" w:hAnsi="Arial" w:cs="Arial"/>
        </w:rPr>
      </w:pPr>
    </w:p>
    <w:p w14:paraId="061A253A" w14:textId="22F23061" w:rsidR="00BC44A6" w:rsidRPr="00023E0E" w:rsidRDefault="00BC44A6" w:rsidP="00BC44A6">
      <w:pPr>
        <w:jc w:val="both"/>
        <w:rPr>
          <w:rFonts w:ascii="Arial" w:hAnsi="Arial" w:cs="Arial"/>
        </w:rPr>
      </w:pPr>
      <w:r w:rsidRPr="00023E0E">
        <w:rPr>
          <w:rFonts w:ascii="Arial" w:hAnsi="Arial" w:cs="Arial"/>
        </w:rPr>
        <w:t>13.5. A sanção prevista na letra “b” do item 13.2 (multa) não poderá ser inferior a 0,5% (cinco décimos por cento) nem superior a 30% (trinta por cento) do valor do contrato licitado ou celebrado com contratação direta e será aplicada ao responsável por qualquer das infrações administrativas previstas no item 13.1 deste contrato, nos seguintes termos:</w:t>
      </w:r>
    </w:p>
    <w:p w14:paraId="2C55B80C" w14:textId="77777777" w:rsidR="00BC44A6" w:rsidRPr="00023E0E" w:rsidRDefault="00BC44A6" w:rsidP="00BC44A6">
      <w:pPr>
        <w:jc w:val="both"/>
        <w:rPr>
          <w:rFonts w:ascii="Arial" w:hAnsi="Arial" w:cs="Arial"/>
        </w:rPr>
      </w:pPr>
    </w:p>
    <w:p w14:paraId="3412DE63" w14:textId="77777777" w:rsidR="00BC44A6" w:rsidRPr="00023E0E" w:rsidRDefault="00BC44A6" w:rsidP="00BC44A6">
      <w:pPr>
        <w:jc w:val="both"/>
        <w:rPr>
          <w:rFonts w:ascii="Arial" w:hAnsi="Arial" w:cs="Arial"/>
        </w:rPr>
      </w:pPr>
      <w:r w:rsidRPr="00023E0E">
        <w:rPr>
          <w:rFonts w:ascii="Arial" w:hAnsi="Arial" w:cs="Arial"/>
        </w:rPr>
        <w:t>a) se der causa à inexecução parcial do contrato, a multa, se aplicada, será de 5% (cinco por cento) sobre o valor correspondente à parte não cumprida;</w:t>
      </w:r>
    </w:p>
    <w:p w14:paraId="52EA5E45" w14:textId="77777777" w:rsidR="00BC44A6" w:rsidRPr="00023E0E" w:rsidRDefault="00BC44A6" w:rsidP="00BC44A6">
      <w:pPr>
        <w:jc w:val="both"/>
        <w:rPr>
          <w:rFonts w:ascii="Arial" w:hAnsi="Arial" w:cs="Arial"/>
        </w:rPr>
      </w:pPr>
      <w:r w:rsidRPr="00023E0E">
        <w:rPr>
          <w:rFonts w:ascii="Arial" w:hAnsi="Arial" w:cs="Arial"/>
        </w:rPr>
        <w:lastRenderedPageBreak/>
        <w:t>b) se der causa à inexecução parcial do contrato que cause grave dano à Administração, ao funcionamento dos serviços públicos ou ao interesse coletivo, a multa será de 20% (vinte por cento) sobre o valor correspondente à parte não cumprida;</w:t>
      </w:r>
    </w:p>
    <w:p w14:paraId="042F62E6" w14:textId="77777777" w:rsidR="00BC44A6" w:rsidRPr="00023E0E" w:rsidRDefault="00BC44A6" w:rsidP="00BC44A6">
      <w:pPr>
        <w:jc w:val="both"/>
        <w:rPr>
          <w:rFonts w:ascii="Arial" w:hAnsi="Arial" w:cs="Arial"/>
        </w:rPr>
      </w:pPr>
      <w:r w:rsidRPr="00023E0E">
        <w:rPr>
          <w:rFonts w:ascii="Arial" w:hAnsi="Arial" w:cs="Arial"/>
        </w:rPr>
        <w:t>c) se der causa à inexecução total do contrato, a multa será de 10% (dez por cento) sobre o valor total do contrato;</w:t>
      </w:r>
    </w:p>
    <w:p w14:paraId="28F1BF43" w14:textId="77777777" w:rsidR="00BC44A6" w:rsidRPr="00023E0E" w:rsidRDefault="00BC44A6" w:rsidP="00BC44A6">
      <w:pPr>
        <w:jc w:val="both"/>
        <w:rPr>
          <w:rFonts w:ascii="Arial" w:hAnsi="Arial" w:cs="Arial"/>
        </w:rPr>
      </w:pPr>
      <w:r w:rsidRPr="00023E0E">
        <w:rPr>
          <w:rFonts w:ascii="Arial" w:hAnsi="Arial" w:cs="Arial"/>
        </w:rPr>
        <w:t>d) se ensejar o retardamento da execução ou da entrega do objeto da licitação sem motivo justificado e aceito pela Administração Municipal, a multa será de 5% (cinco por cento), acrescida de 0,5% (meio por cento) por dia de atraso até o décimo dia, quando o contrato será considerado totalmente descumprido.</w:t>
      </w:r>
    </w:p>
    <w:p w14:paraId="79789B7E" w14:textId="77777777" w:rsidR="00BC44A6" w:rsidRPr="00023E0E" w:rsidRDefault="00BC44A6" w:rsidP="00BC44A6">
      <w:pPr>
        <w:jc w:val="both"/>
        <w:rPr>
          <w:rFonts w:ascii="Arial" w:hAnsi="Arial" w:cs="Arial"/>
        </w:rPr>
      </w:pPr>
    </w:p>
    <w:p w14:paraId="7448760C" w14:textId="38DB84D5" w:rsidR="00BC44A6" w:rsidRPr="00023E0E" w:rsidRDefault="00BC44A6" w:rsidP="00BC44A6">
      <w:pPr>
        <w:jc w:val="both"/>
        <w:rPr>
          <w:rFonts w:ascii="Arial" w:hAnsi="Arial" w:cs="Arial"/>
        </w:rPr>
      </w:pPr>
      <w:r w:rsidRPr="00023E0E">
        <w:rPr>
          <w:rFonts w:ascii="Arial" w:hAnsi="Arial" w:cs="Arial"/>
        </w:rPr>
        <w:t>13.6. A sanção prevista na letra “c” do item 13.2 (impedimento de licitar e contratar) será aplicada ao responsável pelas infrações administrativas previstas nas letras “b”, “c”, “d”, “e”, “f” e “g” do item 13.1 deste contrato, quando não se justificar a imposição de penalidade mais grave, e impedirá o responsável de licitar ou contratar no âmbito da Administração Pública direta e indireta do ente federativo que tiver aplicado a sanção, pelo prazo máximo de 3 (três) anos.</w:t>
      </w:r>
    </w:p>
    <w:p w14:paraId="7C818B51" w14:textId="5883B03A" w:rsidR="00BC44A6" w:rsidRPr="00023E0E" w:rsidRDefault="00BC44A6" w:rsidP="00BC44A6">
      <w:pPr>
        <w:jc w:val="both"/>
        <w:rPr>
          <w:rFonts w:ascii="Arial" w:hAnsi="Arial" w:cs="Arial"/>
        </w:rPr>
      </w:pPr>
      <w:r w:rsidRPr="00023E0E">
        <w:rPr>
          <w:rFonts w:ascii="Arial" w:hAnsi="Arial" w:cs="Arial"/>
        </w:rPr>
        <w:t>13.7. A sanção prevista na “d” do item 13.2 (declaração de inidoneidade para licitar ou contratar ) será aplicada ao responsável pelas infrações administrativas previstas nas letras “h”, “i”, “j”, “k” e “l” do item 13.1 deste contrato, bem como pelas infrações administrativas previstas nas letras “b”, “c”, “d”, “e”, “f” e “g” do item 10.1 deste contrato que justifiquem a imposição de penalidade mais grave que a sanção prevista na letra “c” do item 7.2, e impedirá o responsável de licitar ou contratar no âmbito da Administração Pública direta e indireta de todos os entes federativos, pelo prazo mínimo de 3 (três) anos e máximo de 6 (seis) anos.</w:t>
      </w:r>
    </w:p>
    <w:p w14:paraId="12B21DC0" w14:textId="7B1447B9" w:rsidR="00BC44A6" w:rsidRPr="00023E0E" w:rsidRDefault="00BC44A6" w:rsidP="00BC44A6">
      <w:pPr>
        <w:jc w:val="both"/>
        <w:rPr>
          <w:rFonts w:ascii="Arial" w:hAnsi="Arial" w:cs="Arial"/>
        </w:rPr>
      </w:pPr>
      <w:r w:rsidRPr="00023E0E">
        <w:rPr>
          <w:rFonts w:ascii="Arial" w:hAnsi="Arial" w:cs="Arial"/>
        </w:rPr>
        <w:t>13.8. A sanção estabelecida na letra “d” do item 13.2 (declaração de inidoneidade para licitar ou contratar) deste contrato será precedida de análise jurídica e será de competência exclusiva do secretário municipal.</w:t>
      </w:r>
    </w:p>
    <w:p w14:paraId="1A1EB199" w14:textId="77777777" w:rsidR="00BC44A6" w:rsidRPr="00023E0E" w:rsidRDefault="00BC44A6" w:rsidP="00BC44A6">
      <w:pPr>
        <w:jc w:val="both"/>
        <w:rPr>
          <w:rFonts w:ascii="Arial" w:hAnsi="Arial" w:cs="Arial"/>
        </w:rPr>
      </w:pPr>
    </w:p>
    <w:p w14:paraId="325F65F7" w14:textId="10D790D2" w:rsidR="00BC44A6" w:rsidRPr="00023E0E" w:rsidRDefault="00BC44A6" w:rsidP="00BC44A6">
      <w:pPr>
        <w:jc w:val="both"/>
        <w:rPr>
          <w:rFonts w:ascii="Arial" w:hAnsi="Arial" w:cs="Arial"/>
        </w:rPr>
      </w:pPr>
      <w:r w:rsidRPr="00023E0E">
        <w:rPr>
          <w:rFonts w:ascii="Arial" w:hAnsi="Arial" w:cs="Arial"/>
        </w:rPr>
        <w:t>13.9. As sanções previstas nas letras “a”, “c” e “d” do item 13.2 poderão ser aplicadas cumulativamente com a prevista na letra “b” do item 13.2 (multa) deste contrato.</w:t>
      </w:r>
    </w:p>
    <w:p w14:paraId="740A5DF6" w14:textId="4F0C7A89" w:rsidR="00BC44A6" w:rsidRPr="00023E0E" w:rsidRDefault="00BC44A6" w:rsidP="00BC44A6">
      <w:pPr>
        <w:jc w:val="both"/>
        <w:rPr>
          <w:rFonts w:ascii="Arial" w:hAnsi="Arial" w:cs="Arial"/>
        </w:rPr>
      </w:pPr>
      <w:r w:rsidRPr="00023E0E">
        <w:rPr>
          <w:rFonts w:ascii="Arial" w:hAnsi="Arial" w:cs="Arial"/>
        </w:rPr>
        <w:t>13.10. Se a multa aplicada e as indenizações cabíveis forem superiores ao valor de pagamento eventualmente devido pela Administração ao Credenciado, além da perda desse valor, a diferença será descontada da garantia prestada ou será cobrada judicialmente.</w:t>
      </w:r>
    </w:p>
    <w:p w14:paraId="4CC39064" w14:textId="7F8B8C2D" w:rsidR="00BC44A6" w:rsidRPr="00023E0E" w:rsidRDefault="00BC44A6" w:rsidP="00BC44A6">
      <w:pPr>
        <w:jc w:val="both"/>
        <w:rPr>
          <w:rFonts w:ascii="Arial" w:hAnsi="Arial" w:cs="Arial"/>
        </w:rPr>
      </w:pPr>
      <w:r w:rsidRPr="00023E0E">
        <w:rPr>
          <w:rFonts w:ascii="Arial" w:hAnsi="Arial" w:cs="Arial"/>
        </w:rPr>
        <w:t>13.11. A aplicação das sanções previstas no item 13.2 deste contrato não exclui, em hipótese alguma, a obrigação de reparação integral do dano causado à Administração Pública.</w:t>
      </w:r>
    </w:p>
    <w:p w14:paraId="05872712" w14:textId="650B1853" w:rsidR="00BC44A6" w:rsidRPr="00023E0E" w:rsidRDefault="00BC44A6" w:rsidP="00BC44A6">
      <w:pPr>
        <w:jc w:val="both"/>
        <w:rPr>
          <w:rFonts w:ascii="Arial" w:hAnsi="Arial" w:cs="Arial"/>
        </w:rPr>
      </w:pPr>
      <w:r w:rsidRPr="00023E0E">
        <w:rPr>
          <w:rFonts w:ascii="Arial" w:hAnsi="Arial" w:cs="Arial"/>
        </w:rPr>
        <w:t>13.12</w:t>
      </w:r>
      <w:r w:rsidR="00F35C8F" w:rsidRPr="00023E0E">
        <w:rPr>
          <w:rFonts w:ascii="Arial" w:hAnsi="Arial" w:cs="Arial"/>
        </w:rPr>
        <w:t>.</w:t>
      </w:r>
      <w:r w:rsidRPr="00023E0E">
        <w:rPr>
          <w:rFonts w:ascii="Arial" w:hAnsi="Arial" w:cs="Arial"/>
        </w:rPr>
        <w:t xml:space="preserve"> Na aplicação da sanção prevista na letra “b” do item </w:t>
      </w:r>
      <w:r w:rsidR="00F35C8F" w:rsidRPr="00023E0E">
        <w:rPr>
          <w:rFonts w:ascii="Arial" w:hAnsi="Arial" w:cs="Arial"/>
        </w:rPr>
        <w:t>13</w:t>
      </w:r>
      <w:r w:rsidRPr="00023E0E">
        <w:rPr>
          <w:rFonts w:ascii="Arial" w:hAnsi="Arial" w:cs="Arial"/>
        </w:rPr>
        <w:t>.2 (multa), será facultada a defesa do interessado no prazo de 15 (quinze) dias úteis, contado da data de sua intimação.</w:t>
      </w:r>
    </w:p>
    <w:p w14:paraId="2CF28FBE" w14:textId="3A86B95C" w:rsidR="00BC44A6" w:rsidRPr="00023E0E" w:rsidRDefault="00BC44A6" w:rsidP="00BC44A6">
      <w:pPr>
        <w:jc w:val="both"/>
        <w:rPr>
          <w:rFonts w:ascii="Arial" w:hAnsi="Arial" w:cs="Arial"/>
        </w:rPr>
      </w:pPr>
      <w:r w:rsidRPr="00023E0E">
        <w:rPr>
          <w:rFonts w:ascii="Arial" w:hAnsi="Arial" w:cs="Arial"/>
        </w:rPr>
        <w:t>13.13</w:t>
      </w:r>
      <w:r w:rsidR="00F35C8F" w:rsidRPr="00023E0E">
        <w:rPr>
          <w:rFonts w:ascii="Arial" w:hAnsi="Arial" w:cs="Arial"/>
        </w:rPr>
        <w:t>.</w:t>
      </w:r>
      <w:r w:rsidRPr="00023E0E">
        <w:rPr>
          <w:rFonts w:ascii="Arial" w:hAnsi="Arial" w:cs="Arial"/>
        </w:rPr>
        <w:t xml:space="preserve"> A aplicação das sanções previstas nas letras “c” e “d” do item </w:t>
      </w:r>
      <w:r w:rsidR="00F35C8F" w:rsidRPr="00023E0E">
        <w:rPr>
          <w:rFonts w:ascii="Arial" w:hAnsi="Arial" w:cs="Arial"/>
        </w:rPr>
        <w:t>13</w:t>
      </w:r>
      <w:r w:rsidRPr="00023E0E">
        <w:rPr>
          <w:rFonts w:ascii="Arial" w:hAnsi="Arial" w:cs="Arial"/>
        </w:rPr>
        <w:t>.2 Lei requererá a instauração de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70813A52" w14:textId="5D81C860" w:rsidR="00BC44A6" w:rsidRPr="00023E0E" w:rsidRDefault="00BC44A6" w:rsidP="00BC44A6">
      <w:pPr>
        <w:jc w:val="both"/>
        <w:rPr>
          <w:rFonts w:ascii="Arial" w:hAnsi="Arial" w:cs="Arial"/>
        </w:rPr>
      </w:pPr>
      <w:r w:rsidRPr="00023E0E">
        <w:rPr>
          <w:rFonts w:ascii="Arial" w:hAnsi="Arial" w:cs="Arial"/>
        </w:rPr>
        <w:t>13.14</w:t>
      </w:r>
      <w:r w:rsidR="00F35C8F" w:rsidRPr="00023E0E">
        <w:rPr>
          <w:rFonts w:ascii="Arial" w:hAnsi="Arial" w:cs="Arial"/>
        </w:rPr>
        <w:t>.</w:t>
      </w:r>
      <w:r w:rsidRPr="00023E0E">
        <w:rPr>
          <w:rFonts w:ascii="Arial" w:hAnsi="Arial" w:cs="Arial"/>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28A754E0" w14:textId="56F0EF6D" w:rsidR="00BC44A6" w:rsidRPr="00023E0E" w:rsidRDefault="00BC44A6" w:rsidP="00BC44A6">
      <w:pPr>
        <w:jc w:val="both"/>
        <w:rPr>
          <w:rFonts w:ascii="Arial" w:hAnsi="Arial" w:cs="Arial"/>
        </w:rPr>
      </w:pPr>
      <w:r w:rsidRPr="00023E0E">
        <w:rPr>
          <w:rFonts w:ascii="Arial" w:hAnsi="Arial" w:cs="Arial"/>
        </w:rPr>
        <w:t>13.15</w:t>
      </w:r>
      <w:r w:rsidR="00F35C8F" w:rsidRPr="00023E0E">
        <w:rPr>
          <w:rFonts w:ascii="Arial" w:hAnsi="Arial" w:cs="Arial"/>
        </w:rPr>
        <w:t>.</w:t>
      </w:r>
      <w:r w:rsidRPr="00023E0E">
        <w:rPr>
          <w:rFonts w:ascii="Arial" w:hAnsi="Arial" w:cs="Arial"/>
        </w:rPr>
        <w:t xml:space="preserve"> Serão indeferidas pela comissão, mediante decisão fundamentada, provas ilícitas, impertinentes, desnecessárias, protelatórias ou intempestivas.</w:t>
      </w:r>
    </w:p>
    <w:p w14:paraId="7C8701B0" w14:textId="4AD86434" w:rsidR="00BC44A6" w:rsidRDefault="00BC44A6" w:rsidP="00BC44A6">
      <w:pPr>
        <w:jc w:val="both"/>
        <w:rPr>
          <w:rFonts w:ascii="Arial" w:hAnsi="Arial" w:cs="Arial"/>
        </w:rPr>
      </w:pPr>
      <w:r w:rsidRPr="00023E0E">
        <w:rPr>
          <w:rFonts w:ascii="Arial" w:hAnsi="Arial" w:cs="Arial"/>
        </w:rPr>
        <w:lastRenderedPageBreak/>
        <w:t>13.16</w:t>
      </w:r>
      <w:r w:rsidR="00F35C8F" w:rsidRPr="00023E0E">
        <w:rPr>
          <w:rFonts w:ascii="Arial" w:hAnsi="Arial" w:cs="Arial"/>
        </w:rPr>
        <w:t>.</w:t>
      </w:r>
      <w:r w:rsidRPr="00023E0E">
        <w:rPr>
          <w:rFonts w:ascii="Arial" w:hAnsi="Arial" w:cs="Arial"/>
        </w:rPr>
        <w:t xml:space="preserve"> As penalidades aplicadas serão anotadas no registro cadastral dos fornecedores mantido pela Administração Municipal.</w:t>
      </w:r>
      <w:r w:rsidR="00F35C8F" w:rsidRPr="00023E0E">
        <w:rPr>
          <w:rFonts w:ascii="Arial" w:hAnsi="Arial" w:cs="Arial"/>
        </w:rPr>
        <w:t xml:space="preserve"> </w:t>
      </w:r>
      <w:r w:rsidRPr="00023E0E">
        <w:rPr>
          <w:rFonts w:ascii="Arial" w:hAnsi="Arial" w:cs="Arial"/>
        </w:rPr>
        <w:t>As importâncias relativas às multas deverão ser recolhidas à conta do Tesouro do Município</w:t>
      </w:r>
      <w:r w:rsidR="00F35C8F" w:rsidRPr="00023E0E">
        <w:rPr>
          <w:rFonts w:ascii="Arial" w:hAnsi="Arial" w:cs="Arial"/>
        </w:rPr>
        <w:t>.</w:t>
      </w:r>
    </w:p>
    <w:p w14:paraId="6038BEF6" w14:textId="77777777" w:rsidR="007A0E7C" w:rsidRDefault="007A0E7C" w:rsidP="00BC44A6">
      <w:pPr>
        <w:jc w:val="both"/>
        <w:rPr>
          <w:rFonts w:ascii="Arial" w:hAnsi="Arial" w:cs="Arial"/>
        </w:rPr>
      </w:pPr>
    </w:p>
    <w:p w14:paraId="10D3BAEA" w14:textId="14F4E071" w:rsidR="007A0E7C" w:rsidRDefault="007A0E7C" w:rsidP="00BC44A6">
      <w:pPr>
        <w:jc w:val="both"/>
        <w:rPr>
          <w:rFonts w:ascii="Arial" w:hAnsi="Arial" w:cs="Arial"/>
          <w:b/>
          <w:bCs/>
        </w:rPr>
      </w:pPr>
      <w:r>
        <w:rPr>
          <w:rFonts w:ascii="Arial" w:hAnsi="Arial" w:cs="Arial"/>
          <w:b/>
          <w:bCs/>
        </w:rPr>
        <w:t>14. DA DOTAÇÃO ORÇAMENTÁRIA</w:t>
      </w:r>
    </w:p>
    <w:p w14:paraId="771553D5" w14:textId="77777777" w:rsidR="007A0E7C" w:rsidRDefault="007A0E7C" w:rsidP="00BC44A6">
      <w:pPr>
        <w:jc w:val="both"/>
        <w:rPr>
          <w:rFonts w:ascii="Arial" w:hAnsi="Arial" w:cs="Arial"/>
          <w:b/>
          <w:bCs/>
        </w:rPr>
      </w:pPr>
    </w:p>
    <w:p w14:paraId="5013D32F" w14:textId="453B9B02" w:rsidR="007A0E7C" w:rsidRDefault="007A0E7C" w:rsidP="00BC44A6">
      <w:pPr>
        <w:jc w:val="both"/>
        <w:rPr>
          <w:rFonts w:ascii="Arial" w:hAnsi="Arial" w:cs="Arial"/>
        </w:rPr>
      </w:pPr>
      <w:r>
        <w:rPr>
          <w:rFonts w:ascii="Arial" w:hAnsi="Arial" w:cs="Arial"/>
        </w:rPr>
        <w:t xml:space="preserve">14.1. </w:t>
      </w:r>
      <w:r w:rsidRPr="007A0E7C">
        <w:rPr>
          <w:rFonts w:ascii="Arial" w:hAnsi="Arial" w:cs="Arial"/>
        </w:rPr>
        <w:t xml:space="preserve">As despesas decorrentes da </w:t>
      </w:r>
      <w:r>
        <w:rPr>
          <w:rFonts w:ascii="Arial" w:hAnsi="Arial" w:cs="Arial"/>
        </w:rPr>
        <w:t>contratação</w:t>
      </w:r>
      <w:r w:rsidRPr="007A0E7C">
        <w:rPr>
          <w:rFonts w:ascii="Arial" w:hAnsi="Arial" w:cs="Arial"/>
        </w:rPr>
        <w:t xml:space="preserve"> dos </w:t>
      </w:r>
      <w:r>
        <w:rPr>
          <w:rFonts w:ascii="Arial" w:hAnsi="Arial" w:cs="Arial"/>
        </w:rPr>
        <w:t>serviços descritos neste edital</w:t>
      </w:r>
      <w:r w:rsidRPr="007A0E7C">
        <w:rPr>
          <w:rFonts w:ascii="Arial" w:hAnsi="Arial" w:cs="Arial"/>
        </w:rPr>
        <w:t xml:space="preserve"> correrão à conta de recursos próprios e transferências voluntárias. E serão empenhadas nas seguintes </w:t>
      </w:r>
      <w:r w:rsidR="00FD394C">
        <w:rPr>
          <w:rFonts w:ascii="Arial" w:hAnsi="Arial" w:cs="Arial"/>
        </w:rPr>
        <w:t>d</w:t>
      </w:r>
      <w:r w:rsidRPr="007A0E7C">
        <w:rPr>
          <w:rFonts w:ascii="Arial" w:hAnsi="Arial" w:cs="Arial"/>
        </w:rPr>
        <w:t>otações orçamentárias abaixo:</w:t>
      </w:r>
    </w:p>
    <w:p w14:paraId="665E5B1C" w14:textId="77777777" w:rsidR="00FD394C" w:rsidRDefault="00FD394C" w:rsidP="00BC44A6">
      <w:pPr>
        <w:jc w:val="both"/>
        <w:rPr>
          <w:rFonts w:ascii="Arial" w:hAnsi="Arial" w:cs="Arial"/>
        </w:rPr>
      </w:pPr>
    </w:p>
    <w:p w14:paraId="6B21FC05" w14:textId="7E6909D8" w:rsidR="00FD394C" w:rsidRPr="00F6207C" w:rsidRDefault="00FD394C" w:rsidP="00BC44A6">
      <w:pPr>
        <w:jc w:val="both"/>
        <w:rPr>
          <w:rFonts w:ascii="Arial" w:hAnsi="Arial" w:cs="Arial"/>
          <w:i/>
          <w:iCs/>
          <w:sz w:val="22"/>
          <w:szCs w:val="22"/>
        </w:rPr>
      </w:pPr>
      <w:r w:rsidRPr="00F6207C">
        <w:rPr>
          <w:rFonts w:ascii="Arial" w:hAnsi="Arial" w:cs="Arial"/>
          <w:i/>
          <w:iCs/>
          <w:sz w:val="22"/>
          <w:szCs w:val="22"/>
        </w:rPr>
        <w:t>2.058 - MANUT. DAS ATIVIDADES DE SAÚDE</w:t>
      </w:r>
    </w:p>
    <w:p w14:paraId="377F6894" w14:textId="6479D67C" w:rsidR="00FD394C" w:rsidRPr="00F6207C" w:rsidRDefault="00FD394C" w:rsidP="00BC44A6">
      <w:pPr>
        <w:jc w:val="both"/>
        <w:rPr>
          <w:rFonts w:ascii="Arial" w:hAnsi="Arial" w:cs="Arial"/>
          <w:i/>
          <w:iCs/>
          <w:sz w:val="22"/>
          <w:szCs w:val="22"/>
        </w:rPr>
      </w:pPr>
      <w:r w:rsidRPr="00F6207C">
        <w:rPr>
          <w:rFonts w:ascii="Arial" w:hAnsi="Arial" w:cs="Arial"/>
          <w:i/>
          <w:iCs/>
          <w:sz w:val="22"/>
          <w:szCs w:val="22"/>
        </w:rPr>
        <w:t>8 - 3.3.90.00.00.00.00.00 - APLICACOES DIRETAS 1.500.1002.1002.00 - RECEITAS DE IMPOSTOS E DE TRANSFERÊNCIA DE IMPOSTOS</w:t>
      </w:r>
    </w:p>
    <w:p w14:paraId="70DB75E3" w14:textId="77777777" w:rsidR="00F6207C" w:rsidRPr="00F6207C" w:rsidRDefault="00F6207C" w:rsidP="00BC44A6">
      <w:pPr>
        <w:jc w:val="both"/>
        <w:rPr>
          <w:rFonts w:ascii="Arial" w:hAnsi="Arial" w:cs="Arial"/>
          <w:i/>
          <w:iCs/>
          <w:sz w:val="22"/>
          <w:szCs w:val="22"/>
        </w:rPr>
      </w:pPr>
    </w:p>
    <w:p w14:paraId="5E249540" w14:textId="4CC2EEB6" w:rsidR="00F6207C" w:rsidRPr="00F6207C" w:rsidRDefault="00F6207C" w:rsidP="00BC44A6">
      <w:pPr>
        <w:jc w:val="both"/>
        <w:rPr>
          <w:rFonts w:ascii="Arial" w:hAnsi="Arial" w:cs="Arial"/>
          <w:i/>
          <w:iCs/>
          <w:sz w:val="22"/>
          <w:szCs w:val="22"/>
        </w:rPr>
      </w:pPr>
      <w:r w:rsidRPr="00F6207C">
        <w:rPr>
          <w:rFonts w:ascii="Arial" w:hAnsi="Arial" w:cs="Arial"/>
          <w:i/>
          <w:iCs/>
          <w:sz w:val="22"/>
          <w:szCs w:val="22"/>
        </w:rPr>
        <w:t>2.059 - MANUT. DA ATENÇÃO PRIMÁRIA</w:t>
      </w:r>
    </w:p>
    <w:p w14:paraId="212A4B6A" w14:textId="6F479109" w:rsidR="00FD394C" w:rsidRPr="00F6207C" w:rsidRDefault="00FD394C" w:rsidP="00BC44A6">
      <w:pPr>
        <w:jc w:val="both"/>
        <w:rPr>
          <w:rFonts w:ascii="Arial" w:hAnsi="Arial" w:cs="Arial"/>
          <w:i/>
          <w:iCs/>
          <w:sz w:val="22"/>
          <w:szCs w:val="22"/>
        </w:rPr>
      </w:pPr>
      <w:r w:rsidRPr="00F6207C">
        <w:rPr>
          <w:rFonts w:ascii="Arial" w:hAnsi="Arial" w:cs="Arial"/>
          <w:i/>
          <w:iCs/>
          <w:sz w:val="22"/>
          <w:szCs w:val="22"/>
        </w:rPr>
        <w:t>13 - 3.3.90.00.00.00.00.00 - APLICACOES DIRETAS 1.621.0000.1067.00 - TRANSFERENCIA DO SISTEMA UNICO DE SAUDE - SUS/ESTADO</w:t>
      </w:r>
    </w:p>
    <w:p w14:paraId="2E9A643F" w14:textId="77777777" w:rsidR="00F6207C" w:rsidRPr="00F6207C" w:rsidRDefault="00F6207C" w:rsidP="00BC44A6">
      <w:pPr>
        <w:jc w:val="both"/>
        <w:rPr>
          <w:rFonts w:ascii="Arial" w:hAnsi="Arial" w:cs="Arial"/>
          <w:i/>
          <w:iCs/>
          <w:sz w:val="22"/>
          <w:szCs w:val="22"/>
        </w:rPr>
      </w:pPr>
    </w:p>
    <w:p w14:paraId="6D47B9E6" w14:textId="6E01AE42" w:rsidR="00F6207C" w:rsidRPr="00F6207C" w:rsidRDefault="00F6207C" w:rsidP="00BC44A6">
      <w:pPr>
        <w:jc w:val="both"/>
        <w:rPr>
          <w:rFonts w:ascii="Arial" w:hAnsi="Arial" w:cs="Arial"/>
          <w:i/>
          <w:iCs/>
          <w:sz w:val="22"/>
          <w:szCs w:val="22"/>
        </w:rPr>
      </w:pPr>
      <w:r w:rsidRPr="00F6207C">
        <w:rPr>
          <w:rFonts w:ascii="Arial" w:hAnsi="Arial" w:cs="Arial"/>
          <w:i/>
          <w:iCs/>
          <w:sz w:val="22"/>
          <w:szCs w:val="22"/>
        </w:rPr>
        <w:t>2.062 - MANUT. DA ATENÇÃO ESPECIALIZADA</w:t>
      </w:r>
    </w:p>
    <w:p w14:paraId="479F6179" w14:textId="3EE1BC25" w:rsidR="00F6207C" w:rsidRPr="00F6207C" w:rsidRDefault="00F6207C" w:rsidP="00BC44A6">
      <w:pPr>
        <w:jc w:val="both"/>
        <w:rPr>
          <w:rFonts w:ascii="Arial" w:hAnsi="Arial" w:cs="Arial"/>
          <w:i/>
          <w:iCs/>
          <w:sz w:val="22"/>
          <w:szCs w:val="22"/>
        </w:rPr>
      </w:pPr>
      <w:r w:rsidRPr="00F6207C">
        <w:rPr>
          <w:rFonts w:ascii="Arial" w:hAnsi="Arial" w:cs="Arial"/>
          <w:i/>
          <w:iCs/>
          <w:sz w:val="22"/>
          <w:szCs w:val="22"/>
        </w:rPr>
        <w:t>17 - 3.3.90.00.00.00.00.00 - APLICACOES DIRETAS 1.600.0000.1038.00 - TRANSFERENCIA DO SISTEMA UNICO DE SAUDE - SUS/UNIÃO</w:t>
      </w:r>
    </w:p>
    <w:p w14:paraId="1ED7760C" w14:textId="77777777" w:rsidR="00F35C8F" w:rsidRPr="00023E0E" w:rsidRDefault="00F35C8F" w:rsidP="00BC44A6">
      <w:pPr>
        <w:jc w:val="both"/>
        <w:rPr>
          <w:rFonts w:ascii="Arial" w:hAnsi="Arial" w:cs="Arial"/>
        </w:rPr>
      </w:pPr>
    </w:p>
    <w:p w14:paraId="6258B44C" w14:textId="307E220D" w:rsidR="00BC44A6" w:rsidRPr="00023E0E" w:rsidRDefault="00BC44A6" w:rsidP="00BC44A6">
      <w:pPr>
        <w:jc w:val="both"/>
        <w:rPr>
          <w:rFonts w:ascii="Arial" w:hAnsi="Arial" w:cs="Arial"/>
          <w:b/>
          <w:bCs/>
        </w:rPr>
      </w:pPr>
      <w:r w:rsidRPr="00023E0E">
        <w:rPr>
          <w:rFonts w:ascii="Arial" w:hAnsi="Arial" w:cs="Arial"/>
          <w:b/>
          <w:bCs/>
        </w:rPr>
        <w:t>1</w:t>
      </w:r>
      <w:r w:rsidR="00FD394C">
        <w:rPr>
          <w:rFonts w:ascii="Arial" w:hAnsi="Arial" w:cs="Arial"/>
          <w:b/>
          <w:bCs/>
        </w:rPr>
        <w:t>5</w:t>
      </w:r>
      <w:r w:rsidR="00F35C8F" w:rsidRPr="00023E0E">
        <w:rPr>
          <w:rFonts w:ascii="Arial" w:hAnsi="Arial" w:cs="Arial"/>
          <w:b/>
          <w:bCs/>
        </w:rPr>
        <w:t>.</w:t>
      </w:r>
      <w:r w:rsidRPr="00023E0E">
        <w:rPr>
          <w:rFonts w:ascii="Arial" w:hAnsi="Arial" w:cs="Arial"/>
          <w:b/>
          <w:bCs/>
        </w:rPr>
        <w:t xml:space="preserve"> DAS DISPOSIÇÕES FINAIS</w:t>
      </w:r>
    </w:p>
    <w:p w14:paraId="4D6EE204" w14:textId="77777777" w:rsidR="00F35C8F" w:rsidRPr="00023E0E" w:rsidRDefault="00F35C8F" w:rsidP="00BC44A6">
      <w:pPr>
        <w:jc w:val="both"/>
        <w:rPr>
          <w:rFonts w:ascii="Arial" w:hAnsi="Arial" w:cs="Arial"/>
          <w:b/>
          <w:bCs/>
        </w:rPr>
      </w:pPr>
    </w:p>
    <w:p w14:paraId="0009AF17" w14:textId="3251CF76" w:rsidR="00BC44A6" w:rsidRPr="00023E0E" w:rsidRDefault="00BC44A6" w:rsidP="00BC44A6">
      <w:pPr>
        <w:jc w:val="both"/>
        <w:rPr>
          <w:rFonts w:ascii="Arial" w:hAnsi="Arial" w:cs="Arial"/>
        </w:rPr>
      </w:pPr>
      <w:r w:rsidRPr="00023E0E">
        <w:rPr>
          <w:rFonts w:ascii="Arial" w:hAnsi="Arial" w:cs="Arial"/>
        </w:rPr>
        <w:t>1</w:t>
      </w:r>
      <w:r w:rsidR="00FD394C">
        <w:rPr>
          <w:rFonts w:ascii="Arial" w:hAnsi="Arial" w:cs="Arial"/>
        </w:rPr>
        <w:t>5</w:t>
      </w:r>
      <w:r w:rsidRPr="00023E0E">
        <w:rPr>
          <w:rFonts w:ascii="Arial" w:hAnsi="Arial" w:cs="Arial"/>
        </w:rPr>
        <w:t>.1</w:t>
      </w:r>
      <w:r w:rsidR="00F35C8F" w:rsidRPr="00023E0E">
        <w:rPr>
          <w:rFonts w:ascii="Arial" w:hAnsi="Arial" w:cs="Arial"/>
        </w:rPr>
        <w:t>.</w:t>
      </w:r>
      <w:r w:rsidRPr="00023E0E">
        <w:rPr>
          <w:rFonts w:ascii="Arial" w:hAnsi="Arial" w:cs="Arial"/>
        </w:rPr>
        <w:t xml:space="preserve"> A simples apresentação, pelo interessado, da documentação exigida no presente certame não induzirá automática celebração do Contrato, sendo es</w:t>
      </w:r>
      <w:r w:rsidR="006667A4">
        <w:rPr>
          <w:rFonts w:ascii="Arial" w:hAnsi="Arial" w:cs="Arial"/>
        </w:rPr>
        <w:t>s</w:t>
      </w:r>
      <w:r w:rsidRPr="00023E0E">
        <w:rPr>
          <w:rFonts w:ascii="Arial" w:hAnsi="Arial" w:cs="Arial"/>
        </w:rPr>
        <w:t>a submetida à habilitação prevista no Item 3 deste Edital.</w:t>
      </w:r>
    </w:p>
    <w:p w14:paraId="0E8EB2EA" w14:textId="52115361" w:rsidR="00BC44A6" w:rsidRPr="00023E0E" w:rsidRDefault="00BC44A6" w:rsidP="00BC44A6">
      <w:pPr>
        <w:jc w:val="both"/>
        <w:rPr>
          <w:rFonts w:ascii="Arial" w:hAnsi="Arial" w:cs="Arial"/>
        </w:rPr>
      </w:pPr>
      <w:r w:rsidRPr="00023E0E">
        <w:rPr>
          <w:rFonts w:ascii="Arial" w:hAnsi="Arial" w:cs="Arial"/>
        </w:rPr>
        <w:t>1</w:t>
      </w:r>
      <w:r w:rsidR="00FD394C">
        <w:rPr>
          <w:rFonts w:ascii="Arial" w:hAnsi="Arial" w:cs="Arial"/>
        </w:rPr>
        <w:t>5</w:t>
      </w:r>
      <w:r w:rsidRPr="00023E0E">
        <w:rPr>
          <w:rFonts w:ascii="Arial" w:hAnsi="Arial" w:cs="Arial"/>
        </w:rPr>
        <w:t>.2</w:t>
      </w:r>
      <w:r w:rsidR="00F35C8F" w:rsidRPr="00023E0E">
        <w:rPr>
          <w:rFonts w:ascii="Arial" w:hAnsi="Arial" w:cs="Arial"/>
        </w:rPr>
        <w:t>.</w:t>
      </w:r>
      <w:r w:rsidRPr="00023E0E">
        <w:rPr>
          <w:rFonts w:ascii="Arial" w:hAnsi="Arial" w:cs="Arial"/>
        </w:rPr>
        <w:t xml:space="preserve"> Os Credenciados serão os únicos e exclusivos responsáveis pelas informações disponibilizadas e sua atualização junto à Prefeitura Municipal de </w:t>
      </w:r>
      <w:r w:rsidR="00F35C8F" w:rsidRPr="00023E0E">
        <w:rPr>
          <w:rFonts w:ascii="Arial" w:hAnsi="Arial" w:cs="Arial"/>
        </w:rPr>
        <w:t>São Cristóvão do Sul</w:t>
      </w:r>
      <w:r w:rsidRPr="00023E0E">
        <w:rPr>
          <w:rFonts w:ascii="Arial" w:hAnsi="Arial" w:cs="Arial"/>
        </w:rPr>
        <w:t xml:space="preserve"> - SC.</w:t>
      </w:r>
    </w:p>
    <w:p w14:paraId="13727F46" w14:textId="2D61DE3F" w:rsidR="00BC44A6" w:rsidRPr="00023E0E" w:rsidRDefault="00BC44A6" w:rsidP="00BC44A6">
      <w:pPr>
        <w:jc w:val="both"/>
        <w:rPr>
          <w:rFonts w:ascii="Arial" w:hAnsi="Arial" w:cs="Arial"/>
        </w:rPr>
      </w:pPr>
      <w:r w:rsidRPr="00023E0E">
        <w:rPr>
          <w:rFonts w:ascii="Arial" w:hAnsi="Arial" w:cs="Arial"/>
        </w:rPr>
        <w:t>1</w:t>
      </w:r>
      <w:r w:rsidR="00FD394C">
        <w:rPr>
          <w:rFonts w:ascii="Arial" w:hAnsi="Arial" w:cs="Arial"/>
        </w:rPr>
        <w:t>5</w:t>
      </w:r>
      <w:r w:rsidRPr="00023E0E">
        <w:rPr>
          <w:rFonts w:ascii="Arial" w:hAnsi="Arial" w:cs="Arial"/>
        </w:rPr>
        <w:t>.3</w:t>
      </w:r>
      <w:r w:rsidR="00F35C8F" w:rsidRPr="00023E0E">
        <w:rPr>
          <w:rFonts w:ascii="Arial" w:hAnsi="Arial" w:cs="Arial"/>
        </w:rPr>
        <w:t>.</w:t>
      </w:r>
      <w:r w:rsidRPr="00023E0E">
        <w:rPr>
          <w:rFonts w:ascii="Arial" w:hAnsi="Arial" w:cs="Arial"/>
        </w:rPr>
        <w:t xml:space="preserve"> O Credenciamento terá vigência inicial de 12 (doze) meses, prorrogáveis por iguais e sucessivos períodos, caso haja interesse da Administração Municipal, nos termos da legislação atinente à matéria.</w:t>
      </w:r>
    </w:p>
    <w:p w14:paraId="2A894D68" w14:textId="44DB6E2D" w:rsidR="00BC44A6" w:rsidRPr="00023E0E" w:rsidRDefault="00BC44A6" w:rsidP="00BC44A6">
      <w:pPr>
        <w:jc w:val="both"/>
        <w:rPr>
          <w:rFonts w:ascii="Arial" w:hAnsi="Arial" w:cs="Arial"/>
        </w:rPr>
      </w:pPr>
      <w:r w:rsidRPr="00023E0E">
        <w:rPr>
          <w:rFonts w:ascii="Arial" w:hAnsi="Arial" w:cs="Arial"/>
        </w:rPr>
        <w:t>1</w:t>
      </w:r>
      <w:r w:rsidR="00FD394C">
        <w:rPr>
          <w:rFonts w:ascii="Arial" w:hAnsi="Arial" w:cs="Arial"/>
        </w:rPr>
        <w:t>5</w:t>
      </w:r>
      <w:r w:rsidRPr="00023E0E">
        <w:rPr>
          <w:rFonts w:ascii="Arial" w:hAnsi="Arial" w:cs="Arial"/>
        </w:rPr>
        <w:t>.4</w:t>
      </w:r>
      <w:r w:rsidR="00F35C8F" w:rsidRPr="00023E0E">
        <w:rPr>
          <w:rFonts w:ascii="Arial" w:hAnsi="Arial" w:cs="Arial"/>
        </w:rPr>
        <w:t>.</w:t>
      </w:r>
      <w:r w:rsidRPr="00023E0E">
        <w:rPr>
          <w:rFonts w:ascii="Arial" w:hAnsi="Arial" w:cs="Arial"/>
        </w:rPr>
        <w:t xml:space="preserve"> A Prefeitura Municipal de </w:t>
      </w:r>
      <w:r w:rsidR="00F35C8F" w:rsidRPr="00023E0E">
        <w:rPr>
          <w:rFonts w:ascii="Arial" w:hAnsi="Arial" w:cs="Arial"/>
        </w:rPr>
        <w:t>São Cristóvão do Sul</w:t>
      </w:r>
      <w:r w:rsidRPr="00023E0E">
        <w:rPr>
          <w:rFonts w:ascii="Arial" w:hAnsi="Arial" w:cs="Arial"/>
        </w:rPr>
        <w:t xml:space="preserve"> - SC poderá alterar, revogar ou anular o presente credenciamento, na forma da lei, sem que caiba aos participantes qualquer direito a reembolso, indenização ou compensação.</w:t>
      </w:r>
    </w:p>
    <w:p w14:paraId="67B90602" w14:textId="7AB4EAF4" w:rsidR="004230FC" w:rsidRDefault="00BC44A6" w:rsidP="00BC44A6">
      <w:pPr>
        <w:jc w:val="both"/>
        <w:rPr>
          <w:rFonts w:ascii="Arial" w:hAnsi="Arial" w:cs="Arial"/>
        </w:rPr>
      </w:pPr>
      <w:r w:rsidRPr="00023E0E">
        <w:rPr>
          <w:rFonts w:ascii="Arial" w:hAnsi="Arial" w:cs="Arial"/>
        </w:rPr>
        <w:t>1</w:t>
      </w:r>
      <w:r w:rsidR="00FD394C">
        <w:rPr>
          <w:rFonts w:ascii="Arial" w:hAnsi="Arial" w:cs="Arial"/>
        </w:rPr>
        <w:t>5</w:t>
      </w:r>
      <w:r w:rsidRPr="00023E0E">
        <w:rPr>
          <w:rFonts w:ascii="Arial" w:hAnsi="Arial" w:cs="Arial"/>
        </w:rPr>
        <w:t>.5</w:t>
      </w:r>
      <w:r w:rsidR="00F35C8F" w:rsidRPr="00023E0E">
        <w:rPr>
          <w:rFonts w:ascii="Arial" w:hAnsi="Arial" w:cs="Arial"/>
        </w:rPr>
        <w:t>.</w:t>
      </w:r>
      <w:r w:rsidRPr="00023E0E">
        <w:rPr>
          <w:rFonts w:ascii="Arial" w:hAnsi="Arial" w:cs="Arial"/>
        </w:rPr>
        <w:t xml:space="preserve"> Os casos omissos serão decididos pela Comissão de Licitação, na forma da Lei Federal nº 14.133/2021.</w:t>
      </w:r>
    </w:p>
    <w:p w14:paraId="3EF2095D" w14:textId="77777777" w:rsidR="00422CB4" w:rsidRDefault="00422CB4" w:rsidP="00BC44A6">
      <w:pPr>
        <w:jc w:val="both"/>
        <w:rPr>
          <w:rFonts w:ascii="Arial" w:hAnsi="Arial" w:cs="Arial"/>
        </w:rPr>
      </w:pPr>
    </w:p>
    <w:p w14:paraId="0F4C8E7E" w14:textId="554846A1" w:rsidR="00422CB4" w:rsidRDefault="00422CB4" w:rsidP="00BC44A6">
      <w:pPr>
        <w:jc w:val="both"/>
        <w:rPr>
          <w:rFonts w:ascii="Arial" w:hAnsi="Arial" w:cs="Arial"/>
        </w:rPr>
      </w:pPr>
      <w:r>
        <w:rPr>
          <w:rFonts w:ascii="Arial" w:hAnsi="Arial" w:cs="Arial"/>
        </w:rPr>
        <w:t>1</w:t>
      </w:r>
      <w:r w:rsidR="00FD394C">
        <w:rPr>
          <w:rFonts w:ascii="Arial" w:hAnsi="Arial" w:cs="Arial"/>
        </w:rPr>
        <w:t>5</w:t>
      </w:r>
      <w:r>
        <w:rPr>
          <w:rFonts w:ascii="Arial" w:hAnsi="Arial" w:cs="Arial"/>
        </w:rPr>
        <w:t xml:space="preserve">.6. </w:t>
      </w:r>
      <w:r w:rsidRPr="00422CB4">
        <w:rPr>
          <w:rFonts w:ascii="Arial" w:hAnsi="Arial" w:cs="Arial"/>
        </w:rPr>
        <w:t>A HOMOLOGAÇÃO DO RESULTADO DESTA LICITAÇÃO NÃO IMPLICARÁ DIREITO À CONTRATAÇÃO.</w:t>
      </w:r>
    </w:p>
    <w:p w14:paraId="04B5E9B0" w14:textId="02D7303F" w:rsidR="00422CB4" w:rsidRPr="00023E0E" w:rsidRDefault="00422CB4" w:rsidP="00BC44A6">
      <w:pPr>
        <w:jc w:val="both"/>
        <w:rPr>
          <w:rFonts w:ascii="Arial" w:hAnsi="Arial" w:cs="Arial"/>
        </w:rPr>
      </w:pPr>
      <w:r>
        <w:rPr>
          <w:rFonts w:ascii="Arial" w:hAnsi="Arial" w:cs="Arial"/>
        </w:rPr>
        <w:t>1</w:t>
      </w:r>
      <w:r w:rsidR="00FD394C">
        <w:rPr>
          <w:rFonts w:ascii="Arial" w:hAnsi="Arial" w:cs="Arial"/>
        </w:rPr>
        <w:t>5</w:t>
      </w:r>
      <w:r>
        <w:rPr>
          <w:rFonts w:ascii="Arial" w:hAnsi="Arial" w:cs="Arial"/>
        </w:rPr>
        <w:t xml:space="preserve">.7. </w:t>
      </w:r>
      <w:r w:rsidRPr="00422CB4">
        <w:rPr>
          <w:rFonts w:ascii="Arial" w:hAnsi="Arial" w:cs="Arial"/>
        </w:rPr>
        <w:t>As normas disciplinadoras d</w:t>
      </w:r>
      <w:r>
        <w:rPr>
          <w:rFonts w:ascii="Arial" w:hAnsi="Arial" w:cs="Arial"/>
        </w:rPr>
        <w:t>o</w:t>
      </w:r>
      <w:r w:rsidRPr="00422CB4">
        <w:rPr>
          <w:rFonts w:ascii="Arial" w:hAnsi="Arial" w:cs="Arial"/>
        </w:rPr>
        <w:t xml:space="preserve"> </w:t>
      </w:r>
      <w:r>
        <w:rPr>
          <w:rFonts w:ascii="Arial" w:hAnsi="Arial" w:cs="Arial"/>
        </w:rPr>
        <w:t>processo licitatório</w:t>
      </w:r>
      <w:r w:rsidRPr="00422CB4">
        <w:rPr>
          <w:rFonts w:ascii="Arial" w:hAnsi="Arial" w:cs="Arial"/>
        </w:rPr>
        <w:t xml:space="preserve"> serão sempre interpretadas em favor da ampliação da disputa entre os interessados, desde que não comprometam o interesse da Administração, o princípio da isonomia, a finalidade e a segurança da contratação.</w:t>
      </w:r>
    </w:p>
    <w:p w14:paraId="76F6D61A" w14:textId="77777777" w:rsidR="00F35C8F" w:rsidRPr="00023E0E" w:rsidRDefault="00F35C8F" w:rsidP="00BC44A6">
      <w:pPr>
        <w:jc w:val="both"/>
        <w:rPr>
          <w:rFonts w:ascii="Arial" w:hAnsi="Arial" w:cs="Arial"/>
        </w:rPr>
      </w:pPr>
    </w:p>
    <w:p w14:paraId="6DFA44E2" w14:textId="27804754" w:rsidR="00702AB4" w:rsidRPr="00422CB4" w:rsidRDefault="00F35C8F" w:rsidP="00422CB4">
      <w:pPr>
        <w:jc w:val="both"/>
        <w:rPr>
          <w:rFonts w:ascii="Arial" w:hAnsi="Arial" w:cs="Arial"/>
          <w:b/>
        </w:rPr>
      </w:pPr>
      <w:r w:rsidRPr="00422CB4">
        <w:rPr>
          <w:rFonts w:ascii="Arial" w:hAnsi="Arial" w:cs="Arial"/>
          <w:b/>
        </w:rPr>
        <w:t>1</w:t>
      </w:r>
      <w:r w:rsidR="00FD394C">
        <w:rPr>
          <w:rFonts w:ascii="Arial" w:hAnsi="Arial" w:cs="Arial"/>
          <w:b/>
        </w:rPr>
        <w:t>6</w:t>
      </w:r>
      <w:r w:rsidRPr="00422CB4">
        <w:rPr>
          <w:rFonts w:ascii="Arial" w:hAnsi="Arial" w:cs="Arial"/>
          <w:b/>
        </w:rPr>
        <w:t>. DO FORO</w:t>
      </w:r>
    </w:p>
    <w:p w14:paraId="6F93C47D" w14:textId="77777777" w:rsidR="004164D3" w:rsidRPr="00422CB4" w:rsidRDefault="004164D3" w:rsidP="00422CB4">
      <w:pPr>
        <w:jc w:val="both"/>
        <w:rPr>
          <w:rFonts w:ascii="Arial" w:hAnsi="Arial" w:cs="Arial"/>
        </w:rPr>
      </w:pPr>
    </w:p>
    <w:p w14:paraId="3C0537D0" w14:textId="689140F5" w:rsidR="00F35C8F" w:rsidRPr="00422CB4" w:rsidRDefault="00F35C8F" w:rsidP="00422CB4">
      <w:pPr>
        <w:jc w:val="both"/>
        <w:rPr>
          <w:rFonts w:ascii="Arial" w:hAnsi="Arial" w:cs="Arial"/>
        </w:rPr>
      </w:pPr>
      <w:r w:rsidRPr="00422CB4">
        <w:rPr>
          <w:rFonts w:ascii="Arial" w:hAnsi="Arial" w:cs="Arial"/>
        </w:rPr>
        <w:lastRenderedPageBreak/>
        <w:t>1</w:t>
      </w:r>
      <w:r w:rsidR="00FD394C">
        <w:rPr>
          <w:rFonts w:ascii="Arial" w:hAnsi="Arial" w:cs="Arial"/>
        </w:rPr>
        <w:t>6</w:t>
      </w:r>
      <w:r w:rsidRPr="00422CB4">
        <w:rPr>
          <w:rFonts w:ascii="Arial" w:hAnsi="Arial" w:cs="Arial"/>
        </w:rPr>
        <w:t>.1. Para dirimir toda e qualquer questão que derivar do Contrato decorrente deste Edital de Chamada Pública, fica eleito o foro de Curitibanos, SC, que é Comarca deste Município, com renúncia expressa de qualquer outro, por mais privilegiado que seja.</w:t>
      </w:r>
    </w:p>
    <w:p w14:paraId="1B93ADD0" w14:textId="77777777" w:rsidR="00422CB4" w:rsidRPr="00023E0E" w:rsidRDefault="00422CB4" w:rsidP="00BC44A6">
      <w:pPr>
        <w:jc w:val="both"/>
        <w:rPr>
          <w:rFonts w:ascii="Arial" w:hAnsi="Arial" w:cs="Arial"/>
        </w:rPr>
      </w:pPr>
    </w:p>
    <w:p w14:paraId="4770794C" w14:textId="6F60AE8D" w:rsidR="00F35C8F" w:rsidRPr="00023E0E" w:rsidRDefault="00F35C8F" w:rsidP="00BC44A6">
      <w:pPr>
        <w:jc w:val="both"/>
        <w:rPr>
          <w:rFonts w:ascii="Arial" w:hAnsi="Arial" w:cs="Arial"/>
          <w:b/>
          <w:bCs/>
        </w:rPr>
      </w:pPr>
      <w:r w:rsidRPr="00023E0E">
        <w:rPr>
          <w:rFonts w:ascii="Arial" w:hAnsi="Arial" w:cs="Arial"/>
          <w:b/>
          <w:bCs/>
        </w:rPr>
        <w:t>1</w:t>
      </w:r>
      <w:r w:rsidR="00FD394C">
        <w:rPr>
          <w:rFonts w:ascii="Arial" w:hAnsi="Arial" w:cs="Arial"/>
          <w:b/>
          <w:bCs/>
        </w:rPr>
        <w:t>7</w:t>
      </w:r>
      <w:r w:rsidRPr="00023E0E">
        <w:rPr>
          <w:rFonts w:ascii="Arial" w:hAnsi="Arial" w:cs="Arial"/>
          <w:b/>
          <w:bCs/>
        </w:rPr>
        <w:t>. DOS ANEXOS DO EDITAL</w:t>
      </w:r>
    </w:p>
    <w:p w14:paraId="6DEB65E0" w14:textId="77777777" w:rsidR="00F35C8F" w:rsidRPr="00023E0E" w:rsidRDefault="00F35C8F" w:rsidP="00BC44A6">
      <w:pPr>
        <w:jc w:val="both"/>
        <w:rPr>
          <w:rFonts w:ascii="Arial" w:hAnsi="Arial" w:cs="Arial"/>
        </w:rPr>
      </w:pPr>
    </w:p>
    <w:p w14:paraId="0B2C7C16" w14:textId="2935AB79" w:rsidR="00F35C8F" w:rsidRPr="00023E0E" w:rsidRDefault="00F35C8F" w:rsidP="00F35C8F">
      <w:pPr>
        <w:jc w:val="both"/>
        <w:rPr>
          <w:rFonts w:ascii="Arial" w:hAnsi="Arial" w:cs="Arial"/>
        </w:rPr>
      </w:pPr>
      <w:r w:rsidRPr="00023E0E">
        <w:rPr>
          <w:rFonts w:ascii="Arial" w:hAnsi="Arial" w:cs="Arial"/>
        </w:rPr>
        <w:t>1</w:t>
      </w:r>
      <w:r w:rsidR="00FD394C">
        <w:rPr>
          <w:rFonts w:ascii="Arial" w:hAnsi="Arial" w:cs="Arial"/>
        </w:rPr>
        <w:t>7</w:t>
      </w:r>
      <w:r w:rsidRPr="00023E0E">
        <w:rPr>
          <w:rFonts w:ascii="Arial" w:hAnsi="Arial" w:cs="Arial"/>
        </w:rPr>
        <w:t>.1. São partes integrantes, indissociáveis e atreladas ao conteúdo deste Edital os seguintes anexos, cujo teor vincula totalmente os interessados:</w:t>
      </w:r>
    </w:p>
    <w:p w14:paraId="086B0006" w14:textId="77777777" w:rsidR="00F35C8F" w:rsidRPr="00023E0E" w:rsidRDefault="00F35C8F" w:rsidP="00F35C8F">
      <w:pPr>
        <w:jc w:val="both"/>
        <w:rPr>
          <w:rFonts w:ascii="Arial" w:hAnsi="Arial" w:cs="Arial"/>
        </w:rPr>
      </w:pPr>
    </w:p>
    <w:p w14:paraId="44A12026" w14:textId="77777777" w:rsidR="00F35C8F" w:rsidRPr="00023E0E" w:rsidRDefault="00F35C8F" w:rsidP="00F35C8F">
      <w:pPr>
        <w:jc w:val="both"/>
        <w:rPr>
          <w:rFonts w:ascii="Arial" w:hAnsi="Arial" w:cs="Arial"/>
          <w:b/>
          <w:bCs/>
        </w:rPr>
      </w:pPr>
      <w:r w:rsidRPr="00023E0E">
        <w:rPr>
          <w:rFonts w:ascii="Arial" w:hAnsi="Arial" w:cs="Arial"/>
          <w:b/>
          <w:bCs/>
        </w:rPr>
        <w:t>Anexo I - Termo de Referência;</w:t>
      </w:r>
    </w:p>
    <w:p w14:paraId="745B2892" w14:textId="77777777" w:rsidR="00F35C8F" w:rsidRPr="00023E0E" w:rsidRDefault="00F35C8F" w:rsidP="00F35C8F">
      <w:pPr>
        <w:jc w:val="both"/>
        <w:rPr>
          <w:rFonts w:ascii="Arial" w:hAnsi="Arial" w:cs="Arial"/>
          <w:b/>
          <w:bCs/>
        </w:rPr>
      </w:pPr>
      <w:r w:rsidRPr="00023E0E">
        <w:rPr>
          <w:rFonts w:ascii="Arial" w:hAnsi="Arial" w:cs="Arial"/>
          <w:b/>
          <w:bCs/>
        </w:rPr>
        <w:t>Anexo II - Minuta do Contrato/Termo de Credenciamento;</w:t>
      </w:r>
    </w:p>
    <w:p w14:paraId="68304FEA" w14:textId="3FC82119" w:rsidR="00F35C8F" w:rsidRDefault="00F35C8F" w:rsidP="00F35C8F">
      <w:pPr>
        <w:jc w:val="both"/>
        <w:rPr>
          <w:rFonts w:ascii="Arial" w:hAnsi="Arial" w:cs="Arial"/>
          <w:b/>
          <w:bCs/>
        </w:rPr>
      </w:pPr>
      <w:r w:rsidRPr="00023E0E">
        <w:rPr>
          <w:rFonts w:ascii="Arial" w:hAnsi="Arial" w:cs="Arial"/>
          <w:b/>
          <w:bCs/>
        </w:rPr>
        <w:t>Anexo III - Solicitação de Credenciamento e Declarações</w:t>
      </w:r>
      <w:r w:rsidR="005F748F">
        <w:rPr>
          <w:rFonts w:ascii="Arial" w:hAnsi="Arial" w:cs="Arial"/>
          <w:b/>
          <w:bCs/>
        </w:rPr>
        <w:t>;</w:t>
      </w:r>
    </w:p>
    <w:p w14:paraId="5A577E78" w14:textId="47D001B6" w:rsidR="00EA688A" w:rsidRDefault="00EA688A" w:rsidP="00F35C8F">
      <w:pPr>
        <w:jc w:val="both"/>
        <w:rPr>
          <w:rFonts w:ascii="Arial" w:hAnsi="Arial" w:cs="Arial"/>
          <w:b/>
          <w:bCs/>
        </w:rPr>
      </w:pPr>
      <w:r>
        <w:rPr>
          <w:rFonts w:ascii="Arial" w:hAnsi="Arial" w:cs="Arial"/>
          <w:b/>
          <w:bCs/>
        </w:rPr>
        <w:t>Anexo IV - M</w:t>
      </w:r>
      <w:r w:rsidRPr="00EA688A">
        <w:rPr>
          <w:rFonts w:ascii="Arial" w:hAnsi="Arial" w:cs="Arial"/>
          <w:b/>
          <w:bCs/>
        </w:rPr>
        <w:t xml:space="preserve">odelo de </w:t>
      </w:r>
      <w:r>
        <w:rPr>
          <w:rFonts w:ascii="Arial" w:hAnsi="Arial" w:cs="Arial"/>
          <w:b/>
          <w:bCs/>
        </w:rPr>
        <w:t>R</w:t>
      </w:r>
      <w:r w:rsidRPr="00EA688A">
        <w:rPr>
          <w:rFonts w:ascii="Arial" w:hAnsi="Arial" w:cs="Arial"/>
          <w:b/>
          <w:bCs/>
        </w:rPr>
        <w:t xml:space="preserve">elatório da </w:t>
      </w:r>
      <w:r>
        <w:rPr>
          <w:rFonts w:ascii="Arial" w:hAnsi="Arial" w:cs="Arial"/>
          <w:b/>
          <w:bCs/>
        </w:rPr>
        <w:t>P</w:t>
      </w:r>
      <w:r w:rsidRPr="00EA688A">
        <w:rPr>
          <w:rFonts w:ascii="Arial" w:hAnsi="Arial" w:cs="Arial"/>
          <w:b/>
          <w:bCs/>
        </w:rPr>
        <w:t xml:space="preserve">rodução a </w:t>
      </w:r>
      <w:r>
        <w:rPr>
          <w:rFonts w:ascii="Arial" w:hAnsi="Arial" w:cs="Arial"/>
          <w:b/>
          <w:bCs/>
        </w:rPr>
        <w:t>s</w:t>
      </w:r>
      <w:r w:rsidRPr="00EA688A">
        <w:rPr>
          <w:rFonts w:ascii="Arial" w:hAnsi="Arial" w:cs="Arial"/>
          <w:b/>
          <w:bCs/>
        </w:rPr>
        <w:t>er anexado à nota fiscal dos serviços prestados no período</w:t>
      </w:r>
      <w:r>
        <w:rPr>
          <w:rFonts w:ascii="Arial" w:hAnsi="Arial" w:cs="Arial"/>
          <w:b/>
          <w:bCs/>
        </w:rPr>
        <w:t>.</w:t>
      </w:r>
    </w:p>
    <w:p w14:paraId="400DD130" w14:textId="77777777" w:rsidR="00422CB4" w:rsidRPr="00023E0E" w:rsidRDefault="00422CB4" w:rsidP="00F35C8F">
      <w:pPr>
        <w:jc w:val="both"/>
        <w:rPr>
          <w:rFonts w:ascii="Arial" w:hAnsi="Arial" w:cs="Arial"/>
          <w:b/>
          <w:bCs/>
        </w:rPr>
      </w:pPr>
    </w:p>
    <w:p w14:paraId="17A4920A" w14:textId="40FFA89B" w:rsidR="00F35C8F" w:rsidRPr="00023E0E" w:rsidRDefault="00F35C8F" w:rsidP="00F35C8F">
      <w:pPr>
        <w:jc w:val="both"/>
        <w:rPr>
          <w:rFonts w:ascii="Arial" w:hAnsi="Arial" w:cs="Arial"/>
        </w:rPr>
      </w:pPr>
      <w:r w:rsidRPr="00023E0E">
        <w:rPr>
          <w:rFonts w:ascii="Arial" w:hAnsi="Arial" w:cs="Arial"/>
        </w:rPr>
        <w:t xml:space="preserve">São Cristóvão do Sul, SC, </w:t>
      </w:r>
      <w:r w:rsidR="007A0E7C">
        <w:rPr>
          <w:rFonts w:ascii="Arial" w:hAnsi="Arial" w:cs="Arial"/>
        </w:rPr>
        <w:t>28 de maio</w:t>
      </w:r>
      <w:r w:rsidRPr="00023E0E">
        <w:rPr>
          <w:rFonts w:ascii="Arial" w:hAnsi="Arial" w:cs="Arial"/>
        </w:rPr>
        <w:t xml:space="preserve"> de 2024.</w:t>
      </w:r>
    </w:p>
    <w:p w14:paraId="68BC53C4" w14:textId="77777777" w:rsidR="004230FC" w:rsidRDefault="004230FC" w:rsidP="004230FC">
      <w:pPr>
        <w:jc w:val="both"/>
        <w:rPr>
          <w:rFonts w:ascii="Arial" w:hAnsi="Arial" w:cs="Arial"/>
        </w:rPr>
      </w:pPr>
    </w:p>
    <w:p w14:paraId="57512E84" w14:textId="77777777" w:rsidR="00B63FCE" w:rsidRPr="00023E0E" w:rsidRDefault="00B63FCE" w:rsidP="00BB09D4">
      <w:pPr>
        <w:suppressAutoHyphens w:val="0"/>
        <w:spacing w:line="360" w:lineRule="auto"/>
        <w:jc w:val="both"/>
        <w:rPr>
          <w:rFonts w:ascii="Arial" w:hAnsi="Arial" w:cs="Arial"/>
          <w:szCs w:val="24"/>
        </w:rPr>
      </w:pPr>
    </w:p>
    <w:p w14:paraId="579E4E24" w14:textId="691543E6" w:rsidR="00B63FCE" w:rsidRPr="00023E0E" w:rsidRDefault="0039794C" w:rsidP="00B63FCE">
      <w:pPr>
        <w:suppressAutoHyphens w:val="0"/>
        <w:spacing w:line="360" w:lineRule="auto"/>
        <w:jc w:val="center"/>
        <w:rPr>
          <w:rFonts w:ascii="Arial" w:hAnsi="Arial" w:cs="Arial"/>
          <w:b/>
          <w:bCs/>
          <w:szCs w:val="24"/>
        </w:rPr>
      </w:pPr>
      <w:r w:rsidRPr="00023E0E">
        <w:rPr>
          <w:rFonts w:ascii="Arial" w:hAnsi="Arial" w:cs="Arial"/>
          <w:b/>
          <w:bCs/>
          <w:szCs w:val="24"/>
        </w:rPr>
        <w:t>ILSE AMÉLIA LEOBET</w:t>
      </w:r>
    </w:p>
    <w:p w14:paraId="641D5702" w14:textId="478EF77B" w:rsidR="00F35C8F" w:rsidRPr="004164D3" w:rsidRDefault="0039794C" w:rsidP="004164D3">
      <w:pPr>
        <w:suppressAutoHyphens w:val="0"/>
        <w:spacing w:line="360" w:lineRule="auto"/>
        <w:jc w:val="center"/>
        <w:rPr>
          <w:rFonts w:ascii="Arial" w:hAnsi="Arial" w:cs="Arial"/>
          <w:b/>
          <w:bCs/>
          <w:szCs w:val="24"/>
        </w:rPr>
      </w:pPr>
      <w:r w:rsidRPr="00023E0E">
        <w:rPr>
          <w:rFonts w:ascii="Arial" w:hAnsi="Arial" w:cs="Arial"/>
          <w:b/>
          <w:bCs/>
          <w:szCs w:val="24"/>
        </w:rPr>
        <w:t>PREFEITA MUNICIPAL</w:t>
      </w:r>
    </w:p>
    <w:p w14:paraId="14A5B1BE" w14:textId="77777777" w:rsidR="00F35C8F" w:rsidRPr="00023E0E" w:rsidRDefault="00F35C8F" w:rsidP="002539AE">
      <w:pPr>
        <w:jc w:val="both"/>
        <w:rPr>
          <w:rFonts w:ascii="Arial" w:hAnsi="Arial" w:cs="Arial"/>
          <w:b/>
          <w:bCs/>
          <w:iCs/>
          <w:szCs w:val="24"/>
          <w:lang w:eastAsia="x-none"/>
        </w:rPr>
      </w:pPr>
    </w:p>
    <w:p w14:paraId="2D3702A0" w14:textId="77777777" w:rsidR="00F35C8F" w:rsidRPr="00023E0E" w:rsidRDefault="00F35C8F" w:rsidP="002539AE">
      <w:pPr>
        <w:jc w:val="both"/>
        <w:rPr>
          <w:rFonts w:ascii="Arial" w:hAnsi="Arial" w:cs="Arial"/>
          <w:b/>
          <w:bCs/>
          <w:iCs/>
          <w:szCs w:val="24"/>
          <w:lang w:eastAsia="x-none"/>
        </w:rPr>
      </w:pPr>
    </w:p>
    <w:p w14:paraId="316D49D5" w14:textId="77777777" w:rsidR="007A4124" w:rsidRPr="00023E0E" w:rsidRDefault="007A4124" w:rsidP="002539AE">
      <w:pPr>
        <w:jc w:val="both"/>
        <w:rPr>
          <w:rFonts w:ascii="Arial" w:hAnsi="Arial" w:cs="Arial"/>
          <w:b/>
          <w:bCs/>
          <w:iCs/>
          <w:szCs w:val="24"/>
          <w:lang w:eastAsia="x-none"/>
        </w:rPr>
      </w:pPr>
    </w:p>
    <w:p w14:paraId="09D0AB2D" w14:textId="2CB4DC1F" w:rsidR="002539AE" w:rsidRPr="00023E0E" w:rsidRDefault="002539AE" w:rsidP="002539AE">
      <w:pPr>
        <w:jc w:val="both"/>
        <w:rPr>
          <w:rFonts w:ascii="Arial" w:hAnsi="Arial" w:cs="Arial"/>
          <w:b/>
          <w:bCs/>
          <w:iCs/>
          <w:szCs w:val="24"/>
          <w:lang w:eastAsia="x-none"/>
        </w:rPr>
      </w:pPr>
      <w:r w:rsidRPr="00023E0E">
        <w:rPr>
          <w:rFonts w:ascii="Arial" w:hAnsi="Arial" w:cs="Arial"/>
          <w:b/>
          <w:bCs/>
          <w:iCs/>
          <w:szCs w:val="24"/>
          <w:lang w:eastAsia="x-none"/>
        </w:rPr>
        <w:t>ASSESSOR JURÍDICO</w:t>
      </w:r>
    </w:p>
    <w:p w14:paraId="25438B21" w14:textId="77777777" w:rsidR="002539AE" w:rsidRPr="00023E0E" w:rsidRDefault="002539AE" w:rsidP="002539AE">
      <w:pPr>
        <w:jc w:val="both"/>
        <w:rPr>
          <w:rFonts w:ascii="Arial" w:hAnsi="Arial" w:cs="Arial"/>
          <w:bCs/>
          <w:iCs/>
          <w:szCs w:val="24"/>
          <w:lang w:eastAsia="x-none"/>
        </w:rPr>
      </w:pPr>
    </w:p>
    <w:p w14:paraId="2B3D4A28" w14:textId="77777777" w:rsidR="002539AE" w:rsidRPr="00023E0E" w:rsidRDefault="002539AE" w:rsidP="002539AE">
      <w:pPr>
        <w:jc w:val="both"/>
        <w:rPr>
          <w:rFonts w:ascii="Arial" w:hAnsi="Arial" w:cs="Arial"/>
          <w:bCs/>
          <w:iCs/>
          <w:szCs w:val="24"/>
          <w:lang w:eastAsia="x-none"/>
        </w:rPr>
      </w:pPr>
    </w:p>
    <w:p w14:paraId="0FE27FEB" w14:textId="1A78D8C4" w:rsidR="002539AE" w:rsidRPr="00023E0E" w:rsidRDefault="00F35C8F" w:rsidP="002539AE">
      <w:pPr>
        <w:jc w:val="both"/>
        <w:rPr>
          <w:rFonts w:ascii="Arial" w:hAnsi="Arial" w:cs="Arial"/>
          <w:bCs/>
          <w:iCs/>
          <w:szCs w:val="24"/>
          <w:lang w:eastAsia="x-none"/>
        </w:rPr>
      </w:pPr>
      <w:r w:rsidRPr="00023E0E">
        <w:rPr>
          <w:rFonts w:ascii="Arial" w:hAnsi="Arial" w:cs="Arial"/>
          <w:bCs/>
          <w:iCs/>
          <w:szCs w:val="24"/>
          <w:lang w:eastAsia="x-none"/>
        </w:rPr>
        <w:t>O presente edital cumpre as exigências legais estando em conformidade com a Lei Federal nº 14.133/21 e suas alterações, pelo que de acordo com o artigo 53 da referida lei, e dou como aprovado.</w:t>
      </w:r>
    </w:p>
    <w:p w14:paraId="4EA6112F" w14:textId="77777777" w:rsidR="009C64DA" w:rsidRPr="00023E0E" w:rsidRDefault="009C64DA" w:rsidP="00AF04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rPr>
          <w:rFonts w:ascii="Arial" w:hAnsi="Arial" w:cs="Arial"/>
          <w:color w:val="000000"/>
          <w:szCs w:val="24"/>
          <w:lang w:eastAsia="pt-BR"/>
        </w:rPr>
      </w:pPr>
    </w:p>
    <w:p w14:paraId="2858FC69" w14:textId="60DD3B96" w:rsidR="00AF04B4" w:rsidRPr="00023E0E" w:rsidRDefault="003D7C86" w:rsidP="00AF04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rPr>
          <w:rFonts w:ascii="Arial" w:hAnsi="Arial" w:cs="Arial"/>
          <w:b/>
          <w:bCs/>
          <w:color w:val="000000"/>
          <w:szCs w:val="24"/>
          <w:lang w:eastAsia="pt-BR"/>
        </w:rPr>
      </w:pPr>
      <w:r w:rsidRPr="00023E0E">
        <w:rPr>
          <w:rFonts w:ascii="Arial" w:hAnsi="Arial" w:cs="Arial"/>
          <w:b/>
          <w:bCs/>
          <w:color w:val="000000"/>
          <w:szCs w:val="24"/>
          <w:lang w:eastAsia="pt-BR"/>
        </w:rPr>
        <w:t>LUCIANO DE MORAES</w:t>
      </w:r>
    </w:p>
    <w:p w14:paraId="78D81D56" w14:textId="77777777" w:rsidR="00AF04B4" w:rsidRPr="00023E0E" w:rsidRDefault="00AF04B4" w:rsidP="00AF04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rPr>
          <w:rFonts w:ascii="Arial" w:hAnsi="Arial" w:cs="Arial"/>
          <w:color w:val="000000"/>
          <w:szCs w:val="24"/>
          <w:lang w:eastAsia="pt-BR"/>
        </w:rPr>
      </w:pPr>
      <w:r w:rsidRPr="00023E0E">
        <w:rPr>
          <w:rFonts w:ascii="Arial" w:hAnsi="Arial" w:cs="Arial"/>
          <w:color w:val="000000"/>
          <w:szCs w:val="24"/>
          <w:lang w:eastAsia="pt-BR"/>
        </w:rPr>
        <w:t>ASSESSOR JURÍDICO</w:t>
      </w:r>
    </w:p>
    <w:p w14:paraId="15EA5A3D" w14:textId="21F23FE2" w:rsidR="00AF04B4" w:rsidRPr="00023E0E" w:rsidRDefault="00AF04B4" w:rsidP="00AF04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rPr>
          <w:rFonts w:ascii="Arial" w:hAnsi="Arial" w:cs="Arial"/>
          <w:szCs w:val="24"/>
        </w:rPr>
      </w:pPr>
      <w:r w:rsidRPr="00023E0E">
        <w:rPr>
          <w:rFonts w:ascii="Arial" w:hAnsi="Arial" w:cs="Arial"/>
          <w:color w:val="000000"/>
          <w:szCs w:val="24"/>
          <w:lang w:eastAsia="pt-BR"/>
        </w:rPr>
        <w:t>Advogado-</w:t>
      </w:r>
      <w:r w:rsidRPr="00023E0E">
        <w:rPr>
          <w:rFonts w:ascii="Arial" w:hAnsi="Arial" w:cs="Arial"/>
          <w:szCs w:val="24"/>
        </w:rPr>
        <w:t xml:space="preserve">OAB-SC </w:t>
      </w:r>
      <w:r w:rsidR="003D7C86" w:rsidRPr="00023E0E">
        <w:rPr>
          <w:rFonts w:ascii="Arial" w:hAnsi="Arial" w:cs="Arial"/>
          <w:szCs w:val="24"/>
        </w:rPr>
        <w:t>15040</w:t>
      </w:r>
    </w:p>
    <w:p w14:paraId="5EAF09FD" w14:textId="77777777" w:rsidR="00F35C8F" w:rsidRDefault="00F35C8F" w:rsidP="00762AC1">
      <w:pPr>
        <w:jc w:val="center"/>
        <w:rPr>
          <w:rFonts w:ascii="Arial" w:hAnsi="Arial" w:cs="Arial"/>
          <w:b/>
          <w:bCs/>
          <w:szCs w:val="24"/>
        </w:rPr>
      </w:pPr>
    </w:p>
    <w:p w14:paraId="62EA2077" w14:textId="77777777" w:rsidR="00702AB4" w:rsidRPr="00023E0E" w:rsidRDefault="00702AB4" w:rsidP="00762AC1">
      <w:pPr>
        <w:jc w:val="center"/>
        <w:rPr>
          <w:rFonts w:ascii="Arial" w:hAnsi="Arial" w:cs="Arial"/>
          <w:b/>
          <w:bCs/>
          <w:szCs w:val="24"/>
        </w:rPr>
      </w:pPr>
    </w:p>
    <w:p w14:paraId="4FE7052B" w14:textId="77777777" w:rsidR="00F35C8F" w:rsidRPr="00023E0E" w:rsidRDefault="00F35C8F" w:rsidP="00762AC1">
      <w:pPr>
        <w:jc w:val="center"/>
        <w:rPr>
          <w:rFonts w:ascii="Arial" w:hAnsi="Arial" w:cs="Arial"/>
          <w:b/>
          <w:bCs/>
          <w:szCs w:val="24"/>
        </w:rPr>
      </w:pPr>
    </w:p>
    <w:p w14:paraId="45280E2E" w14:textId="77777777" w:rsidR="007A4124" w:rsidRPr="00023E0E" w:rsidRDefault="007A4124" w:rsidP="00762AC1">
      <w:pPr>
        <w:jc w:val="center"/>
        <w:rPr>
          <w:rFonts w:ascii="Arial" w:hAnsi="Arial" w:cs="Arial"/>
          <w:b/>
          <w:bCs/>
          <w:szCs w:val="24"/>
        </w:rPr>
      </w:pPr>
    </w:p>
    <w:p w14:paraId="5564E062" w14:textId="77777777" w:rsidR="00F35C8F" w:rsidRPr="00023E0E" w:rsidRDefault="00F35C8F" w:rsidP="00762AC1">
      <w:pPr>
        <w:jc w:val="center"/>
        <w:rPr>
          <w:rFonts w:ascii="Arial" w:hAnsi="Arial" w:cs="Arial"/>
          <w:b/>
          <w:bCs/>
          <w:szCs w:val="24"/>
        </w:rPr>
      </w:pPr>
    </w:p>
    <w:p w14:paraId="2F676CF7" w14:textId="77777777" w:rsidR="00F35C8F" w:rsidRPr="00023E0E" w:rsidRDefault="00F35C8F" w:rsidP="00762AC1">
      <w:pPr>
        <w:jc w:val="center"/>
        <w:rPr>
          <w:rFonts w:ascii="Arial" w:hAnsi="Arial" w:cs="Arial"/>
          <w:b/>
          <w:bCs/>
          <w:szCs w:val="24"/>
        </w:rPr>
      </w:pPr>
    </w:p>
    <w:p w14:paraId="0A038775" w14:textId="77777777" w:rsidR="00F35C8F" w:rsidRPr="00023E0E" w:rsidRDefault="00F35C8F" w:rsidP="00762AC1">
      <w:pPr>
        <w:jc w:val="center"/>
        <w:rPr>
          <w:rFonts w:ascii="Arial" w:hAnsi="Arial" w:cs="Arial"/>
          <w:b/>
          <w:bCs/>
          <w:szCs w:val="24"/>
        </w:rPr>
      </w:pPr>
    </w:p>
    <w:p w14:paraId="1F52F725" w14:textId="77777777" w:rsidR="004164D3" w:rsidRDefault="004164D3" w:rsidP="00702AB4">
      <w:pPr>
        <w:suppressAutoHyphens w:val="0"/>
        <w:spacing w:line="360" w:lineRule="auto"/>
        <w:jc w:val="center"/>
        <w:rPr>
          <w:rFonts w:ascii="Arial" w:hAnsi="Arial" w:cs="Arial"/>
          <w:b/>
          <w:szCs w:val="24"/>
          <w:lang w:eastAsia="pt-BR"/>
        </w:rPr>
      </w:pPr>
    </w:p>
    <w:p w14:paraId="4C4C06F3" w14:textId="77777777" w:rsidR="004164D3" w:rsidRDefault="004164D3" w:rsidP="00702AB4">
      <w:pPr>
        <w:suppressAutoHyphens w:val="0"/>
        <w:spacing w:line="360" w:lineRule="auto"/>
        <w:jc w:val="center"/>
        <w:rPr>
          <w:rFonts w:ascii="Arial" w:hAnsi="Arial" w:cs="Arial"/>
          <w:b/>
          <w:szCs w:val="24"/>
          <w:lang w:eastAsia="pt-BR"/>
        </w:rPr>
      </w:pPr>
    </w:p>
    <w:p w14:paraId="4F7B2B91" w14:textId="77777777" w:rsidR="004164D3" w:rsidRDefault="004164D3" w:rsidP="00702AB4">
      <w:pPr>
        <w:suppressAutoHyphens w:val="0"/>
        <w:spacing w:line="360" w:lineRule="auto"/>
        <w:jc w:val="center"/>
        <w:rPr>
          <w:rFonts w:ascii="Arial" w:hAnsi="Arial" w:cs="Arial"/>
          <w:b/>
          <w:szCs w:val="24"/>
          <w:lang w:eastAsia="pt-BR"/>
        </w:rPr>
      </w:pPr>
    </w:p>
    <w:p w14:paraId="07243DB6" w14:textId="77777777" w:rsidR="004164D3" w:rsidRDefault="004164D3" w:rsidP="00702AB4">
      <w:pPr>
        <w:suppressAutoHyphens w:val="0"/>
        <w:spacing w:line="360" w:lineRule="auto"/>
        <w:jc w:val="center"/>
        <w:rPr>
          <w:rFonts w:ascii="Arial" w:hAnsi="Arial" w:cs="Arial"/>
          <w:b/>
          <w:szCs w:val="24"/>
          <w:lang w:eastAsia="pt-BR"/>
        </w:rPr>
      </w:pPr>
    </w:p>
    <w:p w14:paraId="4704F3ED" w14:textId="77777777" w:rsidR="004164D3" w:rsidRDefault="004164D3" w:rsidP="00702AB4">
      <w:pPr>
        <w:suppressAutoHyphens w:val="0"/>
        <w:spacing w:line="360" w:lineRule="auto"/>
        <w:jc w:val="center"/>
        <w:rPr>
          <w:rFonts w:ascii="Arial" w:hAnsi="Arial" w:cs="Arial"/>
          <w:b/>
          <w:szCs w:val="24"/>
          <w:lang w:eastAsia="pt-BR"/>
        </w:rPr>
      </w:pPr>
    </w:p>
    <w:p w14:paraId="5FFA26F2" w14:textId="77777777" w:rsidR="004164D3" w:rsidRDefault="004164D3" w:rsidP="00702AB4">
      <w:pPr>
        <w:suppressAutoHyphens w:val="0"/>
        <w:spacing w:line="360" w:lineRule="auto"/>
        <w:jc w:val="center"/>
        <w:rPr>
          <w:rFonts w:ascii="Arial" w:hAnsi="Arial" w:cs="Arial"/>
          <w:b/>
          <w:szCs w:val="24"/>
          <w:lang w:eastAsia="pt-BR"/>
        </w:rPr>
      </w:pPr>
    </w:p>
    <w:p w14:paraId="2BE18479" w14:textId="77777777" w:rsidR="004164D3" w:rsidRDefault="004164D3" w:rsidP="00702AB4">
      <w:pPr>
        <w:suppressAutoHyphens w:val="0"/>
        <w:spacing w:line="360" w:lineRule="auto"/>
        <w:jc w:val="center"/>
        <w:rPr>
          <w:rFonts w:ascii="Arial" w:hAnsi="Arial" w:cs="Arial"/>
          <w:b/>
          <w:szCs w:val="24"/>
          <w:lang w:eastAsia="pt-BR"/>
        </w:rPr>
      </w:pPr>
    </w:p>
    <w:p w14:paraId="22BE3ADA" w14:textId="77777777" w:rsidR="005F748F" w:rsidRDefault="005F748F" w:rsidP="00F6207C">
      <w:pPr>
        <w:suppressAutoHyphens w:val="0"/>
        <w:spacing w:line="360" w:lineRule="auto"/>
        <w:rPr>
          <w:rFonts w:ascii="Arial" w:hAnsi="Arial" w:cs="Arial"/>
          <w:b/>
          <w:szCs w:val="24"/>
          <w:lang w:eastAsia="pt-BR"/>
        </w:rPr>
      </w:pPr>
    </w:p>
    <w:p w14:paraId="58AA743C" w14:textId="77777777" w:rsidR="007A0E7C" w:rsidRPr="00023E0E" w:rsidRDefault="007A0E7C" w:rsidP="007A0E7C">
      <w:pPr>
        <w:suppressAutoHyphens w:val="0"/>
        <w:spacing w:line="360" w:lineRule="auto"/>
        <w:jc w:val="center"/>
        <w:rPr>
          <w:rFonts w:ascii="Arial" w:hAnsi="Arial" w:cs="Arial"/>
          <w:b/>
          <w:szCs w:val="24"/>
          <w:lang w:eastAsia="pt-BR"/>
        </w:rPr>
      </w:pPr>
      <w:r>
        <w:rPr>
          <w:rFonts w:ascii="Arial" w:hAnsi="Arial" w:cs="Arial"/>
          <w:b/>
          <w:szCs w:val="24"/>
          <w:lang w:eastAsia="pt-BR"/>
        </w:rPr>
        <w:t>EDITAL DE CHAMAMENTO PÚBLICO Nº 001/2024 - FMS</w:t>
      </w:r>
    </w:p>
    <w:p w14:paraId="1E39F5B8" w14:textId="77777777" w:rsidR="007A0E7C" w:rsidRPr="00023E0E" w:rsidRDefault="007A0E7C" w:rsidP="007A0E7C">
      <w:pPr>
        <w:suppressAutoHyphens w:val="0"/>
        <w:spacing w:line="360" w:lineRule="auto"/>
        <w:jc w:val="center"/>
        <w:rPr>
          <w:rFonts w:ascii="Arial" w:hAnsi="Arial" w:cs="Arial"/>
          <w:b/>
          <w:szCs w:val="24"/>
          <w:lang w:eastAsia="pt-BR"/>
        </w:rPr>
      </w:pPr>
      <w:r>
        <w:rPr>
          <w:rFonts w:ascii="Arial" w:hAnsi="Arial" w:cs="Arial"/>
          <w:b/>
          <w:szCs w:val="24"/>
          <w:lang w:eastAsia="pt-BR"/>
        </w:rPr>
        <w:t xml:space="preserve">PROCESSO LICITATÓRIO Nº 001/2024 – CREDENCIAMENTO - FMS </w:t>
      </w:r>
    </w:p>
    <w:p w14:paraId="0B0BEAF9" w14:textId="77777777" w:rsidR="00762AC1" w:rsidRPr="00023E0E" w:rsidRDefault="00762AC1" w:rsidP="00762AC1">
      <w:pPr>
        <w:jc w:val="center"/>
        <w:rPr>
          <w:rFonts w:ascii="Arial" w:hAnsi="Arial" w:cs="Arial"/>
          <w:b/>
          <w:bCs/>
          <w:szCs w:val="24"/>
        </w:rPr>
      </w:pPr>
    </w:p>
    <w:p w14:paraId="189EF378" w14:textId="77777777" w:rsidR="00762AC1" w:rsidRPr="00023E0E" w:rsidRDefault="00762AC1" w:rsidP="00762AC1">
      <w:pPr>
        <w:jc w:val="center"/>
        <w:rPr>
          <w:rFonts w:ascii="Arial" w:hAnsi="Arial" w:cs="Arial"/>
          <w:b/>
          <w:bCs/>
          <w:szCs w:val="24"/>
        </w:rPr>
      </w:pPr>
      <w:r w:rsidRPr="00023E0E">
        <w:rPr>
          <w:rFonts w:ascii="Arial" w:hAnsi="Arial" w:cs="Arial"/>
          <w:b/>
          <w:bCs/>
          <w:szCs w:val="24"/>
        </w:rPr>
        <w:t>ANEXO I</w:t>
      </w:r>
    </w:p>
    <w:p w14:paraId="7D65ED97" w14:textId="77777777" w:rsidR="00762AC1" w:rsidRPr="00023E0E" w:rsidRDefault="00762AC1" w:rsidP="00762AC1">
      <w:pPr>
        <w:jc w:val="center"/>
        <w:rPr>
          <w:rFonts w:ascii="Arial" w:hAnsi="Arial" w:cs="Arial"/>
          <w:b/>
          <w:bCs/>
          <w:szCs w:val="24"/>
        </w:rPr>
      </w:pPr>
    </w:p>
    <w:p w14:paraId="70A8B351" w14:textId="71D878CB" w:rsidR="00762AC1" w:rsidRPr="00023E0E" w:rsidRDefault="00762AC1" w:rsidP="00762AC1">
      <w:pPr>
        <w:jc w:val="center"/>
        <w:rPr>
          <w:rFonts w:ascii="Arial" w:hAnsi="Arial" w:cs="Arial"/>
          <w:b/>
          <w:bCs/>
          <w:szCs w:val="24"/>
        </w:rPr>
      </w:pPr>
      <w:r w:rsidRPr="00023E0E">
        <w:rPr>
          <w:rFonts w:ascii="Arial" w:hAnsi="Arial" w:cs="Arial"/>
          <w:b/>
          <w:bCs/>
          <w:spacing w:val="-59"/>
          <w:szCs w:val="24"/>
        </w:rPr>
        <w:t xml:space="preserve"> </w:t>
      </w:r>
      <w:r w:rsidRPr="00023E0E">
        <w:rPr>
          <w:rFonts w:ascii="Arial" w:hAnsi="Arial" w:cs="Arial"/>
          <w:b/>
          <w:bCs/>
          <w:szCs w:val="24"/>
          <w:u w:val="single"/>
        </w:rPr>
        <w:t>TERMO</w:t>
      </w:r>
      <w:r w:rsidRPr="00023E0E">
        <w:rPr>
          <w:rFonts w:ascii="Arial" w:hAnsi="Arial" w:cs="Arial"/>
          <w:b/>
          <w:bCs/>
          <w:spacing w:val="-1"/>
          <w:szCs w:val="24"/>
          <w:u w:val="single"/>
        </w:rPr>
        <w:t xml:space="preserve"> </w:t>
      </w:r>
      <w:r w:rsidRPr="00023E0E">
        <w:rPr>
          <w:rFonts w:ascii="Arial" w:hAnsi="Arial" w:cs="Arial"/>
          <w:b/>
          <w:bCs/>
          <w:szCs w:val="24"/>
          <w:u w:val="single"/>
        </w:rPr>
        <w:t>DE</w:t>
      </w:r>
      <w:r w:rsidRPr="00023E0E">
        <w:rPr>
          <w:rFonts w:ascii="Arial" w:hAnsi="Arial" w:cs="Arial"/>
          <w:b/>
          <w:bCs/>
          <w:spacing w:val="2"/>
          <w:szCs w:val="24"/>
          <w:u w:val="single"/>
        </w:rPr>
        <w:t xml:space="preserve"> </w:t>
      </w:r>
      <w:r w:rsidRPr="00023E0E">
        <w:rPr>
          <w:rFonts w:ascii="Arial" w:hAnsi="Arial" w:cs="Arial"/>
          <w:b/>
          <w:bCs/>
          <w:szCs w:val="24"/>
          <w:u w:val="single"/>
        </w:rPr>
        <w:t>REFERÊNCIA</w:t>
      </w:r>
    </w:p>
    <w:p w14:paraId="12F41760" w14:textId="77777777" w:rsidR="00762AC1" w:rsidRPr="00023E0E" w:rsidRDefault="00762AC1" w:rsidP="00762AC1">
      <w:pPr>
        <w:jc w:val="center"/>
        <w:rPr>
          <w:rFonts w:ascii="Arial" w:hAnsi="Arial" w:cs="Arial"/>
          <w:b/>
          <w:szCs w:val="24"/>
        </w:rPr>
      </w:pPr>
    </w:p>
    <w:p w14:paraId="05030FDB" w14:textId="77777777" w:rsidR="0045748D" w:rsidRPr="00023E0E" w:rsidRDefault="0045748D" w:rsidP="004A5207">
      <w:pPr>
        <w:jc w:val="both"/>
        <w:rPr>
          <w:rFonts w:ascii="Arial" w:hAnsi="Arial" w:cs="Arial"/>
          <w:b/>
          <w:szCs w:val="24"/>
        </w:rPr>
      </w:pPr>
      <w:r w:rsidRPr="00023E0E">
        <w:rPr>
          <w:rFonts w:ascii="Arial" w:hAnsi="Arial" w:cs="Arial"/>
          <w:b/>
          <w:szCs w:val="24"/>
        </w:rPr>
        <w:t>1. DO OBJETO</w:t>
      </w:r>
    </w:p>
    <w:p w14:paraId="1F5EFC7A" w14:textId="77777777" w:rsidR="0045748D" w:rsidRPr="00023E0E" w:rsidRDefault="0045748D" w:rsidP="004A5207">
      <w:pPr>
        <w:jc w:val="both"/>
        <w:rPr>
          <w:rFonts w:ascii="Arial" w:hAnsi="Arial" w:cs="Arial"/>
          <w:b/>
          <w:szCs w:val="24"/>
        </w:rPr>
      </w:pPr>
    </w:p>
    <w:p w14:paraId="39775420" w14:textId="2426DDA0" w:rsidR="00762AC1" w:rsidRPr="00023E0E" w:rsidRDefault="0045748D" w:rsidP="004A5207">
      <w:pPr>
        <w:jc w:val="both"/>
        <w:rPr>
          <w:rFonts w:ascii="Arial" w:hAnsi="Arial" w:cs="Arial"/>
          <w:b/>
          <w:bCs/>
          <w:szCs w:val="24"/>
          <w:lang w:eastAsia="pt-BR"/>
        </w:rPr>
      </w:pPr>
      <w:r w:rsidRPr="00023E0E">
        <w:rPr>
          <w:rFonts w:ascii="Arial" w:hAnsi="Arial" w:cs="Arial"/>
          <w:bCs/>
          <w:szCs w:val="24"/>
        </w:rPr>
        <w:t>1.1.</w:t>
      </w:r>
      <w:r w:rsidRPr="00023E0E">
        <w:rPr>
          <w:rFonts w:ascii="Arial" w:hAnsi="Arial" w:cs="Arial"/>
          <w:b/>
          <w:szCs w:val="24"/>
        </w:rPr>
        <w:t xml:space="preserve"> </w:t>
      </w:r>
      <w:r w:rsidR="007A0E7C" w:rsidRPr="00023E0E">
        <w:rPr>
          <w:rFonts w:ascii="Arial" w:hAnsi="Arial" w:cs="Arial"/>
          <w:b/>
          <w:bCs/>
        </w:rPr>
        <w:t xml:space="preserve">CREDENCIAMENTO PARA </w:t>
      </w:r>
      <w:r w:rsidR="007A0E7C" w:rsidRPr="00D53A39">
        <w:rPr>
          <w:rFonts w:ascii="Arial" w:hAnsi="Arial" w:cs="Arial"/>
          <w:b/>
          <w:bCs/>
          <w:szCs w:val="24"/>
          <w:lang w:eastAsia="pt-BR"/>
        </w:rPr>
        <w:t>FUTURA E EVENTUAL</w:t>
      </w:r>
      <w:r w:rsidR="007A0E7C">
        <w:rPr>
          <w:rFonts w:ascii="Arial" w:hAnsi="Arial" w:cs="Arial"/>
          <w:szCs w:val="24"/>
          <w:lang w:eastAsia="pt-BR"/>
        </w:rPr>
        <w:t xml:space="preserve"> </w:t>
      </w:r>
      <w:r w:rsidR="007A0E7C" w:rsidRPr="00D53A39">
        <w:rPr>
          <w:rFonts w:ascii="Arial" w:hAnsi="Arial" w:cs="Arial"/>
          <w:b/>
          <w:bCs/>
          <w:szCs w:val="24"/>
          <w:lang w:eastAsia="pt-BR"/>
        </w:rPr>
        <w:t xml:space="preserve">CONTRATAÇÃO DE EMPRESA </w:t>
      </w:r>
      <w:r w:rsidR="007A0E7C" w:rsidRPr="00050CA7">
        <w:rPr>
          <w:rFonts w:ascii="Arial" w:hAnsi="Arial" w:cs="Arial"/>
          <w:b/>
          <w:bCs/>
          <w:szCs w:val="24"/>
          <w:lang w:eastAsia="pt-BR"/>
        </w:rPr>
        <w:t>ESPECIALIZADA</w:t>
      </w:r>
      <w:r w:rsidR="007A0E7C">
        <w:rPr>
          <w:rFonts w:ascii="Arial" w:hAnsi="Arial" w:cs="Arial"/>
          <w:b/>
          <w:bCs/>
          <w:szCs w:val="24"/>
          <w:lang w:eastAsia="pt-BR"/>
        </w:rPr>
        <w:t xml:space="preserve"> NA</w:t>
      </w:r>
      <w:r w:rsidR="007A0E7C" w:rsidRPr="00050CA7">
        <w:rPr>
          <w:rFonts w:ascii="Arial" w:hAnsi="Arial" w:cs="Arial"/>
          <w:b/>
          <w:bCs/>
          <w:szCs w:val="24"/>
          <w:lang w:eastAsia="pt-BR"/>
        </w:rPr>
        <w:t xml:space="preserve"> PRESTAÇÃO DE SERVIÇOS MÉDICOS</w:t>
      </w:r>
      <w:r w:rsidR="007A0E7C">
        <w:rPr>
          <w:rFonts w:ascii="Arial" w:hAnsi="Arial" w:cs="Arial"/>
          <w:b/>
          <w:bCs/>
          <w:szCs w:val="24"/>
          <w:lang w:eastAsia="pt-BR"/>
        </w:rPr>
        <w:t xml:space="preserve"> E EXAMES LABORATORIAIS</w:t>
      </w:r>
      <w:r w:rsidR="007A0E7C" w:rsidRPr="00050CA7">
        <w:rPr>
          <w:rFonts w:ascii="Arial" w:hAnsi="Arial" w:cs="Arial"/>
          <w:b/>
          <w:bCs/>
          <w:szCs w:val="24"/>
          <w:lang w:eastAsia="pt-BR"/>
        </w:rPr>
        <w:t xml:space="preserve"> PARA ATENDER AS DEMANDAS DA SECRETARIA</w:t>
      </w:r>
      <w:r w:rsidR="007A0E7C">
        <w:rPr>
          <w:rFonts w:ascii="Arial" w:hAnsi="Arial" w:cs="Arial"/>
          <w:b/>
          <w:bCs/>
          <w:szCs w:val="24"/>
          <w:lang w:eastAsia="pt-BR"/>
        </w:rPr>
        <w:t xml:space="preserve"> </w:t>
      </w:r>
      <w:r w:rsidR="007A0E7C" w:rsidRPr="00050CA7">
        <w:rPr>
          <w:rFonts w:ascii="Arial" w:hAnsi="Arial" w:cs="Arial"/>
          <w:b/>
          <w:bCs/>
          <w:szCs w:val="24"/>
          <w:lang w:eastAsia="pt-BR"/>
        </w:rPr>
        <w:t xml:space="preserve">DE SAÚDE DO MUNICÍPIO DE </w:t>
      </w:r>
      <w:r w:rsidR="007A0E7C">
        <w:rPr>
          <w:rFonts w:ascii="Arial" w:hAnsi="Arial" w:cs="Arial"/>
          <w:b/>
          <w:bCs/>
          <w:szCs w:val="24"/>
          <w:lang w:eastAsia="pt-BR"/>
        </w:rPr>
        <w:t>SÃO CRISTÓVÃO DO SUL</w:t>
      </w:r>
      <w:r w:rsidR="007A0E7C" w:rsidRPr="00050CA7">
        <w:rPr>
          <w:rFonts w:ascii="Arial" w:hAnsi="Arial" w:cs="Arial"/>
          <w:b/>
          <w:bCs/>
          <w:szCs w:val="24"/>
          <w:lang w:eastAsia="pt-BR"/>
        </w:rPr>
        <w:t>/SC</w:t>
      </w:r>
      <w:r w:rsidR="007A0E7C">
        <w:rPr>
          <w:rFonts w:ascii="Arial" w:hAnsi="Arial" w:cs="Arial"/>
          <w:b/>
          <w:bCs/>
          <w:szCs w:val="24"/>
          <w:lang w:eastAsia="pt-BR"/>
        </w:rPr>
        <w:t>,</w:t>
      </w:r>
      <w:r w:rsidR="007A0E7C" w:rsidRPr="00023E0E">
        <w:rPr>
          <w:rFonts w:ascii="Arial" w:hAnsi="Arial" w:cs="Arial"/>
          <w:b/>
          <w:bCs/>
          <w:szCs w:val="24"/>
          <w:lang w:eastAsia="pt-BR"/>
        </w:rPr>
        <w:t xml:space="preserve"> CONFORME ESPECIFICADO NO ANEXO I</w:t>
      </w:r>
      <w:r w:rsidR="007A0E7C">
        <w:rPr>
          <w:rFonts w:ascii="Arial" w:hAnsi="Arial" w:cs="Arial"/>
          <w:b/>
          <w:bCs/>
          <w:szCs w:val="24"/>
          <w:lang w:eastAsia="pt-BR"/>
        </w:rPr>
        <w:t xml:space="preserve"> (TERMO DE REFERÊNCIA).</w:t>
      </w:r>
    </w:p>
    <w:p w14:paraId="33BC9098" w14:textId="77777777" w:rsidR="004A5207" w:rsidRPr="00023E0E" w:rsidRDefault="004A5207" w:rsidP="00762AC1">
      <w:pPr>
        <w:rPr>
          <w:rFonts w:ascii="Arial" w:hAnsi="Arial" w:cs="Arial"/>
          <w:b/>
          <w:szCs w:val="24"/>
        </w:rPr>
      </w:pPr>
    </w:p>
    <w:p w14:paraId="31E3286B" w14:textId="244768BD" w:rsidR="00762AC1" w:rsidRPr="00023E0E" w:rsidRDefault="0045748D" w:rsidP="00762AC1">
      <w:pPr>
        <w:rPr>
          <w:rFonts w:ascii="Arial" w:hAnsi="Arial" w:cs="Arial"/>
          <w:b/>
          <w:bCs/>
          <w:spacing w:val="-41"/>
          <w:szCs w:val="24"/>
        </w:rPr>
      </w:pPr>
      <w:bookmarkStart w:id="0" w:name="1._APRESENTAÇÃO:"/>
      <w:bookmarkEnd w:id="0"/>
      <w:r w:rsidRPr="00023E0E">
        <w:rPr>
          <w:rFonts w:ascii="Arial" w:hAnsi="Arial" w:cs="Arial"/>
          <w:b/>
          <w:bCs/>
          <w:spacing w:val="10"/>
          <w:szCs w:val="24"/>
        </w:rPr>
        <w:t>2</w:t>
      </w:r>
      <w:r w:rsidR="00E56D46" w:rsidRPr="00023E0E">
        <w:rPr>
          <w:rFonts w:ascii="Arial" w:hAnsi="Arial" w:cs="Arial"/>
          <w:b/>
          <w:bCs/>
          <w:spacing w:val="10"/>
          <w:szCs w:val="24"/>
        </w:rPr>
        <w:t xml:space="preserve">. </w:t>
      </w:r>
      <w:r w:rsidRPr="00023E0E">
        <w:rPr>
          <w:rFonts w:ascii="Arial" w:hAnsi="Arial" w:cs="Arial"/>
          <w:b/>
          <w:bCs/>
          <w:spacing w:val="10"/>
          <w:szCs w:val="24"/>
        </w:rPr>
        <w:t>DA JUSTIFICATIVA</w:t>
      </w:r>
    </w:p>
    <w:p w14:paraId="09C64D8E" w14:textId="77777777" w:rsidR="00E56D46" w:rsidRPr="00023E0E" w:rsidRDefault="00E56D46" w:rsidP="00762AC1">
      <w:pPr>
        <w:rPr>
          <w:rFonts w:ascii="Arial" w:hAnsi="Arial" w:cs="Arial"/>
          <w:b/>
          <w:bCs/>
          <w:i/>
          <w:szCs w:val="24"/>
        </w:rPr>
      </w:pPr>
    </w:p>
    <w:p w14:paraId="02AFDE5E" w14:textId="71E3DED5" w:rsidR="00F6207C" w:rsidRDefault="0045748D" w:rsidP="00F6207C">
      <w:pPr>
        <w:jc w:val="both"/>
        <w:rPr>
          <w:rFonts w:ascii="Arial" w:hAnsi="Arial" w:cs="Arial"/>
          <w:szCs w:val="24"/>
        </w:rPr>
      </w:pPr>
      <w:r w:rsidRPr="00023E0E">
        <w:rPr>
          <w:rFonts w:ascii="Arial" w:hAnsi="Arial" w:cs="Arial"/>
          <w:szCs w:val="24"/>
        </w:rPr>
        <w:t xml:space="preserve">2.1. </w:t>
      </w:r>
      <w:r w:rsidR="006667A4" w:rsidRPr="006667A4">
        <w:rPr>
          <w:rFonts w:ascii="Arial" w:hAnsi="Arial" w:cs="Arial"/>
          <w:szCs w:val="24"/>
        </w:rPr>
        <w:t>Justifica-se a presente solicitação a aquisição</w:t>
      </w:r>
      <w:r w:rsidR="006667A4">
        <w:rPr>
          <w:rFonts w:ascii="Arial" w:hAnsi="Arial" w:cs="Arial"/>
          <w:szCs w:val="24"/>
        </w:rPr>
        <w:t xml:space="preserve">, </w:t>
      </w:r>
      <w:r w:rsidR="00F6207C" w:rsidRPr="006667A4">
        <w:rPr>
          <w:rFonts w:ascii="Arial" w:hAnsi="Arial" w:cs="Arial"/>
          <w:szCs w:val="24"/>
        </w:rPr>
        <w:t xml:space="preserve">tendo em vista </w:t>
      </w:r>
      <w:r w:rsidR="00F6207C">
        <w:rPr>
          <w:rFonts w:ascii="Arial" w:hAnsi="Arial" w:cs="Arial"/>
          <w:szCs w:val="24"/>
        </w:rPr>
        <w:t>a</w:t>
      </w:r>
      <w:r w:rsidR="00F6207C" w:rsidRPr="00F6207C">
        <w:rPr>
          <w:rFonts w:ascii="Arial" w:hAnsi="Arial" w:cs="Arial"/>
          <w:szCs w:val="24"/>
        </w:rPr>
        <w:t xml:space="preserve"> necessidade de contratar pessoas jurídicas especializadas para fornecer serviços médicos</w:t>
      </w:r>
      <w:r w:rsidR="00F6207C">
        <w:rPr>
          <w:rFonts w:ascii="Arial" w:hAnsi="Arial" w:cs="Arial"/>
          <w:szCs w:val="24"/>
        </w:rPr>
        <w:t xml:space="preserve"> e exames laboratoriais</w:t>
      </w:r>
      <w:r w:rsidR="00F6207C" w:rsidRPr="00F6207C">
        <w:rPr>
          <w:rFonts w:ascii="Arial" w:hAnsi="Arial" w:cs="Arial"/>
          <w:szCs w:val="24"/>
        </w:rPr>
        <w:t xml:space="preserve"> em diversas áreas no</w:t>
      </w:r>
      <w:r w:rsidR="00F6207C">
        <w:rPr>
          <w:rFonts w:ascii="Arial" w:hAnsi="Arial" w:cs="Arial"/>
          <w:szCs w:val="24"/>
        </w:rPr>
        <w:t xml:space="preserve"> </w:t>
      </w:r>
      <w:r w:rsidR="00F6207C" w:rsidRPr="00F6207C">
        <w:rPr>
          <w:rFonts w:ascii="Arial" w:hAnsi="Arial" w:cs="Arial"/>
          <w:szCs w:val="24"/>
        </w:rPr>
        <w:t xml:space="preserve">município de </w:t>
      </w:r>
      <w:r w:rsidR="00F6207C">
        <w:rPr>
          <w:rFonts w:ascii="Arial" w:hAnsi="Arial" w:cs="Arial"/>
          <w:szCs w:val="24"/>
        </w:rPr>
        <w:t>São Cristóvão do Sul</w:t>
      </w:r>
      <w:r w:rsidR="00F6207C" w:rsidRPr="00F6207C">
        <w:rPr>
          <w:rFonts w:ascii="Arial" w:hAnsi="Arial" w:cs="Arial"/>
          <w:szCs w:val="24"/>
        </w:rPr>
        <w:t>/SC é justificada tanto pela crescente demanda da população por acesso regular aos</w:t>
      </w:r>
      <w:r w:rsidR="00F6207C">
        <w:rPr>
          <w:rFonts w:ascii="Arial" w:hAnsi="Arial" w:cs="Arial"/>
          <w:szCs w:val="24"/>
        </w:rPr>
        <w:t xml:space="preserve"> </w:t>
      </w:r>
      <w:r w:rsidR="00F6207C" w:rsidRPr="00F6207C">
        <w:rPr>
          <w:rFonts w:ascii="Arial" w:hAnsi="Arial" w:cs="Arial"/>
          <w:szCs w:val="24"/>
        </w:rPr>
        <w:t>cuidados de saúde quanto pelos princípios estabelecidos na Constituição Federal de 1988</w:t>
      </w:r>
      <w:r w:rsidR="00F6207C">
        <w:rPr>
          <w:rFonts w:ascii="Arial" w:hAnsi="Arial" w:cs="Arial"/>
          <w:szCs w:val="24"/>
        </w:rPr>
        <w:t>.</w:t>
      </w:r>
    </w:p>
    <w:p w14:paraId="30293BB4" w14:textId="0A992FF2" w:rsidR="00E62E62" w:rsidRDefault="00E62E62" w:rsidP="00E62E62">
      <w:pPr>
        <w:jc w:val="both"/>
        <w:rPr>
          <w:rFonts w:ascii="Arial" w:hAnsi="Arial" w:cs="Arial"/>
          <w:szCs w:val="24"/>
        </w:rPr>
      </w:pPr>
      <w:r>
        <w:rPr>
          <w:rFonts w:ascii="Arial" w:hAnsi="Arial" w:cs="Arial"/>
          <w:szCs w:val="24"/>
        </w:rPr>
        <w:t xml:space="preserve">2.1.1. </w:t>
      </w:r>
      <w:r w:rsidRPr="00E62E62">
        <w:rPr>
          <w:rFonts w:ascii="Arial" w:hAnsi="Arial" w:cs="Arial"/>
          <w:szCs w:val="24"/>
        </w:rPr>
        <w:t xml:space="preserve">Contratar serviços de saúde </w:t>
      </w:r>
      <w:r>
        <w:rPr>
          <w:rFonts w:ascii="Arial" w:hAnsi="Arial" w:cs="Arial"/>
          <w:szCs w:val="24"/>
        </w:rPr>
        <w:t xml:space="preserve">no </w:t>
      </w:r>
      <w:r w:rsidRPr="00E62E62">
        <w:rPr>
          <w:rFonts w:ascii="Arial" w:hAnsi="Arial" w:cs="Arial"/>
          <w:szCs w:val="24"/>
        </w:rPr>
        <w:t>município é essencial por várias razões fundamentais:</w:t>
      </w:r>
    </w:p>
    <w:p w14:paraId="4D9D05A5" w14:textId="77777777" w:rsidR="00E62E62" w:rsidRPr="00E62E62" w:rsidRDefault="00E62E62" w:rsidP="00E62E62">
      <w:pPr>
        <w:jc w:val="both"/>
        <w:rPr>
          <w:rFonts w:ascii="Arial" w:hAnsi="Arial" w:cs="Arial"/>
          <w:szCs w:val="24"/>
        </w:rPr>
      </w:pPr>
    </w:p>
    <w:p w14:paraId="090B4E38" w14:textId="6B7E7DE4" w:rsidR="00E62E62" w:rsidRPr="00E62E62" w:rsidRDefault="00E62E62" w:rsidP="00E62E62">
      <w:pPr>
        <w:pStyle w:val="PargrafodaLista"/>
        <w:numPr>
          <w:ilvl w:val="0"/>
          <w:numId w:val="26"/>
        </w:numPr>
        <w:jc w:val="both"/>
        <w:rPr>
          <w:rFonts w:ascii="Arial" w:hAnsi="Arial" w:cs="Arial"/>
          <w:sz w:val="24"/>
          <w:szCs w:val="24"/>
        </w:rPr>
      </w:pPr>
      <w:r w:rsidRPr="00E62E62">
        <w:rPr>
          <w:rFonts w:ascii="Arial" w:hAnsi="Arial" w:cs="Arial"/>
          <w:sz w:val="24"/>
          <w:szCs w:val="24"/>
        </w:rPr>
        <w:t>Acesso equitativo à saúde: Garante que todos os cidadãos, independentemente de sua localização geográfica ou condição socioeconômica, tenham acesso a serviços de saúde de qualidade. Isso é crucial para promover a igualdade de oportunidades em saúde.</w:t>
      </w:r>
    </w:p>
    <w:p w14:paraId="3A1187CE" w14:textId="0CC9C3D6" w:rsidR="00E62E62" w:rsidRPr="00E62E62" w:rsidRDefault="00E62E62" w:rsidP="00E62E62">
      <w:pPr>
        <w:pStyle w:val="PargrafodaLista"/>
        <w:numPr>
          <w:ilvl w:val="0"/>
          <w:numId w:val="26"/>
        </w:numPr>
        <w:jc w:val="both"/>
        <w:rPr>
          <w:rFonts w:ascii="Arial" w:hAnsi="Arial" w:cs="Arial"/>
          <w:sz w:val="24"/>
          <w:szCs w:val="24"/>
        </w:rPr>
      </w:pPr>
      <w:r w:rsidRPr="00E62E62">
        <w:rPr>
          <w:rFonts w:ascii="Arial" w:hAnsi="Arial" w:cs="Arial"/>
          <w:sz w:val="24"/>
          <w:szCs w:val="24"/>
        </w:rPr>
        <w:t>Prevenção e promoção da saúde: Os serviços de saúde não se limitam apenas ao tratamento de doenças, mas também incluem programas de prevenção e promoção da saúde, como vacinação, educação em saúde, planejamento familiar, exames preventivos, entre outros, que são essenciais para melhorar a qualidade de vida da população.</w:t>
      </w:r>
    </w:p>
    <w:p w14:paraId="357F3B49" w14:textId="7664FABB" w:rsidR="00E62E62" w:rsidRPr="00E62E62" w:rsidRDefault="00E62E62" w:rsidP="00E62E62">
      <w:pPr>
        <w:pStyle w:val="PargrafodaLista"/>
        <w:numPr>
          <w:ilvl w:val="0"/>
          <w:numId w:val="26"/>
        </w:numPr>
        <w:jc w:val="both"/>
        <w:rPr>
          <w:rFonts w:ascii="Arial" w:hAnsi="Arial" w:cs="Arial"/>
          <w:sz w:val="24"/>
          <w:szCs w:val="24"/>
        </w:rPr>
      </w:pPr>
      <w:r w:rsidRPr="00E62E62">
        <w:rPr>
          <w:rFonts w:ascii="Arial" w:hAnsi="Arial" w:cs="Arial"/>
          <w:sz w:val="24"/>
          <w:szCs w:val="24"/>
        </w:rPr>
        <w:t xml:space="preserve">Atendimento primário eficaz: Os serviços de saúde de um município desempenham um papel crucial na prestação de cuidados primários de saúde, que são a primeira linha de </w:t>
      </w:r>
      <w:r w:rsidRPr="00E62E62">
        <w:rPr>
          <w:rFonts w:ascii="Arial" w:hAnsi="Arial" w:cs="Arial"/>
          <w:sz w:val="24"/>
          <w:szCs w:val="24"/>
        </w:rPr>
        <w:lastRenderedPageBreak/>
        <w:t>defesa contra doenças e desafios de saúde comuns. Isso inclui consultas médicas regulares, tratamento de condições básicas, gerenciamento de doenças crônicas, entre outros.</w:t>
      </w:r>
    </w:p>
    <w:p w14:paraId="6B7ABAC5" w14:textId="7637BCC3" w:rsidR="00E62E62" w:rsidRPr="00E62E62" w:rsidRDefault="00E62E62" w:rsidP="00E62E62">
      <w:pPr>
        <w:pStyle w:val="PargrafodaLista"/>
        <w:numPr>
          <w:ilvl w:val="0"/>
          <w:numId w:val="26"/>
        </w:numPr>
        <w:jc w:val="both"/>
        <w:rPr>
          <w:rFonts w:ascii="Arial" w:hAnsi="Arial" w:cs="Arial"/>
          <w:sz w:val="24"/>
          <w:szCs w:val="24"/>
        </w:rPr>
      </w:pPr>
      <w:r w:rsidRPr="00E62E62">
        <w:rPr>
          <w:rFonts w:ascii="Arial" w:hAnsi="Arial" w:cs="Arial"/>
          <w:sz w:val="24"/>
          <w:szCs w:val="24"/>
        </w:rPr>
        <w:t>Resposta a emergências e surtos: Ter serviços de saúde locais significa estar preparado para lidar com emergências de saúde pública, como surtos de doenças infecciosas, desastres naturais ou acidentes. Uma infraestrutura de saúde local pode responder rapidamente a essas situações, minimizando o impacto na população.</w:t>
      </w:r>
    </w:p>
    <w:p w14:paraId="0ACCD790" w14:textId="474CFFC3" w:rsidR="00E62E62" w:rsidRPr="00E62E62" w:rsidRDefault="00E62E62" w:rsidP="00E62E62">
      <w:pPr>
        <w:pStyle w:val="PargrafodaLista"/>
        <w:numPr>
          <w:ilvl w:val="0"/>
          <w:numId w:val="26"/>
        </w:numPr>
        <w:jc w:val="both"/>
        <w:rPr>
          <w:rFonts w:ascii="Arial" w:hAnsi="Arial" w:cs="Arial"/>
          <w:sz w:val="24"/>
          <w:szCs w:val="24"/>
        </w:rPr>
      </w:pPr>
      <w:r w:rsidRPr="00E62E62">
        <w:rPr>
          <w:rFonts w:ascii="Arial" w:hAnsi="Arial" w:cs="Arial"/>
          <w:sz w:val="24"/>
          <w:szCs w:val="24"/>
        </w:rPr>
        <w:t>Fortalecimento da economia local: A contratação de serviços de saúde em um pequeno município não apenas beneficia a saúde da população, mas também pode impulsionar a economia local. A criação de empregos na área da saúde e o aumento da demanda por serviços também podem atrair investimentos e melhorar o desenvolvimento econômico da região.</w:t>
      </w:r>
    </w:p>
    <w:p w14:paraId="2C56C9F1" w14:textId="027CD020" w:rsidR="00E62E62" w:rsidRPr="00E62E62" w:rsidRDefault="00E62E62" w:rsidP="00E62E62">
      <w:pPr>
        <w:pStyle w:val="PargrafodaLista"/>
        <w:numPr>
          <w:ilvl w:val="0"/>
          <w:numId w:val="26"/>
        </w:numPr>
        <w:jc w:val="both"/>
        <w:rPr>
          <w:rFonts w:ascii="Arial" w:hAnsi="Arial" w:cs="Arial"/>
          <w:sz w:val="24"/>
          <w:szCs w:val="24"/>
        </w:rPr>
      </w:pPr>
      <w:r w:rsidRPr="00E62E62">
        <w:rPr>
          <w:rFonts w:ascii="Arial" w:hAnsi="Arial" w:cs="Arial"/>
          <w:sz w:val="24"/>
          <w:szCs w:val="24"/>
        </w:rPr>
        <w:t>Foco na comunidade: Os serviços de saúde locais têm uma compreensão mais profunda das necessidades e características da comunidade, o que lhes permite oferecer cuidados mais personalizados e culturalmente sensíveis. Isso é fundamental para construir confiança e garantir a adesão da população aos serviços de saúde.</w:t>
      </w:r>
    </w:p>
    <w:p w14:paraId="22EBCC5C" w14:textId="61B84B1C" w:rsidR="00E62E62" w:rsidRPr="006667A4" w:rsidRDefault="00E62E62" w:rsidP="00E62E62">
      <w:pPr>
        <w:jc w:val="both"/>
        <w:rPr>
          <w:rFonts w:ascii="Arial" w:hAnsi="Arial" w:cs="Arial"/>
          <w:szCs w:val="24"/>
        </w:rPr>
      </w:pPr>
      <w:r>
        <w:rPr>
          <w:rFonts w:ascii="Arial" w:hAnsi="Arial" w:cs="Arial"/>
          <w:szCs w:val="24"/>
        </w:rPr>
        <w:t xml:space="preserve">2.1.2. </w:t>
      </w:r>
      <w:r w:rsidRPr="00E62E62">
        <w:rPr>
          <w:rFonts w:ascii="Arial" w:hAnsi="Arial" w:cs="Arial"/>
          <w:szCs w:val="24"/>
        </w:rPr>
        <w:t xml:space="preserve">Portanto, a contratação de serviços de saúde </w:t>
      </w:r>
      <w:r>
        <w:rPr>
          <w:rFonts w:ascii="Arial" w:hAnsi="Arial" w:cs="Arial"/>
          <w:szCs w:val="24"/>
        </w:rPr>
        <w:t>no</w:t>
      </w:r>
      <w:r w:rsidRPr="00E62E62">
        <w:rPr>
          <w:rFonts w:ascii="Arial" w:hAnsi="Arial" w:cs="Arial"/>
          <w:szCs w:val="24"/>
        </w:rPr>
        <w:t xml:space="preserve"> município é uma medida crucial para garantir o bem-estar e a saúde da população, promovendo a equidade, prevenção de doenças, atendimento primário eficaz, resposta a emergências e fortalecimento da economia local</w:t>
      </w:r>
      <w:r>
        <w:rPr>
          <w:rFonts w:ascii="Arial" w:hAnsi="Arial" w:cs="Arial"/>
          <w:szCs w:val="24"/>
        </w:rPr>
        <w:t xml:space="preserve"> e regional.</w:t>
      </w:r>
    </w:p>
    <w:p w14:paraId="5AEAA029" w14:textId="77777777" w:rsidR="00762AC1" w:rsidRPr="00023E0E" w:rsidRDefault="00762AC1" w:rsidP="00762AC1">
      <w:pPr>
        <w:rPr>
          <w:rFonts w:ascii="Arial" w:hAnsi="Arial" w:cs="Arial"/>
          <w:szCs w:val="24"/>
        </w:rPr>
      </w:pPr>
    </w:p>
    <w:p w14:paraId="760F22A0" w14:textId="24BDF9A8" w:rsidR="00762AC1" w:rsidRPr="00023E0E" w:rsidRDefault="0045748D" w:rsidP="00762AC1">
      <w:pPr>
        <w:rPr>
          <w:rFonts w:ascii="Arial" w:hAnsi="Arial" w:cs="Arial"/>
          <w:b/>
          <w:bCs/>
          <w:i/>
          <w:szCs w:val="24"/>
        </w:rPr>
      </w:pPr>
      <w:bookmarkStart w:id="1" w:name="2._JUSTIFICATIVA:"/>
      <w:bookmarkEnd w:id="1"/>
      <w:r w:rsidRPr="00023E0E">
        <w:rPr>
          <w:rFonts w:ascii="Arial" w:hAnsi="Arial" w:cs="Arial"/>
          <w:b/>
          <w:bCs/>
          <w:spacing w:val="11"/>
          <w:szCs w:val="24"/>
        </w:rPr>
        <w:t>3</w:t>
      </w:r>
      <w:r w:rsidR="00E56D46" w:rsidRPr="00023E0E">
        <w:rPr>
          <w:rFonts w:ascii="Arial" w:hAnsi="Arial" w:cs="Arial"/>
          <w:b/>
          <w:bCs/>
          <w:spacing w:val="11"/>
          <w:szCs w:val="24"/>
        </w:rPr>
        <w:t xml:space="preserve">. </w:t>
      </w:r>
      <w:r w:rsidRPr="00023E0E">
        <w:rPr>
          <w:rFonts w:ascii="Arial" w:hAnsi="Arial" w:cs="Arial"/>
          <w:b/>
          <w:bCs/>
          <w:spacing w:val="11"/>
          <w:szCs w:val="24"/>
        </w:rPr>
        <w:t>DA LEGISLAÇÃO APLICÁVEL</w:t>
      </w:r>
    </w:p>
    <w:p w14:paraId="3DB05D3F" w14:textId="77777777" w:rsidR="00762AC1" w:rsidRPr="00023E0E" w:rsidRDefault="00762AC1" w:rsidP="00762AC1">
      <w:pPr>
        <w:rPr>
          <w:rFonts w:ascii="Arial" w:hAnsi="Arial" w:cs="Arial"/>
          <w:b/>
          <w:i/>
          <w:szCs w:val="24"/>
        </w:rPr>
      </w:pPr>
    </w:p>
    <w:p w14:paraId="54D96647" w14:textId="77777777" w:rsidR="0045748D" w:rsidRPr="00023E0E" w:rsidRDefault="0045748D" w:rsidP="0045748D">
      <w:pPr>
        <w:jc w:val="both"/>
        <w:rPr>
          <w:rFonts w:ascii="Arial" w:hAnsi="Arial" w:cs="Arial"/>
          <w:szCs w:val="24"/>
        </w:rPr>
      </w:pPr>
      <w:r w:rsidRPr="00023E0E">
        <w:rPr>
          <w:rFonts w:ascii="Arial" w:hAnsi="Arial" w:cs="Arial"/>
          <w:szCs w:val="24"/>
        </w:rPr>
        <w:t xml:space="preserve">3.1. Será adotada a Lei Federal nº 14.133/2021, notadamente os </w:t>
      </w:r>
      <w:proofErr w:type="spellStart"/>
      <w:r w:rsidRPr="00023E0E">
        <w:rPr>
          <w:rFonts w:ascii="Arial" w:hAnsi="Arial" w:cs="Arial"/>
          <w:szCs w:val="24"/>
        </w:rPr>
        <w:t>arts</w:t>
      </w:r>
      <w:proofErr w:type="spellEnd"/>
      <w:r w:rsidRPr="00023E0E">
        <w:rPr>
          <w:rFonts w:ascii="Arial" w:hAnsi="Arial" w:cs="Arial"/>
          <w:szCs w:val="24"/>
        </w:rPr>
        <w:t>. 74, caput, IV, 78, I, combinados com o art. 79, I, todos da mencionada Lei.</w:t>
      </w:r>
    </w:p>
    <w:p w14:paraId="64EB8D47" w14:textId="77777777" w:rsidR="0045748D" w:rsidRPr="00023E0E" w:rsidRDefault="0045748D" w:rsidP="0045748D">
      <w:pPr>
        <w:jc w:val="both"/>
        <w:rPr>
          <w:rFonts w:ascii="Arial" w:hAnsi="Arial" w:cs="Arial"/>
          <w:szCs w:val="24"/>
        </w:rPr>
      </w:pPr>
    </w:p>
    <w:p w14:paraId="468E134A" w14:textId="77777777" w:rsidR="0045748D" w:rsidRPr="00023E0E" w:rsidRDefault="0045748D" w:rsidP="0045748D">
      <w:pPr>
        <w:ind w:left="1701"/>
        <w:jc w:val="both"/>
        <w:rPr>
          <w:rFonts w:ascii="Arial" w:hAnsi="Arial" w:cs="Arial"/>
          <w:i/>
          <w:iCs/>
          <w:sz w:val="22"/>
          <w:szCs w:val="22"/>
        </w:rPr>
      </w:pPr>
      <w:r w:rsidRPr="00023E0E">
        <w:rPr>
          <w:rFonts w:ascii="Arial" w:hAnsi="Arial" w:cs="Arial"/>
          <w:i/>
          <w:iCs/>
          <w:sz w:val="22"/>
          <w:szCs w:val="22"/>
        </w:rPr>
        <w:t xml:space="preserve">Art. 74. É inexigível a licitação quando inviável a competição, em especial nos casos de: </w:t>
      </w:r>
    </w:p>
    <w:p w14:paraId="333593A7" w14:textId="3B97B881" w:rsidR="0045748D" w:rsidRPr="00023E0E" w:rsidRDefault="0045748D" w:rsidP="0045748D">
      <w:pPr>
        <w:ind w:left="1701"/>
        <w:jc w:val="both"/>
        <w:rPr>
          <w:rFonts w:ascii="Arial" w:hAnsi="Arial" w:cs="Arial"/>
          <w:i/>
          <w:iCs/>
          <w:sz w:val="22"/>
          <w:szCs w:val="22"/>
        </w:rPr>
      </w:pPr>
      <w:r w:rsidRPr="00023E0E">
        <w:rPr>
          <w:rFonts w:ascii="Arial" w:hAnsi="Arial" w:cs="Arial"/>
          <w:i/>
          <w:iCs/>
          <w:sz w:val="22"/>
          <w:szCs w:val="22"/>
        </w:rPr>
        <w:t>[...];</w:t>
      </w:r>
    </w:p>
    <w:p w14:paraId="296E29B0" w14:textId="77777777" w:rsidR="0045748D" w:rsidRPr="00023E0E" w:rsidRDefault="0045748D" w:rsidP="0045748D">
      <w:pPr>
        <w:ind w:left="1701"/>
        <w:jc w:val="both"/>
        <w:rPr>
          <w:rFonts w:ascii="Arial" w:hAnsi="Arial" w:cs="Arial"/>
          <w:i/>
          <w:iCs/>
          <w:sz w:val="22"/>
          <w:szCs w:val="22"/>
        </w:rPr>
      </w:pPr>
      <w:r w:rsidRPr="00023E0E">
        <w:rPr>
          <w:rFonts w:ascii="Arial" w:hAnsi="Arial" w:cs="Arial"/>
          <w:i/>
          <w:iCs/>
          <w:sz w:val="22"/>
          <w:szCs w:val="22"/>
        </w:rPr>
        <w:t>IV- Objetos que devem ou possam ser contratados por meio de credenciamento;</w:t>
      </w:r>
    </w:p>
    <w:p w14:paraId="78CC31D5" w14:textId="77777777" w:rsidR="0045748D" w:rsidRPr="00023E0E" w:rsidRDefault="0045748D" w:rsidP="0045748D">
      <w:pPr>
        <w:ind w:left="1701"/>
        <w:jc w:val="both"/>
        <w:rPr>
          <w:rFonts w:ascii="Arial" w:hAnsi="Arial" w:cs="Arial"/>
          <w:i/>
          <w:iCs/>
          <w:sz w:val="22"/>
          <w:szCs w:val="22"/>
        </w:rPr>
      </w:pPr>
    </w:p>
    <w:p w14:paraId="490789A4" w14:textId="77777777" w:rsidR="0045748D" w:rsidRPr="00023E0E" w:rsidRDefault="0045748D" w:rsidP="0045748D">
      <w:pPr>
        <w:ind w:left="1701"/>
        <w:jc w:val="both"/>
        <w:rPr>
          <w:rFonts w:ascii="Arial" w:hAnsi="Arial" w:cs="Arial"/>
          <w:i/>
          <w:iCs/>
          <w:sz w:val="22"/>
          <w:szCs w:val="22"/>
        </w:rPr>
      </w:pPr>
      <w:r w:rsidRPr="00023E0E">
        <w:rPr>
          <w:rFonts w:ascii="Arial" w:hAnsi="Arial" w:cs="Arial"/>
          <w:i/>
          <w:iCs/>
          <w:sz w:val="22"/>
          <w:szCs w:val="22"/>
        </w:rPr>
        <w:t>Art. 78. São procedimentos auxiliares das licitações e das contratações regidas por esta Lei:</w:t>
      </w:r>
    </w:p>
    <w:p w14:paraId="02420B60" w14:textId="413841ED" w:rsidR="0045748D" w:rsidRPr="00023E0E" w:rsidRDefault="0045748D" w:rsidP="0045748D">
      <w:pPr>
        <w:ind w:left="1701"/>
        <w:jc w:val="both"/>
        <w:rPr>
          <w:rFonts w:ascii="Arial" w:hAnsi="Arial" w:cs="Arial"/>
          <w:i/>
          <w:iCs/>
          <w:sz w:val="22"/>
          <w:szCs w:val="22"/>
        </w:rPr>
      </w:pPr>
      <w:r w:rsidRPr="00023E0E">
        <w:rPr>
          <w:rFonts w:ascii="Arial" w:hAnsi="Arial" w:cs="Arial"/>
          <w:i/>
          <w:iCs/>
          <w:sz w:val="22"/>
          <w:szCs w:val="22"/>
        </w:rPr>
        <w:t>I - Credenciamento;</w:t>
      </w:r>
    </w:p>
    <w:p w14:paraId="3ABB0B76" w14:textId="77777777" w:rsidR="0045748D" w:rsidRPr="00023E0E" w:rsidRDefault="0045748D" w:rsidP="0045748D">
      <w:pPr>
        <w:ind w:left="1701"/>
        <w:jc w:val="both"/>
        <w:rPr>
          <w:rFonts w:ascii="Arial" w:hAnsi="Arial" w:cs="Arial"/>
          <w:i/>
          <w:iCs/>
          <w:sz w:val="22"/>
          <w:szCs w:val="22"/>
        </w:rPr>
      </w:pPr>
      <w:r w:rsidRPr="00023E0E">
        <w:rPr>
          <w:rFonts w:ascii="Arial" w:hAnsi="Arial" w:cs="Arial"/>
          <w:i/>
          <w:iCs/>
          <w:sz w:val="22"/>
          <w:szCs w:val="22"/>
        </w:rPr>
        <w:t>[...];</w:t>
      </w:r>
    </w:p>
    <w:p w14:paraId="67F1C140" w14:textId="77777777" w:rsidR="0045748D" w:rsidRPr="00023E0E" w:rsidRDefault="0045748D" w:rsidP="0045748D">
      <w:pPr>
        <w:ind w:left="1701"/>
        <w:jc w:val="both"/>
        <w:rPr>
          <w:rFonts w:ascii="Arial" w:hAnsi="Arial" w:cs="Arial"/>
          <w:i/>
          <w:iCs/>
          <w:sz w:val="22"/>
          <w:szCs w:val="22"/>
        </w:rPr>
      </w:pPr>
    </w:p>
    <w:p w14:paraId="34B38071" w14:textId="77777777" w:rsidR="0045748D" w:rsidRPr="00023E0E" w:rsidRDefault="0045748D" w:rsidP="0045748D">
      <w:pPr>
        <w:ind w:left="1701"/>
        <w:jc w:val="both"/>
        <w:rPr>
          <w:rFonts w:ascii="Arial" w:hAnsi="Arial" w:cs="Arial"/>
          <w:i/>
          <w:iCs/>
          <w:sz w:val="22"/>
          <w:szCs w:val="22"/>
        </w:rPr>
      </w:pPr>
      <w:r w:rsidRPr="00023E0E">
        <w:rPr>
          <w:rFonts w:ascii="Arial" w:hAnsi="Arial" w:cs="Arial"/>
          <w:i/>
          <w:iCs/>
          <w:sz w:val="22"/>
          <w:szCs w:val="22"/>
        </w:rPr>
        <w:t>Art. 79. O credenciamento poderá ser usado nas seguintes hipóteses de contratação:</w:t>
      </w:r>
    </w:p>
    <w:p w14:paraId="65533FF9" w14:textId="77777777" w:rsidR="0045748D" w:rsidRPr="00023E0E" w:rsidRDefault="0045748D" w:rsidP="0045748D">
      <w:pPr>
        <w:ind w:left="1701"/>
        <w:jc w:val="both"/>
        <w:rPr>
          <w:rFonts w:ascii="Arial" w:hAnsi="Arial" w:cs="Arial"/>
          <w:i/>
          <w:iCs/>
          <w:sz w:val="22"/>
          <w:szCs w:val="22"/>
        </w:rPr>
      </w:pPr>
      <w:r w:rsidRPr="00023E0E">
        <w:rPr>
          <w:rFonts w:ascii="Arial" w:hAnsi="Arial" w:cs="Arial"/>
          <w:i/>
          <w:iCs/>
          <w:sz w:val="22"/>
          <w:szCs w:val="22"/>
        </w:rPr>
        <w:t>I - Paralela e não excludente: caso em que é viável e vantajosa para a Administração a realização de contratações simultâneas em condições padronizadas;</w:t>
      </w:r>
    </w:p>
    <w:p w14:paraId="45CA13E4" w14:textId="77777777" w:rsidR="0045748D" w:rsidRPr="00023E0E" w:rsidRDefault="0045748D" w:rsidP="0045748D">
      <w:pPr>
        <w:ind w:left="1701"/>
        <w:jc w:val="both"/>
        <w:rPr>
          <w:rFonts w:ascii="Arial" w:hAnsi="Arial" w:cs="Arial"/>
          <w:i/>
          <w:iCs/>
          <w:sz w:val="22"/>
          <w:szCs w:val="22"/>
        </w:rPr>
      </w:pPr>
      <w:r w:rsidRPr="00023E0E">
        <w:rPr>
          <w:rFonts w:ascii="Arial" w:hAnsi="Arial" w:cs="Arial"/>
          <w:i/>
          <w:iCs/>
          <w:sz w:val="22"/>
          <w:szCs w:val="22"/>
        </w:rPr>
        <w:lastRenderedPageBreak/>
        <w:t>Parágrafo único. Os procedimentos de credenciamento serão definidos em regulamento, observadas as seguintes regras:</w:t>
      </w:r>
    </w:p>
    <w:p w14:paraId="7469E2E6" w14:textId="77777777" w:rsidR="0045748D" w:rsidRPr="00023E0E" w:rsidRDefault="0045748D" w:rsidP="0045748D">
      <w:pPr>
        <w:ind w:left="1701"/>
        <w:jc w:val="both"/>
        <w:rPr>
          <w:rFonts w:ascii="Arial" w:hAnsi="Arial" w:cs="Arial"/>
          <w:i/>
          <w:iCs/>
          <w:sz w:val="22"/>
          <w:szCs w:val="22"/>
        </w:rPr>
      </w:pPr>
      <w:r w:rsidRPr="00023E0E">
        <w:rPr>
          <w:rFonts w:ascii="Arial" w:hAnsi="Arial" w:cs="Arial"/>
          <w:i/>
          <w:iCs/>
          <w:sz w:val="22"/>
          <w:szCs w:val="22"/>
        </w:rPr>
        <w:t>I - A Administração deverá divulgar e manter à disposição do público, em sítio eletrônico oficial, edital de chamamento de interessados, de modo a permitir o cadastramento permanente de novos interessados;</w:t>
      </w:r>
    </w:p>
    <w:p w14:paraId="1D327FED" w14:textId="77777777" w:rsidR="0045748D" w:rsidRPr="00023E0E" w:rsidRDefault="0045748D" w:rsidP="0045748D">
      <w:pPr>
        <w:ind w:left="1701"/>
        <w:jc w:val="both"/>
        <w:rPr>
          <w:rFonts w:ascii="Arial" w:hAnsi="Arial" w:cs="Arial"/>
          <w:i/>
          <w:iCs/>
          <w:sz w:val="22"/>
          <w:szCs w:val="22"/>
        </w:rPr>
      </w:pPr>
      <w:r w:rsidRPr="00023E0E">
        <w:rPr>
          <w:rFonts w:ascii="Arial" w:hAnsi="Arial" w:cs="Arial"/>
          <w:i/>
          <w:iCs/>
          <w:sz w:val="22"/>
          <w:szCs w:val="22"/>
        </w:rPr>
        <w:t>Parágrafo único. Os procedimentos de credenciamento serão definidos em regulamento, observadas as seguintes regras:</w:t>
      </w:r>
    </w:p>
    <w:p w14:paraId="35627001" w14:textId="77777777" w:rsidR="0045748D" w:rsidRPr="00023E0E" w:rsidRDefault="0045748D" w:rsidP="0045748D">
      <w:pPr>
        <w:ind w:left="1701"/>
        <w:jc w:val="both"/>
        <w:rPr>
          <w:rFonts w:ascii="Arial" w:hAnsi="Arial" w:cs="Arial"/>
          <w:i/>
          <w:iCs/>
          <w:sz w:val="22"/>
          <w:szCs w:val="22"/>
        </w:rPr>
      </w:pPr>
      <w:r w:rsidRPr="00023E0E">
        <w:rPr>
          <w:rFonts w:ascii="Arial" w:hAnsi="Arial" w:cs="Arial"/>
          <w:i/>
          <w:iCs/>
          <w:sz w:val="22"/>
          <w:szCs w:val="22"/>
        </w:rPr>
        <w:t xml:space="preserve">I - </w:t>
      </w:r>
      <w:proofErr w:type="gramStart"/>
      <w:r w:rsidRPr="00023E0E">
        <w:rPr>
          <w:rFonts w:ascii="Arial" w:hAnsi="Arial" w:cs="Arial"/>
          <w:i/>
          <w:iCs/>
          <w:sz w:val="22"/>
          <w:szCs w:val="22"/>
        </w:rPr>
        <w:t>a</w:t>
      </w:r>
      <w:proofErr w:type="gramEnd"/>
      <w:r w:rsidRPr="00023E0E">
        <w:rPr>
          <w:rFonts w:ascii="Arial" w:hAnsi="Arial" w:cs="Arial"/>
          <w:i/>
          <w:iCs/>
          <w:sz w:val="22"/>
          <w:szCs w:val="22"/>
        </w:rPr>
        <w:t xml:space="preserve"> Administração deverá divulgar e manter à disposição do público, em sítio eletrônico oficial, edital de chamamento de interessados, de modo a permitir o cadastramento permanente de novos interessados;</w:t>
      </w:r>
    </w:p>
    <w:p w14:paraId="7ED29C03" w14:textId="77777777" w:rsidR="00444318" w:rsidRPr="00023E0E" w:rsidRDefault="0045748D" w:rsidP="00444318">
      <w:pPr>
        <w:ind w:left="1701"/>
        <w:jc w:val="both"/>
        <w:rPr>
          <w:rFonts w:ascii="Arial" w:hAnsi="Arial" w:cs="Arial"/>
          <w:i/>
          <w:iCs/>
          <w:sz w:val="22"/>
          <w:szCs w:val="22"/>
        </w:rPr>
      </w:pPr>
      <w:r w:rsidRPr="00023E0E">
        <w:rPr>
          <w:rFonts w:ascii="Arial" w:hAnsi="Arial" w:cs="Arial"/>
          <w:i/>
          <w:iCs/>
          <w:sz w:val="22"/>
          <w:szCs w:val="22"/>
        </w:rPr>
        <w:t xml:space="preserve">II - </w:t>
      </w:r>
      <w:proofErr w:type="gramStart"/>
      <w:r w:rsidRPr="00023E0E">
        <w:rPr>
          <w:rFonts w:ascii="Arial" w:hAnsi="Arial" w:cs="Arial"/>
          <w:i/>
          <w:iCs/>
          <w:sz w:val="22"/>
          <w:szCs w:val="22"/>
        </w:rPr>
        <w:t>na</w:t>
      </w:r>
      <w:proofErr w:type="gramEnd"/>
      <w:r w:rsidRPr="00023E0E">
        <w:rPr>
          <w:rFonts w:ascii="Arial" w:hAnsi="Arial" w:cs="Arial"/>
          <w:i/>
          <w:iCs/>
          <w:sz w:val="22"/>
          <w:szCs w:val="22"/>
        </w:rPr>
        <w:t xml:space="preserve"> hipótese do inciso I do caput deste artigo, quando o objeto não permitir a contratação imediata e</w:t>
      </w:r>
      <w:r w:rsidR="00444318" w:rsidRPr="00023E0E">
        <w:rPr>
          <w:rFonts w:ascii="Arial" w:hAnsi="Arial" w:cs="Arial"/>
          <w:i/>
          <w:iCs/>
          <w:sz w:val="22"/>
          <w:szCs w:val="22"/>
        </w:rPr>
        <w:t xml:space="preserve"> simultânea de todos os credenciados, deverão ser adotados critérios objetivos de distribuição da demanda;</w:t>
      </w:r>
    </w:p>
    <w:p w14:paraId="70B828A8" w14:textId="77777777" w:rsidR="00444318" w:rsidRPr="00023E0E" w:rsidRDefault="00444318" w:rsidP="00444318">
      <w:pPr>
        <w:ind w:left="1701"/>
        <w:jc w:val="both"/>
        <w:rPr>
          <w:rFonts w:ascii="Arial" w:hAnsi="Arial" w:cs="Arial"/>
          <w:i/>
          <w:iCs/>
          <w:sz w:val="22"/>
          <w:szCs w:val="22"/>
        </w:rPr>
      </w:pPr>
      <w:r w:rsidRPr="00023E0E">
        <w:rPr>
          <w:rFonts w:ascii="Arial" w:hAnsi="Arial" w:cs="Arial"/>
          <w:i/>
          <w:iCs/>
          <w:sz w:val="22"/>
          <w:szCs w:val="22"/>
        </w:rPr>
        <w:t>III - o edital de chamamento de interessados deverá prever as condições padronizadas de contratação e, nas hipóteses dos incisos I e II do caput deste artigo, deverá definir o valor da contratação;</w:t>
      </w:r>
    </w:p>
    <w:p w14:paraId="63FCA1C0" w14:textId="77777777" w:rsidR="00444318" w:rsidRPr="00023E0E" w:rsidRDefault="00444318" w:rsidP="00444318">
      <w:pPr>
        <w:ind w:left="1701"/>
        <w:jc w:val="both"/>
        <w:rPr>
          <w:rFonts w:ascii="Arial" w:hAnsi="Arial" w:cs="Arial"/>
          <w:i/>
          <w:iCs/>
          <w:sz w:val="22"/>
          <w:szCs w:val="22"/>
        </w:rPr>
      </w:pPr>
      <w:r w:rsidRPr="00023E0E">
        <w:rPr>
          <w:rFonts w:ascii="Arial" w:hAnsi="Arial" w:cs="Arial"/>
          <w:i/>
          <w:iCs/>
          <w:sz w:val="22"/>
          <w:szCs w:val="22"/>
        </w:rPr>
        <w:t>[...];</w:t>
      </w:r>
    </w:p>
    <w:p w14:paraId="7DA55CA3" w14:textId="6DD6322A" w:rsidR="00762AC1" w:rsidRPr="00023E0E" w:rsidRDefault="00444318" w:rsidP="00444318">
      <w:pPr>
        <w:ind w:left="1701"/>
        <w:jc w:val="both"/>
        <w:rPr>
          <w:rFonts w:ascii="Arial" w:hAnsi="Arial" w:cs="Arial"/>
          <w:i/>
          <w:iCs/>
          <w:sz w:val="22"/>
          <w:szCs w:val="22"/>
        </w:rPr>
      </w:pPr>
      <w:r w:rsidRPr="00023E0E">
        <w:rPr>
          <w:rFonts w:ascii="Arial" w:hAnsi="Arial" w:cs="Arial"/>
          <w:i/>
          <w:iCs/>
          <w:sz w:val="22"/>
          <w:szCs w:val="22"/>
        </w:rPr>
        <w:t xml:space="preserve">V - </w:t>
      </w:r>
      <w:proofErr w:type="gramStart"/>
      <w:r w:rsidRPr="00023E0E">
        <w:rPr>
          <w:rFonts w:ascii="Arial" w:hAnsi="Arial" w:cs="Arial"/>
          <w:i/>
          <w:iCs/>
          <w:sz w:val="22"/>
          <w:szCs w:val="22"/>
        </w:rPr>
        <w:t>não</w:t>
      </w:r>
      <w:proofErr w:type="gramEnd"/>
      <w:r w:rsidRPr="00023E0E">
        <w:rPr>
          <w:rFonts w:ascii="Arial" w:hAnsi="Arial" w:cs="Arial"/>
          <w:i/>
          <w:iCs/>
          <w:sz w:val="22"/>
          <w:szCs w:val="22"/>
        </w:rPr>
        <w:t xml:space="preserve"> será permitido o cometimento a terceiros do objeto contratado sem autorização expressa da Administração.</w:t>
      </w:r>
    </w:p>
    <w:p w14:paraId="2BDE8B1E" w14:textId="77777777" w:rsidR="00444318" w:rsidRPr="00023E0E" w:rsidRDefault="00444318" w:rsidP="00444318">
      <w:pPr>
        <w:jc w:val="both"/>
        <w:rPr>
          <w:rFonts w:ascii="Arial" w:hAnsi="Arial" w:cs="Arial"/>
          <w:szCs w:val="24"/>
        </w:rPr>
      </w:pPr>
    </w:p>
    <w:p w14:paraId="72319542" w14:textId="3CD81E31" w:rsidR="00444318" w:rsidRPr="00023E0E" w:rsidRDefault="00444318" w:rsidP="00444318">
      <w:pPr>
        <w:jc w:val="both"/>
        <w:rPr>
          <w:rFonts w:ascii="Arial" w:hAnsi="Arial" w:cs="Arial"/>
          <w:szCs w:val="24"/>
        </w:rPr>
      </w:pPr>
      <w:r w:rsidRPr="00023E0E">
        <w:rPr>
          <w:rFonts w:ascii="Arial" w:hAnsi="Arial" w:cs="Arial"/>
          <w:szCs w:val="24"/>
        </w:rPr>
        <w:t>3.2. Serão observadas, no que forem aplicáveis, as normas regulamentares pertinentes aos serviços executados, à Associação Brasileira de Normas Técnicas - ABNT – e, ainda, ao Instituto Nacional de Metrologia, Qualidade e Tecnologia – INMETRO.</w:t>
      </w:r>
    </w:p>
    <w:p w14:paraId="667AB995" w14:textId="77777777" w:rsidR="0045748D" w:rsidRPr="00023E0E" w:rsidRDefault="0045748D" w:rsidP="00762AC1">
      <w:pPr>
        <w:rPr>
          <w:rFonts w:ascii="Arial" w:hAnsi="Arial" w:cs="Arial"/>
          <w:szCs w:val="24"/>
        </w:rPr>
      </w:pPr>
    </w:p>
    <w:p w14:paraId="4BDFE674" w14:textId="02AF697F" w:rsidR="00762AC1" w:rsidRPr="00023E0E" w:rsidRDefault="00444318" w:rsidP="00762AC1">
      <w:pPr>
        <w:rPr>
          <w:rFonts w:ascii="Arial" w:hAnsi="Arial" w:cs="Arial"/>
          <w:b/>
          <w:bCs/>
          <w:szCs w:val="24"/>
        </w:rPr>
      </w:pPr>
      <w:bookmarkStart w:id="2" w:name="3._OBJETO:"/>
      <w:bookmarkEnd w:id="2"/>
      <w:r w:rsidRPr="00023E0E">
        <w:rPr>
          <w:rFonts w:ascii="Arial" w:hAnsi="Arial" w:cs="Arial"/>
          <w:b/>
          <w:bCs/>
          <w:szCs w:val="24"/>
        </w:rPr>
        <w:t>4</w:t>
      </w:r>
      <w:r w:rsidR="00E56D46" w:rsidRPr="00023E0E">
        <w:rPr>
          <w:rFonts w:ascii="Arial" w:hAnsi="Arial" w:cs="Arial"/>
          <w:b/>
          <w:bCs/>
          <w:szCs w:val="24"/>
        </w:rPr>
        <w:t xml:space="preserve">. </w:t>
      </w:r>
      <w:r w:rsidRPr="00023E0E">
        <w:rPr>
          <w:rFonts w:ascii="Arial" w:hAnsi="Arial" w:cs="Arial"/>
          <w:b/>
          <w:bCs/>
          <w:szCs w:val="24"/>
        </w:rPr>
        <w:t xml:space="preserve">DAS ESPECIFICAÇÕES DOS </w:t>
      </w:r>
      <w:r w:rsidR="004164D3">
        <w:rPr>
          <w:rFonts w:ascii="Arial" w:hAnsi="Arial" w:cs="Arial"/>
          <w:b/>
          <w:bCs/>
          <w:szCs w:val="24"/>
        </w:rPr>
        <w:t>ITENS/MATERIAIS</w:t>
      </w:r>
      <w:r w:rsidR="00762AC1" w:rsidRPr="00023E0E">
        <w:rPr>
          <w:rFonts w:ascii="Arial" w:hAnsi="Arial" w:cs="Arial"/>
          <w:b/>
          <w:bCs/>
          <w:szCs w:val="24"/>
        </w:rPr>
        <w:t>:</w:t>
      </w:r>
    </w:p>
    <w:p w14:paraId="5E476BD4" w14:textId="77777777" w:rsidR="00E56D46" w:rsidRPr="00023E0E" w:rsidRDefault="00E56D46" w:rsidP="00762AC1">
      <w:pPr>
        <w:rPr>
          <w:rFonts w:ascii="Arial" w:hAnsi="Arial" w:cs="Arial"/>
          <w:szCs w:val="24"/>
        </w:rPr>
      </w:pPr>
    </w:p>
    <w:p w14:paraId="6D67BBF6" w14:textId="56DA6EF4" w:rsidR="00444318" w:rsidRDefault="00444318" w:rsidP="007D5948">
      <w:pPr>
        <w:jc w:val="both"/>
        <w:rPr>
          <w:rFonts w:ascii="Arial" w:hAnsi="Arial" w:cs="Arial"/>
          <w:szCs w:val="24"/>
        </w:rPr>
      </w:pPr>
      <w:r w:rsidRPr="00023E0E">
        <w:rPr>
          <w:rFonts w:ascii="Arial" w:hAnsi="Arial" w:cs="Arial"/>
          <w:szCs w:val="24"/>
        </w:rPr>
        <w:t xml:space="preserve">4.1. As especificações e os quantitativos dos </w:t>
      </w:r>
      <w:r w:rsidR="00832DB5">
        <w:rPr>
          <w:rFonts w:ascii="Arial" w:hAnsi="Arial" w:cs="Arial"/>
          <w:szCs w:val="24"/>
        </w:rPr>
        <w:t>materiai</w:t>
      </w:r>
      <w:r w:rsidRPr="00023E0E">
        <w:rPr>
          <w:rFonts w:ascii="Arial" w:hAnsi="Arial" w:cs="Arial"/>
          <w:szCs w:val="24"/>
        </w:rPr>
        <w:t>s constam</w:t>
      </w:r>
      <w:r w:rsidR="00581627">
        <w:rPr>
          <w:rFonts w:ascii="Arial" w:hAnsi="Arial" w:cs="Arial"/>
          <w:szCs w:val="24"/>
        </w:rPr>
        <w:t xml:space="preserve"> </w:t>
      </w:r>
      <w:r w:rsidR="005F748F">
        <w:rPr>
          <w:rFonts w:ascii="Arial" w:hAnsi="Arial" w:cs="Arial"/>
          <w:szCs w:val="24"/>
        </w:rPr>
        <w:t xml:space="preserve">na </w:t>
      </w:r>
      <w:r w:rsidR="005F748F" w:rsidRPr="005F748F">
        <w:rPr>
          <w:rFonts w:ascii="Arial" w:hAnsi="Arial" w:cs="Arial"/>
          <w:b/>
          <w:bCs/>
          <w:szCs w:val="24"/>
        </w:rPr>
        <w:t xml:space="preserve">RELAÇÃO DOS ITENS DO CREDENCIAMENTO </w:t>
      </w:r>
      <w:r w:rsidR="005F748F">
        <w:rPr>
          <w:rFonts w:ascii="Arial" w:hAnsi="Arial" w:cs="Arial"/>
          <w:b/>
          <w:bCs/>
          <w:szCs w:val="24"/>
        </w:rPr>
        <w:t xml:space="preserve">EM </w:t>
      </w:r>
      <w:r w:rsidR="005F748F" w:rsidRPr="005F748F">
        <w:rPr>
          <w:rFonts w:ascii="Arial" w:hAnsi="Arial" w:cs="Arial"/>
          <w:b/>
          <w:bCs/>
          <w:szCs w:val="24"/>
        </w:rPr>
        <w:t>ANEXO A ESTE EDITAL</w:t>
      </w:r>
      <w:r w:rsidRPr="00023E0E">
        <w:rPr>
          <w:rFonts w:ascii="Arial" w:hAnsi="Arial" w:cs="Arial"/>
          <w:szCs w:val="24"/>
        </w:rPr>
        <w:t xml:space="preserve">, com valor unitário definido para cada </w:t>
      </w:r>
      <w:r w:rsidR="00E62E62">
        <w:rPr>
          <w:rFonts w:ascii="Arial" w:hAnsi="Arial" w:cs="Arial"/>
          <w:szCs w:val="24"/>
        </w:rPr>
        <w:t>serviço</w:t>
      </w:r>
      <w:r w:rsidRPr="00023E0E">
        <w:rPr>
          <w:rFonts w:ascii="Arial" w:hAnsi="Arial" w:cs="Arial"/>
          <w:szCs w:val="24"/>
        </w:rPr>
        <w:t xml:space="preserve"> previst</w:t>
      </w:r>
      <w:r w:rsidR="00E62E62">
        <w:rPr>
          <w:rFonts w:ascii="Arial" w:hAnsi="Arial" w:cs="Arial"/>
          <w:szCs w:val="24"/>
        </w:rPr>
        <w:t>o</w:t>
      </w:r>
      <w:r w:rsidRPr="00023E0E">
        <w:rPr>
          <w:rFonts w:ascii="Arial" w:hAnsi="Arial" w:cs="Arial"/>
          <w:szCs w:val="24"/>
        </w:rPr>
        <w:t xml:space="preserve"> neste Termo, conforme valores apresentados nas planilhas de cada item deste Termo de Referência.</w:t>
      </w:r>
      <w:r w:rsidR="00504942" w:rsidRPr="00023E0E">
        <w:rPr>
          <w:rFonts w:ascii="Arial" w:hAnsi="Arial" w:cs="Arial"/>
          <w:szCs w:val="24"/>
        </w:rPr>
        <w:t xml:space="preserve"> As quantidades são estimadas, de acordo com a demanda de cada item/serviço</w:t>
      </w:r>
      <w:r w:rsidR="00832DB5">
        <w:rPr>
          <w:rFonts w:ascii="Arial" w:hAnsi="Arial" w:cs="Arial"/>
          <w:szCs w:val="24"/>
        </w:rPr>
        <w:t>/material.</w:t>
      </w:r>
    </w:p>
    <w:p w14:paraId="545658CA" w14:textId="77777777" w:rsidR="00E62E62" w:rsidRPr="005F748F" w:rsidRDefault="00E62E62" w:rsidP="007D5948">
      <w:pPr>
        <w:jc w:val="both"/>
        <w:rPr>
          <w:rFonts w:ascii="Arial" w:hAnsi="Arial" w:cs="Arial"/>
          <w:szCs w:val="24"/>
        </w:rPr>
      </w:pPr>
    </w:p>
    <w:p w14:paraId="58AF700F" w14:textId="2A0DCC4D" w:rsidR="007D5948" w:rsidRPr="00023E0E" w:rsidRDefault="00690F50" w:rsidP="00762AC1">
      <w:pPr>
        <w:rPr>
          <w:rFonts w:ascii="Arial" w:hAnsi="Arial" w:cs="Arial"/>
          <w:b/>
          <w:bCs/>
          <w:szCs w:val="24"/>
        </w:rPr>
      </w:pPr>
      <w:r w:rsidRPr="00023E0E">
        <w:rPr>
          <w:rFonts w:ascii="Arial" w:hAnsi="Arial" w:cs="Arial"/>
          <w:b/>
          <w:bCs/>
          <w:szCs w:val="24"/>
        </w:rPr>
        <w:t>5. DA FORMA DE EXECUÇÃO DOS SERVIÇOS</w:t>
      </w:r>
    </w:p>
    <w:p w14:paraId="7A170123" w14:textId="47CD92A7" w:rsidR="00690F50" w:rsidRPr="00023E0E" w:rsidRDefault="00690F50" w:rsidP="00762AC1">
      <w:pPr>
        <w:rPr>
          <w:rFonts w:ascii="Arial" w:hAnsi="Arial" w:cs="Arial"/>
          <w:b/>
          <w:bCs/>
          <w:szCs w:val="24"/>
        </w:rPr>
      </w:pPr>
    </w:p>
    <w:p w14:paraId="5B2246FA" w14:textId="7F100DCD" w:rsidR="0095212D" w:rsidRDefault="0095212D" w:rsidP="0095212D">
      <w:pPr>
        <w:jc w:val="both"/>
        <w:rPr>
          <w:rFonts w:ascii="Arial" w:hAnsi="Arial" w:cs="Arial"/>
        </w:rPr>
      </w:pPr>
      <w:r>
        <w:rPr>
          <w:rFonts w:ascii="Arial" w:hAnsi="Arial" w:cs="Arial"/>
        </w:rPr>
        <w:t>5</w:t>
      </w:r>
      <w:r w:rsidRPr="0095212D">
        <w:rPr>
          <w:rFonts w:ascii="Arial" w:hAnsi="Arial" w:cs="Arial"/>
        </w:rPr>
        <w:t>.1. Os serviços contratados serão prestados através dos profissionais do estabelecimento credenciado apresentados na documentação para credenciamento, devidamente qualificados tecnicamente</w:t>
      </w:r>
      <w:r>
        <w:rPr>
          <w:rFonts w:ascii="Arial" w:hAnsi="Arial" w:cs="Arial"/>
        </w:rPr>
        <w:t>.</w:t>
      </w:r>
    </w:p>
    <w:p w14:paraId="4322836A" w14:textId="77777777" w:rsidR="0095212D" w:rsidRPr="0095212D" w:rsidRDefault="0095212D" w:rsidP="0095212D">
      <w:pPr>
        <w:jc w:val="both"/>
        <w:rPr>
          <w:rFonts w:ascii="Arial" w:hAnsi="Arial" w:cs="Arial"/>
        </w:rPr>
      </w:pPr>
    </w:p>
    <w:p w14:paraId="4D09C4CE" w14:textId="44896E41" w:rsidR="0095212D" w:rsidRDefault="0095212D" w:rsidP="0095212D">
      <w:pPr>
        <w:jc w:val="both"/>
        <w:rPr>
          <w:rFonts w:ascii="Arial" w:hAnsi="Arial" w:cs="Arial"/>
        </w:rPr>
      </w:pPr>
      <w:r>
        <w:rPr>
          <w:rFonts w:ascii="Arial" w:hAnsi="Arial" w:cs="Arial"/>
        </w:rPr>
        <w:t>5</w:t>
      </w:r>
      <w:r w:rsidRPr="0095212D">
        <w:rPr>
          <w:rFonts w:ascii="Arial" w:hAnsi="Arial" w:cs="Arial"/>
        </w:rPr>
        <w:t>.2. Os profissionais credenciados deverão utilizar com os pacientes encaminhados por esta Secretaria os documentos do SUS como receituário médico e demais formulários que serão disponibilizados pela mesma</w:t>
      </w:r>
      <w:r>
        <w:rPr>
          <w:rFonts w:ascii="Arial" w:hAnsi="Arial" w:cs="Arial"/>
        </w:rPr>
        <w:t>.</w:t>
      </w:r>
    </w:p>
    <w:p w14:paraId="278CE022" w14:textId="77777777" w:rsidR="0095212D" w:rsidRPr="0095212D" w:rsidRDefault="0095212D" w:rsidP="0095212D">
      <w:pPr>
        <w:jc w:val="both"/>
        <w:rPr>
          <w:rFonts w:ascii="Arial" w:hAnsi="Arial" w:cs="Arial"/>
        </w:rPr>
      </w:pPr>
    </w:p>
    <w:p w14:paraId="0ACFE077" w14:textId="249E0F88" w:rsidR="0095212D" w:rsidRDefault="0095212D" w:rsidP="0095212D">
      <w:pPr>
        <w:jc w:val="both"/>
        <w:rPr>
          <w:rFonts w:ascii="Arial" w:hAnsi="Arial" w:cs="Arial"/>
        </w:rPr>
      </w:pPr>
      <w:r>
        <w:rPr>
          <w:rFonts w:ascii="Arial" w:hAnsi="Arial" w:cs="Arial"/>
        </w:rPr>
        <w:t>5</w:t>
      </w:r>
      <w:r w:rsidRPr="0095212D">
        <w:rPr>
          <w:rFonts w:ascii="Arial" w:hAnsi="Arial" w:cs="Arial"/>
        </w:rPr>
        <w:t>.3. A documentação inerente aos atendimentos deverá ser entregue no Fundo Municipal de Saúde, devendo conter anexas as Autorizações emitidas pelo Fundo para a realização do respectivo atendimento, comprovantes de atendimento carimbados e assinados pelo profissional, bem como, relatório conforme modelo apresentado no anexo IV deste edital.</w:t>
      </w:r>
    </w:p>
    <w:p w14:paraId="793228DC" w14:textId="77777777" w:rsidR="0095212D" w:rsidRPr="0095212D" w:rsidRDefault="0095212D" w:rsidP="0095212D">
      <w:pPr>
        <w:jc w:val="both"/>
        <w:rPr>
          <w:rFonts w:ascii="Arial" w:hAnsi="Arial" w:cs="Arial"/>
        </w:rPr>
      </w:pPr>
    </w:p>
    <w:p w14:paraId="36CC83F4" w14:textId="02BF0A9D" w:rsidR="005F748F" w:rsidRDefault="0095212D" w:rsidP="0095212D">
      <w:pPr>
        <w:jc w:val="both"/>
        <w:rPr>
          <w:rFonts w:ascii="Arial" w:hAnsi="Arial" w:cs="Arial"/>
        </w:rPr>
      </w:pPr>
      <w:r>
        <w:rPr>
          <w:rFonts w:ascii="Arial" w:hAnsi="Arial" w:cs="Arial"/>
        </w:rPr>
        <w:lastRenderedPageBreak/>
        <w:t>5</w:t>
      </w:r>
      <w:r w:rsidRPr="0095212D">
        <w:rPr>
          <w:rFonts w:ascii="Arial" w:hAnsi="Arial" w:cs="Arial"/>
        </w:rPr>
        <w:t>.4. O número do CNPJ - Cadastro Nacional de Pessoa Jurídica constante da nota fiscal/fatura deverá ser aquele fornecido na fase do credenciamento</w:t>
      </w:r>
      <w:r>
        <w:rPr>
          <w:rFonts w:ascii="Arial" w:hAnsi="Arial" w:cs="Arial"/>
        </w:rPr>
        <w:t>.</w:t>
      </w:r>
    </w:p>
    <w:p w14:paraId="1223F1EE" w14:textId="77777777" w:rsidR="0095212D" w:rsidRDefault="0095212D" w:rsidP="0095212D">
      <w:pPr>
        <w:jc w:val="both"/>
        <w:rPr>
          <w:rFonts w:ascii="Arial" w:hAnsi="Arial" w:cs="Arial"/>
        </w:rPr>
      </w:pPr>
    </w:p>
    <w:p w14:paraId="47A98E58" w14:textId="7DBF9C5C" w:rsidR="0095212D" w:rsidRPr="0095212D" w:rsidRDefault="0095212D" w:rsidP="0095212D">
      <w:pPr>
        <w:jc w:val="both"/>
        <w:rPr>
          <w:rFonts w:ascii="Arial" w:hAnsi="Arial" w:cs="Arial"/>
          <w:u w:val="single"/>
        </w:rPr>
      </w:pPr>
      <w:r>
        <w:rPr>
          <w:rFonts w:ascii="Arial" w:hAnsi="Arial" w:cs="Arial"/>
        </w:rPr>
        <w:t>5</w:t>
      </w:r>
      <w:r w:rsidRPr="0095212D">
        <w:rPr>
          <w:rFonts w:ascii="Arial" w:hAnsi="Arial" w:cs="Arial"/>
        </w:rPr>
        <w:t xml:space="preserve">.6. </w:t>
      </w:r>
      <w:r w:rsidRPr="0095212D">
        <w:rPr>
          <w:rFonts w:ascii="Arial" w:hAnsi="Arial" w:cs="Arial"/>
          <w:u w:val="single"/>
        </w:rPr>
        <w:t>O contratado não poderá cobrar do paciente ou de seu responsável, qualquer complementação de valores dos serviços prestados</w:t>
      </w:r>
      <w:r w:rsidRPr="0095212D">
        <w:rPr>
          <w:rFonts w:ascii="Arial" w:hAnsi="Arial" w:cs="Arial"/>
          <w:u w:val="single"/>
        </w:rPr>
        <w:t>.</w:t>
      </w:r>
    </w:p>
    <w:p w14:paraId="000F886C" w14:textId="77777777" w:rsidR="0095212D" w:rsidRPr="0095212D" w:rsidRDefault="0095212D" w:rsidP="0095212D">
      <w:pPr>
        <w:jc w:val="both"/>
        <w:rPr>
          <w:rFonts w:ascii="Arial" w:hAnsi="Arial" w:cs="Arial"/>
        </w:rPr>
      </w:pPr>
    </w:p>
    <w:p w14:paraId="4EC6B22A" w14:textId="01EEDCEA" w:rsidR="0095212D" w:rsidRDefault="0095212D" w:rsidP="0095212D">
      <w:pPr>
        <w:jc w:val="both"/>
        <w:rPr>
          <w:rFonts w:ascii="Arial" w:hAnsi="Arial" w:cs="Arial"/>
        </w:rPr>
      </w:pPr>
      <w:r>
        <w:rPr>
          <w:rFonts w:ascii="Arial" w:hAnsi="Arial" w:cs="Arial"/>
        </w:rPr>
        <w:t>5</w:t>
      </w:r>
      <w:r w:rsidRPr="0095212D">
        <w:rPr>
          <w:rFonts w:ascii="Arial" w:hAnsi="Arial" w:cs="Arial"/>
        </w:rPr>
        <w:t>.7. É de responsabilidade exclusiva e integral do Contratado a utilização de pessoal para a execução do objeto contratado, incluídos os encargos trabalhistas, previdenciários, sociais, fiscais e comerciais resultantes de vínculo empregatício, cujo ônus e obrigações em nenhuma hipótese poderão ser transferidos para o Fundo</w:t>
      </w:r>
      <w:r>
        <w:rPr>
          <w:rFonts w:ascii="Arial" w:hAnsi="Arial" w:cs="Arial"/>
        </w:rPr>
        <w:t>.</w:t>
      </w:r>
    </w:p>
    <w:p w14:paraId="7880971B" w14:textId="77777777" w:rsidR="0095212D" w:rsidRPr="0095212D" w:rsidRDefault="0095212D" w:rsidP="0095212D">
      <w:pPr>
        <w:jc w:val="both"/>
        <w:rPr>
          <w:rFonts w:ascii="Arial" w:hAnsi="Arial" w:cs="Arial"/>
        </w:rPr>
      </w:pPr>
    </w:p>
    <w:p w14:paraId="2398309E" w14:textId="587D7679" w:rsidR="0095212D" w:rsidRDefault="0095212D" w:rsidP="0095212D">
      <w:pPr>
        <w:jc w:val="both"/>
        <w:rPr>
          <w:rFonts w:ascii="Arial" w:hAnsi="Arial" w:cs="Arial"/>
        </w:rPr>
      </w:pPr>
      <w:r>
        <w:rPr>
          <w:rFonts w:ascii="Arial" w:hAnsi="Arial" w:cs="Arial"/>
        </w:rPr>
        <w:t>5</w:t>
      </w:r>
      <w:r w:rsidRPr="0095212D">
        <w:rPr>
          <w:rFonts w:ascii="Arial" w:hAnsi="Arial" w:cs="Arial"/>
        </w:rPr>
        <w:t>.</w:t>
      </w:r>
      <w:r>
        <w:rPr>
          <w:rFonts w:ascii="Arial" w:hAnsi="Arial" w:cs="Arial"/>
        </w:rPr>
        <w:t>8</w:t>
      </w:r>
      <w:r w:rsidRPr="0095212D">
        <w:rPr>
          <w:rFonts w:ascii="Arial" w:hAnsi="Arial" w:cs="Arial"/>
        </w:rPr>
        <w:t>. Os atendimentos deverão ocorrer em estabelecimento próprio, com materiais e equipamentos que atendam as normas estabelecidas pela Agência Nacional de Vigilância Sanitária, atendendo a legislação em vigor.</w:t>
      </w:r>
    </w:p>
    <w:p w14:paraId="2E35E74D" w14:textId="77777777" w:rsidR="0095212D" w:rsidRPr="0095212D" w:rsidRDefault="0095212D" w:rsidP="0095212D">
      <w:pPr>
        <w:jc w:val="both"/>
        <w:rPr>
          <w:rFonts w:ascii="Arial" w:hAnsi="Arial" w:cs="Arial"/>
        </w:rPr>
      </w:pPr>
    </w:p>
    <w:p w14:paraId="47634D43" w14:textId="23044EDE" w:rsidR="0095212D" w:rsidRDefault="0095212D" w:rsidP="0095212D">
      <w:pPr>
        <w:jc w:val="both"/>
        <w:rPr>
          <w:rFonts w:ascii="Arial" w:hAnsi="Arial" w:cs="Arial"/>
        </w:rPr>
      </w:pPr>
      <w:r>
        <w:rPr>
          <w:rFonts w:ascii="Arial" w:hAnsi="Arial" w:cs="Arial"/>
        </w:rPr>
        <w:t>5</w:t>
      </w:r>
      <w:r w:rsidRPr="0095212D">
        <w:rPr>
          <w:rFonts w:ascii="Arial" w:hAnsi="Arial" w:cs="Arial"/>
        </w:rPr>
        <w:t>.</w:t>
      </w:r>
      <w:r>
        <w:rPr>
          <w:rFonts w:ascii="Arial" w:hAnsi="Arial" w:cs="Arial"/>
        </w:rPr>
        <w:t>9</w:t>
      </w:r>
      <w:r w:rsidRPr="0095212D">
        <w:rPr>
          <w:rFonts w:ascii="Arial" w:hAnsi="Arial" w:cs="Arial"/>
        </w:rPr>
        <w:t xml:space="preserve">. </w:t>
      </w:r>
      <w:r w:rsidRPr="0095212D">
        <w:rPr>
          <w:rFonts w:ascii="Arial" w:hAnsi="Arial" w:cs="Arial"/>
          <w:u w:val="single"/>
        </w:rPr>
        <w:t>Quando houver mais de um credenciado na mesma especialidade para os atendimentos, a secretaria de saúde disponibilizará atendimentos para ambos, de acordo com a demanda do município.</w:t>
      </w:r>
    </w:p>
    <w:p w14:paraId="0E8C463A" w14:textId="77777777" w:rsidR="005F748F" w:rsidRPr="00944FF8" w:rsidRDefault="005F748F" w:rsidP="005F748F">
      <w:pPr>
        <w:jc w:val="both"/>
        <w:rPr>
          <w:rFonts w:ascii="Arial" w:hAnsi="Arial" w:cs="Arial"/>
        </w:rPr>
      </w:pPr>
    </w:p>
    <w:p w14:paraId="3EA1646D" w14:textId="656D96AA" w:rsidR="005F748F" w:rsidRDefault="005F748F" w:rsidP="005F748F">
      <w:pPr>
        <w:jc w:val="both"/>
        <w:rPr>
          <w:rFonts w:ascii="Arial" w:hAnsi="Arial" w:cs="Arial"/>
        </w:rPr>
      </w:pPr>
      <w:r>
        <w:rPr>
          <w:rFonts w:ascii="Arial" w:hAnsi="Arial" w:cs="Arial"/>
        </w:rPr>
        <w:t>5.</w:t>
      </w:r>
      <w:r w:rsidR="0095212D">
        <w:rPr>
          <w:rFonts w:ascii="Arial" w:hAnsi="Arial" w:cs="Arial"/>
        </w:rPr>
        <w:t>10</w:t>
      </w:r>
      <w:r w:rsidRPr="00534F39">
        <w:rPr>
          <w:rFonts w:ascii="Arial" w:hAnsi="Arial" w:cs="Arial"/>
        </w:rPr>
        <w:t xml:space="preserve">. </w:t>
      </w:r>
      <w:r w:rsidRPr="00944FF8">
        <w:rPr>
          <w:rFonts w:ascii="Arial" w:hAnsi="Arial" w:cs="Arial"/>
        </w:rPr>
        <w:t>A credencia</w:t>
      </w:r>
      <w:r>
        <w:rPr>
          <w:rFonts w:ascii="Arial" w:hAnsi="Arial" w:cs="Arial"/>
        </w:rPr>
        <w:t>da</w:t>
      </w:r>
      <w:r w:rsidRPr="00944FF8">
        <w:rPr>
          <w:rFonts w:ascii="Arial" w:hAnsi="Arial" w:cs="Arial"/>
        </w:rPr>
        <w:t xml:space="preserve"> deverá possuir pessoal técnico devidamente preparado, qualificado e com experiência na atividade do ramo, suficiente para atender a demanda dos materiais solicitados.</w:t>
      </w:r>
    </w:p>
    <w:p w14:paraId="4440B80D" w14:textId="77777777" w:rsidR="005F748F" w:rsidRPr="00944FF8" w:rsidRDefault="005F748F" w:rsidP="005F748F">
      <w:pPr>
        <w:jc w:val="both"/>
        <w:rPr>
          <w:rFonts w:ascii="Arial" w:hAnsi="Arial" w:cs="Arial"/>
        </w:rPr>
      </w:pPr>
    </w:p>
    <w:p w14:paraId="3976AEC6" w14:textId="14B8241E" w:rsidR="005F748F" w:rsidRPr="00944FF8" w:rsidRDefault="005F748F" w:rsidP="005F748F">
      <w:pPr>
        <w:jc w:val="both"/>
        <w:rPr>
          <w:rFonts w:ascii="Arial" w:hAnsi="Arial" w:cs="Arial"/>
        </w:rPr>
      </w:pPr>
      <w:r>
        <w:rPr>
          <w:rFonts w:ascii="Arial" w:hAnsi="Arial" w:cs="Arial"/>
        </w:rPr>
        <w:t>5.</w:t>
      </w:r>
      <w:r w:rsidR="0095212D">
        <w:rPr>
          <w:rFonts w:ascii="Arial" w:hAnsi="Arial" w:cs="Arial"/>
        </w:rPr>
        <w:t>11</w:t>
      </w:r>
      <w:r w:rsidRPr="00944FF8">
        <w:rPr>
          <w:rFonts w:ascii="Arial" w:hAnsi="Arial" w:cs="Arial"/>
        </w:rPr>
        <w:t>. O aceite dos serviços não exclui a responsabilidade civil do fornecedor por vícios técnicos ou por desacordo com as especificações estabelecidas neste Edital, verificadas posteriormente.</w:t>
      </w:r>
    </w:p>
    <w:p w14:paraId="0A84A91F" w14:textId="1A56BE53" w:rsidR="005F748F" w:rsidRDefault="0095212D" w:rsidP="005F748F">
      <w:pPr>
        <w:jc w:val="both"/>
        <w:rPr>
          <w:rFonts w:ascii="Arial" w:hAnsi="Arial" w:cs="Arial"/>
        </w:rPr>
      </w:pPr>
      <w:r>
        <w:rPr>
          <w:rFonts w:ascii="Arial" w:hAnsi="Arial" w:cs="Arial"/>
        </w:rPr>
        <w:t xml:space="preserve">5.11.1. </w:t>
      </w:r>
      <w:r w:rsidR="005F748F" w:rsidRPr="00944FF8">
        <w:rPr>
          <w:rFonts w:ascii="Arial" w:hAnsi="Arial" w:cs="Arial"/>
        </w:rPr>
        <w:t>Caso os serviços sejam recusados ou o documento fiscal apresente incorreção, o prazo de pagamento será contado a partir da data da regularização da entrega ou do documento fiscal, a depender do evento.</w:t>
      </w:r>
    </w:p>
    <w:p w14:paraId="6EB30E22" w14:textId="77777777" w:rsidR="005F748F" w:rsidRPr="00944FF8" w:rsidRDefault="005F748F" w:rsidP="005F748F">
      <w:pPr>
        <w:jc w:val="both"/>
        <w:rPr>
          <w:rFonts w:ascii="Arial" w:hAnsi="Arial" w:cs="Arial"/>
        </w:rPr>
      </w:pPr>
    </w:p>
    <w:p w14:paraId="7C1FE145" w14:textId="0E2131F2" w:rsidR="005F748F" w:rsidRDefault="005F748F" w:rsidP="005F748F">
      <w:pPr>
        <w:jc w:val="both"/>
        <w:rPr>
          <w:rFonts w:ascii="Arial" w:hAnsi="Arial" w:cs="Arial"/>
        </w:rPr>
      </w:pPr>
      <w:r>
        <w:rPr>
          <w:rFonts w:ascii="Arial" w:hAnsi="Arial" w:cs="Arial"/>
        </w:rPr>
        <w:t>5.1</w:t>
      </w:r>
      <w:r w:rsidR="00B75FE3">
        <w:rPr>
          <w:rFonts w:ascii="Arial" w:hAnsi="Arial" w:cs="Arial"/>
        </w:rPr>
        <w:t>2</w:t>
      </w:r>
      <w:r w:rsidRPr="00944FF8">
        <w:rPr>
          <w:rFonts w:ascii="Arial" w:hAnsi="Arial" w:cs="Arial"/>
        </w:rPr>
        <w:t xml:space="preserve">. Todos os </w:t>
      </w:r>
      <w:r w:rsidR="00E862BC">
        <w:rPr>
          <w:rFonts w:ascii="Arial" w:hAnsi="Arial" w:cs="Arial"/>
        </w:rPr>
        <w:t>serviços</w:t>
      </w:r>
      <w:r w:rsidRPr="00944FF8">
        <w:rPr>
          <w:rFonts w:ascii="Arial" w:hAnsi="Arial" w:cs="Arial"/>
        </w:rPr>
        <w:t xml:space="preserve"> deverão estar de acordo com as normas e legislação pertinente para cada um.</w:t>
      </w:r>
    </w:p>
    <w:p w14:paraId="6B511EA9" w14:textId="77777777" w:rsidR="005F748F" w:rsidRPr="00944FF8" w:rsidRDefault="005F748F" w:rsidP="005F748F">
      <w:pPr>
        <w:jc w:val="both"/>
        <w:rPr>
          <w:rFonts w:ascii="Arial" w:hAnsi="Arial" w:cs="Arial"/>
        </w:rPr>
      </w:pPr>
    </w:p>
    <w:p w14:paraId="6E120821" w14:textId="79F615A8" w:rsidR="005F748F" w:rsidRDefault="005F748F" w:rsidP="005F748F">
      <w:pPr>
        <w:jc w:val="both"/>
        <w:rPr>
          <w:rFonts w:ascii="Arial" w:hAnsi="Arial" w:cs="Arial"/>
        </w:rPr>
      </w:pPr>
      <w:r>
        <w:rPr>
          <w:rFonts w:ascii="Arial" w:hAnsi="Arial" w:cs="Arial"/>
        </w:rPr>
        <w:t>5.1</w:t>
      </w:r>
      <w:r w:rsidR="00B75FE3">
        <w:rPr>
          <w:rFonts w:ascii="Arial" w:hAnsi="Arial" w:cs="Arial"/>
        </w:rPr>
        <w:t>3</w:t>
      </w:r>
      <w:r w:rsidRPr="00944FF8">
        <w:rPr>
          <w:rFonts w:ascii="Arial" w:hAnsi="Arial" w:cs="Arial"/>
        </w:rPr>
        <w:t>. Por ocasião d</w:t>
      </w:r>
      <w:r w:rsidR="00B75FE3">
        <w:rPr>
          <w:rFonts w:ascii="Arial" w:hAnsi="Arial" w:cs="Arial"/>
        </w:rPr>
        <w:t>a</w:t>
      </w:r>
      <w:r w:rsidRPr="00944FF8">
        <w:rPr>
          <w:rFonts w:ascii="Arial" w:hAnsi="Arial" w:cs="Arial"/>
        </w:rPr>
        <w:t xml:space="preserve"> </w:t>
      </w:r>
      <w:r w:rsidR="00B75FE3">
        <w:rPr>
          <w:rFonts w:ascii="Arial" w:hAnsi="Arial" w:cs="Arial"/>
        </w:rPr>
        <w:t>execução</w:t>
      </w:r>
      <w:r w:rsidRPr="00944FF8">
        <w:rPr>
          <w:rFonts w:ascii="Arial" w:hAnsi="Arial" w:cs="Arial"/>
        </w:rPr>
        <w:t xml:space="preserve"> dos</w:t>
      </w:r>
      <w:r w:rsidR="00B75FE3">
        <w:rPr>
          <w:rFonts w:ascii="Arial" w:hAnsi="Arial" w:cs="Arial"/>
        </w:rPr>
        <w:t xml:space="preserve"> serviços</w:t>
      </w:r>
      <w:r w:rsidRPr="00944FF8">
        <w:rPr>
          <w:rFonts w:ascii="Arial" w:hAnsi="Arial" w:cs="Arial"/>
        </w:rPr>
        <w:t>, o Município, por intermédio de servidor designado, reserva-se ao direito de proceder à inspeção de qualidade dos mesmos e de rejeitá-los, no todo ou em parte, se estiverem em desacordo com as especificações do objeto licitado, obrigando-se a proponente vencedora a promover a devida substituição, observados os prazos contratuais.</w:t>
      </w:r>
    </w:p>
    <w:p w14:paraId="30C5BBB6" w14:textId="77777777" w:rsidR="00E862BC" w:rsidRDefault="00E862BC" w:rsidP="005F748F">
      <w:pPr>
        <w:jc w:val="both"/>
        <w:rPr>
          <w:rFonts w:ascii="Arial" w:hAnsi="Arial" w:cs="Arial"/>
        </w:rPr>
      </w:pPr>
    </w:p>
    <w:p w14:paraId="607D2426" w14:textId="30E7F29D" w:rsidR="00E862BC" w:rsidRDefault="00B75FE3" w:rsidP="00E862BC">
      <w:pPr>
        <w:jc w:val="both"/>
        <w:rPr>
          <w:rFonts w:ascii="Arial" w:hAnsi="Arial" w:cs="Arial"/>
          <w:u w:val="single"/>
        </w:rPr>
      </w:pPr>
      <w:r>
        <w:rPr>
          <w:rFonts w:ascii="Arial" w:hAnsi="Arial" w:cs="Arial"/>
        </w:rPr>
        <w:t>5</w:t>
      </w:r>
      <w:r w:rsidR="00E862BC">
        <w:rPr>
          <w:rFonts w:ascii="Arial" w:hAnsi="Arial" w:cs="Arial"/>
        </w:rPr>
        <w:t>.1</w:t>
      </w:r>
      <w:r>
        <w:rPr>
          <w:rFonts w:ascii="Arial" w:hAnsi="Arial" w:cs="Arial"/>
        </w:rPr>
        <w:t>4</w:t>
      </w:r>
      <w:r w:rsidR="00E862BC">
        <w:rPr>
          <w:rFonts w:ascii="Arial" w:hAnsi="Arial" w:cs="Arial"/>
        </w:rPr>
        <w:t xml:space="preserve">. </w:t>
      </w:r>
      <w:r w:rsidR="00E862BC" w:rsidRPr="00F36758">
        <w:rPr>
          <w:rFonts w:ascii="Arial" w:hAnsi="Arial" w:cs="Arial"/>
        </w:rPr>
        <w:t>SERÃO ADMITIDAS A PARTICIPAR DESTE PROCEDIMENTO, PESSOA JURÍDICA PRIVADA, DE COMPROVADA CAPACIDADE TÉCNICA E ESTABELECIDAS CONFORME AS NORMAS LEGAIS APLICADAS À ESPÉCIE PARA OS FINS DO OBJETO REFERIDO NO PRESENTE EDITAL.</w:t>
      </w:r>
    </w:p>
    <w:p w14:paraId="3BE0AE55" w14:textId="77777777" w:rsidR="00E862BC" w:rsidRPr="00F36758" w:rsidRDefault="00E862BC" w:rsidP="00E862BC">
      <w:pPr>
        <w:jc w:val="both"/>
        <w:rPr>
          <w:rFonts w:ascii="Arial" w:hAnsi="Arial" w:cs="Arial"/>
          <w:u w:val="single"/>
        </w:rPr>
      </w:pPr>
    </w:p>
    <w:p w14:paraId="358CB544" w14:textId="77777777" w:rsidR="00E862BC" w:rsidRPr="00F36758" w:rsidRDefault="00E862BC" w:rsidP="00E862BC">
      <w:pPr>
        <w:jc w:val="both"/>
        <w:rPr>
          <w:rFonts w:ascii="Arial" w:hAnsi="Arial" w:cs="Arial"/>
        </w:rPr>
      </w:pPr>
      <w:r w:rsidRPr="00F36758">
        <w:rPr>
          <w:rFonts w:ascii="Arial" w:hAnsi="Arial" w:cs="Arial"/>
        </w:rPr>
        <w:t xml:space="preserve">a) </w:t>
      </w:r>
      <w:r w:rsidRPr="00F36758">
        <w:rPr>
          <w:rFonts w:ascii="Arial" w:hAnsi="Arial" w:cs="Arial"/>
          <w:b/>
          <w:bCs/>
          <w:u w:val="single"/>
        </w:rPr>
        <w:t>Possuir sede (Clínica médica, consultório, laboratório) instalada e devidamente regularizada, com atendimento em horário comercial, nos períodos matutino e vespertino, ficando concedido o prazo de 90 (noventa) dias, a contar da data da publicação do extrato deste edital, para fins de comprovação da existência de sede própria para realização dos trabalhos;</w:t>
      </w:r>
    </w:p>
    <w:p w14:paraId="7212C8FE" w14:textId="77777777" w:rsidR="00E862BC" w:rsidRPr="00F36758" w:rsidRDefault="00E862BC" w:rsidP="00E862BC">
      <w:pPr>
        <w:jc w:val="both"/>
        <w:rPr>
          <w:rFonts w:ascii="Arial" w:hAnsi="Arial" w:cs="Arial"/>
        </w:rPr>
      </w:pPr>
      <w:r w:rsidRPr="00F36758">
        <w:rPr>
          <w:rFonts w:ascii="Arial" w:hAnsi="Arial" w:cs="Arial"/>
        </w:rPr>
        <w:lastRenderedPageBreak/>
        <w:t xml:space="preserve">b) </w:t>
      </w:r>
      <w:r w:rsidRPr="00F36758">
        <w:rPr>
          <w:rFonts w:ascii="Arial" w:hAnsi="Arial" w:cs="Arial"/>
          <w:b/>
          <w:bCs/>
          <w:u w:val="single"/>
        </w:rPr>
        <w:t>Prestar serviços de atendimento mediante autorização de fornecimento;</w:t>
      </w:r>
    </w:p>
    <w:p w14:paraId="55B5A990" w14:textId="77777777" w:rsidR="00E862BC" w:rsidRDefault="00E862BC" w:rsidP="00E862BC">
      <w:pPr>
        <w:jc w:val="both"/>
        <w:rPr>
          <w:rFonts w:ascii="Arial" w:hAnsi="Arial" w:cs="Arial"/>
          <w:b/>
          <w:bCs/>
          <w:u w:val="single"/>
        </w:rPr>
      </w:pPr>
      <w:r w:rsidRPr="00F36758">
        <w:rPr>
          <w:rFonts w:ascii="Arial" w:hAnsi="Arial" w:cs="Arial"/>
        </w:rPr>
        <w:t>c)</w:t>
      </w:r>
      <w:r>
        <w:rPr>
          <w:rFonts w:ascii="Arial" w:hAnsi="Arial" w:cs="Arial"/>
        </w:rPr>
        <w:t xml:space="preserve"> </w:t>
      </w:r>
      <w:r w:rsidRPr="00F36758">
        <w:rPr>
          <w:rFonts w:ascii="Arial" w:hAnsi="Arial" w:cs="Arial"/>
          <w:b/>
          <w:bCs/>
          <w:u w:val="single"/>
        </w:rPr>
        <w:t>Prestar os serviços para pacientes acamados ou debilitados a domicílio, conforme solicitação por servidor designado pela Secretaria de Saúde, sem ônus para a administração.</w:t>
      </w:r>
      <w:r>
        <w:rPr>
          <w:rFonts w:ascii="Arial" w:hAnsi="Arial" w:cs="Arial"/>
          <w:b/>
          <w:bCs/>
          <w:u w:val="single"/>
        </w:rPr>
        <w:t xml:space="preserve"> </w:t>
      </w:r>
    </w:p>
    <w:p w14:paraId="3536EBBB" w14:textId="77777777" w:rsidR="00E862BC" w:rsidRPr="00F36758" w:rsidRDefault="00E862BC" w:rsidP="00E862BC">
      <w:pPr>
        <w:jc w:val="both"/>
        <w:rPr>
          <w:rFonts w:ascii="Arial" w:hAnsi="Arial" w:cs="Arial"/>
        </w:rPr>
      </w:pPr>
      <w:r>
        <w:rPr>
          <w:rFonts w:ascii="Arial" w:hAnsi="Arial" w:cs="Arial"/>
        </w:rPr>
        <w:t xml:space="preserve">d) </w:t>
      </w:r>
      <w:r w:rsidRPr="00F36758">
        <w:rPr>
          <w:rFonts w:ascii="Arial" w:hAnsi="Arial" w:cs="Arial"/>
          <w:b/>
          <w:bCs/>
          <w:u w:val="single"/>
        </w:rPr>
        <w:t>Comprovem estar devidamente registrada e licenciada para operar na prestação de serviços médicos. Isso inclui registros em órgãos reguladores de saúde e licenças municipais ou estaduais, conforme exigido pela legislação local.</w:t>
      </w:r>
    </w:p>
    <w:p w14:paraId="36045D54" w14:textId="77777777" w:rsidR="00E862BC" w:rsidRPr="005F748F" w:rsidRDefault="00E862BC" w:rsidP="005F748F">
      <w:pPr>
        <w:jc w:val="both"/>
        <w:rPr>
          <w:rFonts w:ascii="Arial" w:hAnsi="Arial" w:cs="Arial"/>
        </w:rPr>
      </w:pPr>
    </w:p>
    <w:p w14:paraId="417B982C" w14:textId="3FF354FD" w:rsidR="00B75FE3" w:rsidRDefault="00B75FE3" w:rsidP="00B75FE3">
      <w:pPr>
        <w:jc w:val="both"/>
        <w:rPr>
          <w:rFonts w:ascii="Arial" w:hAnsi="Arial" w:cs="Arial"/>
        </w:rPr>
      </w:pPr>
      <w:r>
        <w:rPr>
          <w:rFonts w:ascii="Arial" w:hAnsi="Arial" w:cs="Arial"/>
        </w:rPr>
        <w:t xml:space="preserve">5.15. </w:t>
      </w:r>
      <w:r w:rsidRPr="00B75FE3">
        <w:rPr>
          <w:rFonts w:ascii="Arial" w:hAnsi="Arial" w:cs="Arial"/>
        </w:rPr>
        <w:t>Os profissionais contratados devem</w:t>
      </w:r>
      <w:r>
        <w:rPr>
          <w:rFonts w:ascii="Arial" w:hAnsi="Arial" w:cs="Arial"/>
        </w:rPr>
        <w:t xml:space="preserve"> </w:t>
      </w:r>
      <w:r w:rsidRPr="00B75FE3">
        <w:rPr>
          <w:rFonts w:ascii="Arial" w:hAnsi="Arial" w:cs="Arial"/>
        </w:rPr>
        <w:t>atender os pacientes conforme agendamento prévio e estar disponíveis para realizar os serviços conforme</w:t>
      </w:r>
      <w:r>
        <w:rPr>
          <w:rFonts w:ascii="Arial" w:hAnsi="Arial" w:cs="Arial"/>
        </w:rPr>
        <w:t xml:space="preserve"> </w:t>
      </w:r>
      <w:r w:rsidRPr="00B75FE3">
        <w:rPr>
          <w:rFonts w:ascii="Arial" w:hAnsi="Arial" w:cs="Arial"/>
        </w:rPr>
        <w:t>demanda e necessidade da comunidade.</w:t>
      </w:r>
    </w:p>
    <w:p w14:paraId="67054126" w14:textId="77777777" w:rsidR="00B75FE3" w:rsidRDefault="00B75FE3" w:rsidP="00B75FE3">
      <w:pPr>
        <w:jc w:val="both"/>
        <w:rPr>
          <w:rFonts w:ascii="Arial" w:hAnsi="Arial" w:cs="Arial"/>
        </w:rPr>
      </w:pPr>
    </w:p>
    <w:p w14:paraId="0AF88147" w14:textId="0E2730B5" w:rsidR="00B75FE3" w:rsidRDefault="00B75FE3" w:rsidP="00B75FE3">
      <w:pPr>
        <w:jc w:val="both"/>
        <w:rPr>
          <w:rFonts w:ascii="Arial" w:hAnsi="Arial" w:cs="Arial"/>
        </w:rPr>
      </w:pPr>
      <w:r>
        <w:rPr>
          <w:rFonts w:ascii="Arial" w:hAnsi="Arial" w:cs="Arial"/>
        </w:rPr>
        <w:t>5.1</w:t>
      </w:r>
      <w:r>
        <w:rPr>
          <w:rFonts w:ascii="Arial" w:hAnsi="Arial" w:cs="Arial"/>
        </w:rPr>
        <w:t>6</w:t>
      </w:r>
      <w:r w:rsidRPr="00944FF8">
        <w:rPr>
          <w:rFonts w:ascii="Arial" w:hAnsi="Arial" w:cs="Arial"/>
        </w:rPr>
        <w:t>. Os quantitativos descritos em Anexo ao Edital constituem mera previsão, dimensionada de acordo com a demanda atualmente existente, não ficando o Município, obrigado a executá-los e/ou adquiridos integralmente.</w:t>
      </w:r>
    </w:p>
    <w:p w14:paraId="1FC06976" w14:textId="77777777" w:rsidR="00D82A66" w:rsidRDefault="00D82A66" w:rsidP="00B75FE3">
      <w:pPr>
        <w:jc w:val="both"/>
        <w:rPr>
          <w:rFonts w:ascii="Arial" w:hAnsi="Arial" w:cs="Arial"/>
        </w:rPr>
      </w:pPr>
    </w:p>
    <w:p w14:paraId="573CC963" w14:textId="67B95F64" w:rsidR="00D82A66" w:rsidRDefault="00D82A66" w:rsidP="00D82A66">
      <w:pPr>
        <w:jc w:val="both"/>
        <w:rPr>
          <w:rFonts w:ascii="Arial" w:hAnsi="Arial" w:cs="Arial"/>
        </w:rPr>
      </w:pPr>
      <w:r>
        <w:rPr>
          <w:rFonts w:ascii="Arial" w:hAnsi="Arial" w:cs="Arial"/>
        </w:rPr>
        <w:t xml:space="preserve">5.17. </w:t>
      </w:r>
      <w:r w:rsidRPr="00D82A66">
        <w:rPr>
          <w:rFonts w:ascii="Arial" w:hAnsi="Arial" w:cs="Arial"/>
        </w:rPr>
        <w:t>Todos os profissionais contratados neste Edital devem respeitar os parâmetros</w:t>
      </w:r>
      <w:r>
        <w:rPr>
          <w:rFonts w:ascii="Arial" w:hAnsi="Arial" w:cs="Arial"/>
        </w:rPr>
        <w:t xml:space="preserve"> </w:t>
      </w:r>
      <w:r w:rsidRPr="00D82A66">
        <w:rPr>
          <w:rFonts w:ascii="Arial" w:hAnsi="Arial" w:cs="Arial"/>
        </w:rPr>
        <w:t>mínimos de tempo de consulta estabelecidos pelo Ministério da Saúde, bem como os</w:t>
      </w:r>
      <w:r>
        <w:rPr>
          <w:rFonts w:ascii="Arial" w:hAnsi="Arial" w:cs="Arial"/>
        </w:rPr>
        <w:t xml:space="preserve"> </w:t>
      </w:r>
      <w:r w:rsidRPr="00D82A66">
        <w:rPr>
          <w:rFonts w:ascii="Arial" w:hAnsi="Arial" w:cs="Arial"/>
        </w:rPr>
        <w:t xml:space="preserve">horários de atendimento estabelecidos pela Secretaria Municipal de Saúde de </w:t>
      </w:r>
      <w:r>
        <w:rPr>
          <w:rFonts w:ascii="Arial" w:hAnsi="Arial" w:cs="Arial"/>
        </w:rPr>
        <w:t>São Cristóvão do Sul/SC</w:t>
      </w:r>
      <w:r w:rsidRPr="00D82A66">
        <w:rPr>
          <w:rFonts w:ascii="Arial" w:hAnsi="Arial" w:cs="Arial"/>
        </w:rPr>
        <w:t xml:space="preserve"> e</w:t>
      </w:r>
      <w:r>
        <w:rPr>
          <w:rFonts w:ascii="Arial" w:hAnsi="Arial" w:cs="Arial"/>
        </w:rPr>
        <w:t xml:space="preserve"> </w:t>
      </w:r>
      <w:r w:rsidRPr="00D82A66">
        <w:rPr>
          <w:rFonts w:ascii="Arial" w:hAnsi="Arial" w:cs="Arial"/>
        </w:rPr>
        <w:t>seus serviços</w:t>
      </w:r>
      <w:r>
        <w:rPr>
          <w:rFonts w:ascii="Arial" w:hAnsi="Arial" w:cs="Arial"/>
        </w:rPr>
        <w:t>.</w:t>
      </w:r>
    </w:p>
    <w:p w14:paraId="4396ED4D" w14:textId="77777777" w:rsidR="00D82A66" w:rsidRPr="00D82A66" w:rsidRDefault="00D82A66" w:rsidP="00D82A66">
      <w:pPr>
        <w:jc w:val="both"/>
        <w:rPr>
          <w:rFonts w:ascii="Arial" w:hAnsi="Arial" w:cs="Arial"/>
        </w:rPr>
      </w:pPr>
    </w:p>
    <w:p w14:paraId="692D33A8" w14:textId="1B12DCDF" w:rsidR="00D82A66" w:rsidRDefault="00D82A66" w:rsidP="00D82A66">
      <w:pPr>
        <w:jc w:val="both"/>
        <w:rPr>
          <w:rFonts w:ascii="Arial" w:hAnsi="Arial" w:cs="Arial"/>
        </w:rPr>
      </w:pPr>
      <w:r>
        <w:rPr>
          <w:rFonts w:ascii="Arial" w:hAnsi="Arial" w:cs="Arial"/>
        </w:rPr>
        <w:t>5.18.</w:t>
      </w:r>
      <w:r w:rsidRPr="00D82A66">
        <w:rPr>
          <w:rFonts w:ascii="Arial" w:hAnsi="Arial" w:cs="Arial"/>
        </w:rPr>
        <w:t xml:space="preserve"> </w:t>
      </w:r>
      <w:r w:rsidRPr="00D82A66">
        <w:rPr>
          <w:rFonts w:ascii="Arial" w:hAnsi="Arial" w:cs="Arial"/>
          <w:u w:val="single"/>
        </w:rPr>
        <w:t>Não haverá qualquer distinção entre o atendimento dos pacientes encaminhados</w:t>
      </w:r>
      <w:r w:rsidRPr="00D82A66">
        <w:rPr>
          <w:rFonts w:ascii="Arial" w:hAnsi="Arial" w:cs="Arial"/>
          <w:u w:val="single"/>
        </w:rPr>
        <w:t xml:space="preserve"> </w:t>
      </w:r>
      <w:r w:rsidRPr="00D82A66">
        <w:rPr>
          <w:rFonts w:ascii="Arial" w:hAnsi="Arial" w:cs="Arial"/>
          <w:u w:val="single"/>
        </w:rPr>
        <w:t>pela Secretaria Municipal de Saúde e os demais pacientes atendidos pelo prestador</w:t>
      </w:r>
      <w:r w:rsidRPr="00D82A66">
        <w:rPr>
          <w:rFonts w:ascii="Arial" w:hAnsi="Arial" w:cs="Arial"/>
          <w:u w:val="single"/>
        </w:rPr>
        <w:t>.</w:t>
      </w:r>
    </w:p>
    <w:p w14:paraId="259AAE91" w14:textId="77777777" w:rsidR="00D82A66" w:rsidRPr="00D82A66" w:rsidRDefault="00D82A66" w:rsidP="00D82A66">
      <w:pPr>
        <w:jc w:val="both"/>
        <w:rPr>
          <w:rFonts w:ascii="Arial" w:hAnsi="Arial" w:cs="Arial"/>
        </w:rPr>
      </w:pPr>
    </w:p>
    <w:p w14:paraId="4E8E3B5E" w14:textId="1FA2BD03" w:rsidR="00D82A66" w:rsidRDefault="00D82A66" w:rsidP="00D82A66">
      <w:pPr>
        <w:jc w:val="both"/>
        <w:rPr>
          <w:rFonts w:ascii="Arial" w:hAnsi="Arial" w:cs="Arial"/>
        </w:rPr>
      </w:pPr>
      <w:r>
        <w:rPr>
          <w:rFonts w:ascii="Arial" w:hAnsi="Arial" w:cs="Arial"/>
        </w:rPr>
        <w:t>5.19.</w:t>
      </w:r>
      <w:r w:rsidRPr="00D82A66">
        <w:rPr>
          <w:rFonts w:ascii="Arial" w:hAnsi="Arial" w:cs="Arial"/>
        </w:rPr>
        <w:t xml:space="preserve"> Considerando a facilidade do acesso à população</w:t>
      </w:r>
      <w:r>
        <w:rPr>
          <w:rFonts w:ascii="Arial" w:hAnsi="Arial" w:cs="Arial"/>
        </w:rPr>
        <w:t>,</w:t>
      </w:r>
      <w:r w:rsidRPr="00D82A66">
        <w:rPr>
          <w:rFonts w:ascii="Arial" w:hAnsi="Arial" w:cs="Arial"/>
        </w:rPr>
        <w:t xml:space="preserve"> serão contratados</w:t>
      </w:r>
      <w:r>
        <w:rPr>
          <w:rFonts w:ascii="Arial" w:hAnsi="Arial" w:cs="Arial"/>
        </w:rPr>
        <w:t xml:space="preserve"> </w:t>
      </w:r>
      <w:r w:rsidRPr="00D82A66">
        <w:rPr>
          <w:rFonts w:ascii="Arial" w:hAnsi="Arial" w:cs="Arial"/>
        </w:rPr>
        <w:t>preferencialmente os prestadores que disponibilizarem os serviços no território d</w:t>
      </w:r>
      <w:r>
        <w:rPr>
          <w:rFonts w:ascii="Arial" w:hAnsi="Arial" w:cs="Arial"/>
        </w:rPr>
        <w:t>a região do Município de São Cristóvão do Sul/SC</w:t>
      </w:r>
      <w:r w:rsidRPr="00D82A66">
        <w:rPr>
          <w:rFonts w:ascii="Arial" w:hAnsi="Arial" w:cs="Arial"/>
        </w:rPr>
        <w:t>, podendo a demanda remanescente ser suprida por empresas fora deste</w:t>
      </w:r>
      <w:r>
        <w:rPr>
          <w:rFonts w:ascii="Arial" w:hAnsi="Arial" w:cs="Arial"/>
        </w:rPr>
        <w:t xml:space="preserve"> </w:t>
      </w:r>
      <w:r w:rsidRPr="00D82A66">
        <w:rPr>
          <w:rFonts w:ascii="Arial" w:hAnsi="Arial" w:cs="Arial"/>
        </w:rPr>
        <w:t>território, conforme determinação exclusiva do Gestor Municipal</w:t>
      </w:r>
      <w:r>
        <w:rPr>
          <w:rFonts w:ascii="Arial" w:hAnsi="Arial" w:cs="Arial"/>
        </w:rPr>
        <w:t>.</w:t>
      </w:r>
    </w:p>
    <w:p w14:paraId="0D1C1FB1" w14:textId="77777777" w:rsidR="00B75FE3" w:rsidRPr="00023E0E" w:rsidRDefault="00B75FE3" w:rsidP="00762AC1">
      <w:pPr>
        <w:rPr>
          <w:rFonts w:ascii="Arial" w:hAnsi="Arial" w:cs="Arial"/>
          <w:szCs w:val="24"/>
        </w:rPr>
      </w:pPr>
    </w:p>
    <w:p w14:paraId="00D6640B" w14:textId="7BB02C5A" w:rsidR="00E56D78" w:rsidRPr="00023E0E" w:rsidRDefault="00321052" w:rsidP="00E56D78">
      <w:pPr>
        <w:jc w:val="both"/>
        <w:rPr>
          <w:rFonts w:ascii="Arial" w:hAnsi="Arial" w:cs="Arial"/>
          <w:b/>
          <w:bCs/>
          <w:szCs w:val="24"/>
        </w:rPr>
      </w:pPr>
      <w:r w:rsidRPr="00023E0E">
        <w:rPr>
          <w:rFonts w:ascii="Arial" w:hAnsi="Arial" w:cs="Arial"/>
          <w:b/>
          <w:bCs/>
          <w:szCs w:val="24"/>
        </w:rPr>
        <w:t>6. DA SOLICITAÇÃO DO CREDENCIAMENTO</w:t>
      </w:r>
    </w:p>
    <w:p w14:paraId="353174D4" w14:textId="77777777" w:rsidR="00E56D78" w:rsidRPr="00023E0E" w:rsidRDefault="00E56D78" w:rsidP="00E56D78">
      <w:pPr>
        <w:jc w:val="both"/>
        <w:rPr>
          <w:rFonts w:ascii="Arial" w:hAnsi="Arial" w:cs="Arial"/>
          <w:b/>
          <w:bCs/>
          <w:szCs w:val="24"/>
        </w:rPr>
      </w:pPr>
    </w:p>
    <w:p w14:paraId="373AF669" w14:textId="0312F188" w:rsidR="00321052" w:rsidRDefault="00321052" w:rsidP="00321052">
      <w:pPr>
        <w:pStyle w:val="Corpodetexto"/>
        <w:spacing w:before="4" w:line="276" w:lineRule="auto"/>
        <w:ind w:right="499"/>
        <w:rPr>
          <w:rFonts w:cs="Arial"/>
          <w:sz w:val="24"/>
          <w:szCs w:val="24"/>
        </w:rPr>
      </w:pPr>
      <w:r w:rsidRPr="00023E0E">
        <w:rPr>
          <w:rFonts w:cs="Arial"/>
          <w:sz w:val="24"/>
          <w:szCs w:val="24"/>
          <w:lang w:val="pt-BR"/>
        </w:rPr>
        <w:t>6</w:t>
      </w:r>
      <w:r w:rsidRPr="00023E0E">
        <w:rPr>
          <w:rFonts w:cs="Arial"/>
          <w:sz w:val="24"/>
          <w:szCs w:val="24"/>
        </w:rPr>
        <w:t>.1</w:t>
      </w:r>
      <w:r w:rsidRPr="00023E0E">
        <w:rPr>
          <w:rFonts w:cs="Arial"/>
          <w:sz w:val="24"/>
          <w:szCs w:val="24"/>
          <w:lang w:val="pt-BR"/>
        </w:rPr>
        <w:t>.</w:t>
      </w:r>
      <w:r w:rsidRPr="00023E0E">
        <w:rPr>
          <w:rFonts w:cs="Arial"/>
          <w:sz w:val="24"/>
          <w:szCs w:val="24"/>
        </w:rPr>
        <w:t xml:space="preserve"> A solicitação de credenciamento deverá ser preenchida através de anexo pré-estabelecido para aceite dos preços formulados pela Administração Pública Municipal, sendo fixados por um período de 12 meses.</w:t>
      </w:r>
    </w:p>
    <w:p w14:paraId="400E99A1" w14:textId="77777777" w:rsidR="004632B2" w:rsidRPr="00023E0E" w:rsidRDefault="004632B2" w:rsidP="00321052">
      <w:pPr>
        <w:pStyle w:val="Corpodetexto"/>
        <w:spacing w:before="4" w:line="276" w:lineRule="auto"/>
        <w:ind w:right="499"/>
        <w:rPr>
          <w:rFonts w:cs="Arial"/>
          <w:sz w:val="24"/>
          <w:szCs w:val="24"/>
        </w:rPr>
      </w:pPr>
    </w:p>
    <w:p w14:paraId="7D878973" w14:textId="08C8A2EF" w:rsidR="00321052" w:rsidRDefault="00321052" w:rsidP="00321052">
      <w:pPr>
        <w:pStyle w:val="Corpodetexto"/>
        <w:spacing w:before="4" w:line="276" w:lineRule="auto"/>
        <w:ind w:right="499"/>
        <w:rPr>
          <w:rFonts w:cs="Arial"/>
          <w:sz w:val="24"/>
          <w:szCs w:val="24"/>
        </w:rPr>
      </w:pPr>
      <w:r w:rsidRPr="00023E0E">
        <w:rPr>
          <w:rFonts w:cs="Arial"/>
          <w:sz w:val="24"/>
          <w:szCs w:val="24"/>
          <w:lang w:val="pt-BR"/>
        </w:rPr>
        <w:t>6.2.</w:t>
      </w:r>
      <w:r w:rsidRPr="00023E0E">
        <w:rPr>
          <w:rFonts w:cs="Arial"/>
          <w:sz w:val="24"/>
          <w:szCs w:val="24"/>
        </w:rPr>
        <w:t xml:space="preserve"> O valor fixado para a remuneração de cada item poderá ser reajustado monetariamente por índices oficiais de correção e/ou através de pesquisa mercadológica, quando então será atualizada a Tabela de Valores.</w:t>
      </w:r>
    </w:p>
    <w:p w14:paraId="2CADCB19" w14:textId="77777777" w:rsidR="004632B2" w:rsidRPr="00023E0E" w:rsidRDefault="004632B2" w:rsidP="00321052">
      <w:pPr>
        <w:pStyle w:val="Corpodetexto"/>
        <w:spacing w:before="4" w:line="276" w:lineRule="auto"/>
        <w:ind w:right="499"/>
        <w:rPr>
          <w:rFonts w:cs="Arial"/>
          <w:sz w:val="24"/>
          <w:szCs w:val="24"/>
        </w:rPr>
      </w:pPr>
    </w:p>
    <w:p w14:paraId="5B4C4273" w14:textId="141F6AF8" w:rsidR="00321052" w:rsidRDefault="00321052" w:rsidP="00321052">
      <w:pPr>
        <w:pStyle w:val="Corpodetexto"/>
        <w:spacing w:before="4" w:line="276" w:lineRule="auto"/>
        <w:ind w:right="499"/>
        <w:rPr>
          <w:rFonts w:cs="Arial"/>
          <w:sz w:val="24"/>
          <w:szCs w:val="24"/>
        </w:rPr>
      </w:pPr>
      <w:r w:rsidRPr="00023E0E">
        <w:rPr>
          <w:rFonts w:cs="Arial"/>
          <w:sz w:val="24"/>
          <w:szCs w:val="24"/>
          <w:lang w:val="pt-BR"/>
        </w:rPr>
        <w:t>6.3.</w:t>
      </w:r>
      <w:r w:rsidRPr="00023E0E">
        <w:rPr>
          <w:rFonts w:cs="Arial"/>
          <w:sz w:val="24"/>
          <w:szCs w:val="24"/>
        </w:rPr>
        <w:t xml:space="preserve"> A vigência do contrato oriundo desse credenciamento será de 12 meses, contados de sua assinatura, podendo ser prorrogado no interesse das partes até o máximo permitido em Lei, especificamente com base na Lei n°. 14.133/2021.</w:t>
      </w:r>
    </w:p>
    <w:p w14:paraId="3A831F4D" w14:textId="77777777" w:rsidR="004632B2" w:rsidRPr="00023E0E" w:rsidRDefault="004632B2" w:rsidP="00321052">
      <w:pPr>
        <w:pStyle w:val="Corpodetexto"/>
        <w:spacing w:before="4" w:line="276" w:lineRule="auto"/>
        <w:ind w:right="499"/>
        <w:rPr>
          <w:rFonts w:cs="Arial"/>
          <w:sz w:val="24"/>
          <w:szCs w:val="24"/>
        </w:rPr>
      </w:pPr>
    </w:p>
    <w:p w14:paraId="3558347B" w14:textId="68ABD1DE" w:rsidR="004409C5" w:rsidRPr="00023E0E" w:rsidRDefault="00321052" w:rsidP="00321052">
      <w:pPr>
        <w:pStyle w:val="Corpodetexto"/>
        <w:spacing w:before="4" w:line="276" w:lineRule="auto"/>
        <w:ind w:right="499"/>
        <w:rPr>
          <w:rFonts w:cs="Arial"/>
          <w:sz w:val="24"/>
          <w:szCs w:val="24"/>
        </w:rPr>
      </w:pPr>
      <w:r w:rsidRPr="00023E0E">
        <w:rPr>
          <w:rFonts w:cs="Arial"/>
          <w:sz w:val="24"/>
          <w:szCs w:val="24"/>
          <w:lang w:val="pt-BR"/>
        </w:rPr>
        <w:t>6.4.</w:t>
      </w:r>
      <w:r w:rsidRPr="00023E0E">
        <w:rPr>
          <w:rFonts w:cs="Arial"/>
          <w:sz w:val="24"/>
          <w:szCs w:val="24"/>
        </w:rPr>
        <w:t xml:space="preserve"> O credenciado, caso o contrato venha a ser prorrogado, ficará sujeito a comprovação das mesmas condições </w:t>
      </w:r>
      <w:proofErr w:type="spellStart"/>
      <w:r w:rsidRPr="00023E0E">
        <w:rPr>
          <w:rFonts w:cs="Arial"/>
          <w:sz w:val="24"/>
          <w:szCs w:val="24"/>
        </w:rPr>
        <w:t>habilitatórias</w:t>
      </w:r>
      <w:proofErr w:type="spellEnd"/>
      <w:r w:rsidRPr="00023E0E">
        <w:rPr>
          <w:rFonts w:cs="Arial"/>
          <w:sz w:val="24"/>
          <w:szCs w:val="24"/>
        </w:rPr>
        <w:t xml:space="preserve"> do início do contrato.</w:t>
      </w:r>
    </w:p>
    <w:p w14:paraId="79E6BAA4" w14:textId="77777777" w:rsidR="002A7B9E" w:rsidRPr="00023E0E" w:rsidRDefault="002A7B9E" w:rsidP="002A7B9E">
      <w:pPr>
        <w:jc w:val="both"/>
        <w:rPr>
          <w:rFonts w:ascii="Arial" w:hAnsi="Arial" w:cs="Arial"/>
        </w:rPr>
      </w:pPr>
    </w:p>
    <w:p w14:paraId="19494F3C" w14:textId="7775742C" w:rsidR="002A7B9E" w:rsidRPr="00023E0E" w:rsidRDefault="00355C45" w:rsidP="002A7B9E">
      <w:pPr>
        <w:jc w:val="both"/>
        <w:rPr>
          <w:rFonts w:ascii="Arial" w:hAnsi="Arial" w:cs="Arial"/>
          <w:b/>
          <w:bCs/>
        </w:rPr>
      </w:pPr>
      <w:r>
        <w:rPr>
          <w:rFonts w:ascii="Arial" w:hAnsi="Arial" w:cs="Arial"/>
          <w:b/>
          <w:bCs/>
        </w:rPr>
        <w:lastRenderedPageBreak/>
        <w:t>7</w:t>
      </w:r>
      <w:r w:rsidR="002A7B9E" w:rsidRPr="00023E0E">
        <w:rPr>
          <w:rFonts w:ascii="Arial" w:hAnsi="Arial" w:cs="Arial"/>
          <w:b/>
          <w:bCs/>
        </w:rPr>
        <w:t>. DO ACOMPANHAMENTO E FISCALIZAÇÃO</w:t>
      </w:r>
    </w:p>
    <w:p w14:paraId="12727FC8" w14:textId="77777777" w:rsidR="002A7B9E" w:rsidRPr="00023E0E" w:rsidRDefault="002A7B9E" w:rsidP="002A7B9E">
      <w:pPr>
        <w:jc w:val="both"/>
        <w:rPr>
          <w:rFonts w:ascii="Arial" w:hAnsi="Arial" w:cs="Arial"/>
          <w:b/>
          <w:bCs/>
        </w:rPr>
      </w:pPr>
    </w:p>
    <w:p w14:paraId="2C716745" w14:textId="6712E57E" w:rsidR="002A7B9E" w:rsidRPr="00023E0E" w:rsidRDefault="00355C45" w:rsidP="002A7B9E">
      <w:pPr>
        <w:jc w:val="both"/>
        <w:rPr>
          <w:rFonts w:ascii="Arial" w:hAnsi="Arial" w:cs="Arial"/>
        </w:rPr>
      </w:pPr>
      <w:r>
        <w:rPr>
          <w:rFonts w:ascii="Arial" w:hAnsi="Arial" w:cs="Arial"/>
        </w:rPr>
        <w:t>7</w:t>
      </w:r>
      <w:r w:rsidR="002A7B9E" w:rsidRPr="00023E0E">
        <w:rPr>
          <w:rFonts w:ascii="Arial" w:hAnsi="Arial" w:cs="Arial"/>
        </w:rPr>
        <w:t>.1. A fiscalização da entrega do objeto da presente contratação será acompanhada e fiscalizada por 1 (um) ou mais fiscais do contrato, representantes da Administração especialmente designados conforme requisitos estabelecidos no art. 7º da Lei Federal 14.133/2021, ou pelos respectivos substitutos, permitida a contratação de terceiros para assisti-los e subsidiá-los com informações pertinentes a essa atribuição.</w:t>
      </w:r>
    </w:p>
    <w:p w14:paraId="182B99E3" w14:textId="77777777" w:rsidR="002A7B9E" w:rsidRPr="00023E0E" w:rsidRDefault="002A7B9E" w:rsidP="002A7B9E">
      <w:pPr>
        <w:jc w:val="both"/>
        <w:rPr>
          <w:rFonts w:ascii="Arial" w:hAnsi="Arial" w:cs="Arial"/>
        </w:rPr>
      </w:pPr>
    </w:p>
    <w:p w14:paraId="15939DEE" w14:textId="6A0BB568" w:rsidR="002A7B9E" w:rsidRPr="00023E0E" w:rsidRDefault="00355C45" w:rsidP="002A7B9E">
      <w:pPr>
        <w:jc w:val="both"/>
        <w:rPr>
          <w:rFonts w:ascii="Arial" w:hAnsi="Arial" w:cs="Arial"/>
        </w:rPr>
      </w:pPr>
      <w:r>
        <w:rPr>
          <w:rFonts w:ascii="Arial" w:hAnsi="Arial" w:cs="Arial"/>
        </w:rPr>
        <w:t>7</w:t>
      </w:r>
      <w:r w:rsidR="002A7B9E" w:rsidRPr="00023E0E">
        <w:rPr>
          <w:rFonts w:ascii="Arial" w:hAnsi="Arial" w:cs="Arial"/>
        </w:rPr>
        <w:t>.2. O profissional designado tem a incumbência de:</w:t>
      </w:r>
    </w:p>
    <w:p w14:paraId="57E04C87" w14:textId="77777777" w:rsidR="002A7B9E" w:rsidRPr="00023E0E" w:rsidRDefault="002A7B9E" w:rsidP="002A7B9E">
      <w:pPr>
        <w:jc w:val="both"/>
        <w:rPr>
          <w:rFonts w:ascii="Arial" w:hAnsi="Arial" w:cs="Arial"/>
        </w:rPr>
      </w:pPr>
    </w:p>
    <w:p w14:paraId="5B1E8176" w14:textId="098D15F4" w:rsidR="002A7B9E" w:rsidRPr="00023E0E" w:rsidRDefault="002A7B9E" w:rsidP="002A7B9E">
      <w:pPr>
        <w:jc w:val="both"/>
        <w:rPr>
          <w:rFonts w:ascii="Arial" w:hAnsi="Arial" w:cs="Arial"/>
        </w:rPr>
      </w:pPr>
      <w:r w:rsidRPr="00023E0E">
        <w:rPr>
          <w:rFonts w:ascii="Arial" w:hAnsi="Arial" w:cs="Arial"/>
        </w:rPr>
        <w:t>a) Conferir qualitativa e quantitativamente os serviços</w:t>
      </w:r>
      <w:r w:rsidR="0065288C">
        <w:rPr>
          <w:rFonts w:ascii="Arial" w:hAnsi="Arial" w:cs="Arial"/>
        </w:rPr>
        <w:t>/materiais</w:t>
      </w:r>
      <w:r w:rsidRPr="00023E0E">
        <w:rPr>
          <w:rFonts w:ascii="Arial" w:hAnsi="Arial" w:cs="Arial"/>
        </w:rPr>
        <w:t>, recusando-os caso não estejam de acordo com as especificações técnicas desse Termo de Referência;</w:t>
      </w:r>
    </w:p>
    <w:p w14:paraId="3C596914" w14:textId="77777777" w:rsidR="002A7B9E" w:rsidRPr="00023E0E" w:rsidRDefault="002A7B9E" w:rsidP="002A7B9E">
      <w:pPr>
        <w:jc w:val="both"/>
        <w:rPr>
          <w:rFonts w:ascii="Arial" w:hAnsi="Arial" w:cs="Arial"/>
        </w:rPr>
      </w:pPr>
      <w:r w:rsidRPr="00023E0E">
        <w:rPr>
          <w:rFonts w:ascii="Arial" w:hAnsi="Arial" w:cs="Arial"/>
        </w:rPr>
        <w:t>b) Proceder de forma criteriosa a sua conferência e recebimento;</w:t>
      </w:r>
    </w:p>
    <w:p w14:paraId="4D20FC9B" w14:textId="6156E3E1" w:rsidR="002A7B9E" w:rsidRPr="00023E0E" w:rsidRDefault="002A7B9E" w:rsidP="002A7B9E">
      <w:pPr>
        <w:jc w:val="both"/>
        <w:rPr>
          <w:rFonts w:ascii="Arial" w:hAnsi="Arial" w:cs="Arial"/>
        </w:rPr>
      </w:pPr>
      <w:r w:rsidRPr="00023E0E">
        <w:rPr>
          <w:rFonts w:ascii="Arial" w:hAnsi="Arial" w:cs="Arial"/>
        </w:rPr>
        <w:t>c) Fornecer ao prestador qualquer tipo de esclarecimento quanto à característica, quantidade ou qualidade dos serviços</w:t>
      </w:r>
      <w:r w:rsidR="0065288C">
        <w:rPr>
          <w:rFonts w:ascii="Arial" w:hAnsi="Arial" w:cs="Arial"/>
        </w:rPr>
        <w:t>/materiais</w:t>
      </w:r>
      <w:r w:rsidRPr="00023E0E">
        <w:rPr>
          <w:rFonts w:ascii="Arial" w:hAnsi="Arial" w:cs="Arial"/>
        </w:rPr>
        <w:t xml:space="preserve"> contratados</w:t>
      </w:r>
      <w:r w:rsidR="0065288C">
        <w:rPr>
          <w:rFonts w:ascii="Arial" w:hAnsi="Arial" w:cs="Arial"/>
        </w:rPr>
        <w:t>/adquiridos</w:t>
      </w:r>
      <w:r w:rsidRPr="00023E0E">
        <w:rPr>
          <w:rFonts w:ascii="Arial" w:hAnsi="Arial" w:cs="Arial"/>
        </w:rPr>
        <w:t>;</w:t>
      </w:r>
    </w:p>
    <w:p w14:paraId="0587A612" w14:textId="52E4CE2E" w:rsidR="002A7B9E" w:rsidRPr="00023E0E" w:rsidRDefault="002A7B9E" w:rsidP="002A7B9E">
      <w:pPr>
        <w:jc w:val="both"/>
        <w:rPr>
          <w:rFonts w:ascii="Arial" w:hAnsi="Arial" w:cs="Arial"/>
        </w:rPr>
      </w:pPr>
      <w:r w:rsidRPr="00023E0E">
        <w:rPr>
          <w:rFonts w:ascii="Arial" w:hAnsi="Arial" w:cs="Arial"/>
        </w:rPr>
        <w:t>d) Anotar em registro próprio todas as ocorrências relacionadas à execução do contrato, determinando o que for necessário para a regularização das faltas ou dos defeitos observados;</w:t>
      </w:r>
    </w:p>
    <w:p w14:paraId="3FFAB943" w14:textId="77777777" w:rsidR="002A7B9E" w:rsidRPr="00023E0E" w:rsidRDefault="002A7B9E" w:rsidP="002A7B9E">
      <w:pPr>
        <w:jc w:val="both"/>
        <w:rPr>
          <w:rFonts w:ascii="Arial" w:hAnsi="Arial" w:cs="Arial"/>
        </w:rPr>
      </w:pPr>
      <w:r w:rsidRPr="00023E0E">
        <w:rPr>
          <w:rFonts w:ascii="Arial" w:hAnsi="Arial" w:cs="Arial"/>
        </w:rPr>
        <w:t>e) Informar a seus superiores, em tempo hábil para a adoção das medidas convenientes, a situação que demandar decisão ou providência que ultrapasse sua competência.</w:t>
      </w:r>
    </w:p>
    <w:p w14:paraId="12240392" w14:textId="77777777" w:rsidR="002A7B9E" w:rsidRPr="00023E0E" w:rsidRDefault="002A7B9E" w:rsidP="002A7B9E">
      <w:pPr>
        <w:jc w:val="both"/>
        <w:rPr>
          <w:rFonts w:ascii="Arial" w:hAnsi="Arial" w:cs="Arial"/>
        </w:rPr>
      </w:pPr>
    </w:p>
    <w:p w14:paraId="10A20613" w14:textId="257953BD" w:rsidR="002A7B9E" w:rsidRPr="00023E0E" w:rsidRDefault="00355C45" w:rsidP="002A7B9E">
      <w:pPr>
        <w:jc w:val="both"/>
        <w:rPr>
          <w:rFonts w:ascii="Arial" w:hAnsi="Arial" w:cs="Arial"/>
        </w:rPr>
      </w:pPr>
      <w:r>
        <w:rPr>
          <w:rFonts w:ascii="Arial" w:hAnsi="Arial" w:cs="Arial"/>
        </w:rPr>
        <w:t>7</w:t>
      </w:r>
      <w:r w:rsidR="002A7B9E" w:rsidRPr="00023E0E">
        <w:rPr>
          <w:rFonts w:ascii="Arial" w:hAnsi="Arial" w:cs="Arial"/>
        </w:rPr>
        <w:t>.3. O prestador ficará sujeito a mais ampla e irrestrita fiscalização, obrigando-se a prestar todos os esclarecimentos porventura requeridos pela Administração.</w:t>
      </w:r>
    </w:p>
    <w:p w14:paraId="01398AE2" w14:textId="77777777" w:rsidR="002A7B9E" w:rsidRPr="00023E0E" w:rsidRDefault="002A7B9E" w:rsidP="002A7B9E">
      <w:pPr>
        <w:jc w:val="both"/>
        <w:rPr>
          <w:rFonts w:ascii="Arial" w:hAnsi="Arial" w:cs="Arial"/>
        </w:rPr>
      </w:pPr>
    </w:p>
    <w:p w14:paraId="32CFCC5D" w14:textId="27DB80C1" w:rsidR="002A7B9E" w:rsidRPr="00023E0E" w:rsidRDefault="00355C45" w:rsidP="002A7B9E">
      <w:pPr>
        <w:jc w:val="both"/>
        <w:rPr>
          <w:rFonts w:ascii="Arial" w:hAnsi="Arial" w:cs="Arial"/>
        </w:rPr>
      </w:pPr>
      <w:r>
        <w:rPr>
          <w:rFonts w:ascii="Arial" w:hAnsi="Arial" w:cs="Arial"/>
        </w:rPr>
        <w:t>7</w:t>
      </w:r>
      <w:r w:rsidR="002A7B9E" w:rsidRPr="00023E0E">
        <w:rPr>
          <w:rFonts w:ascii="Arial" w:hAnsi="Arial" w:cs="Arial"/>
        </w:rPr>
        <w:t>.4. A fiscalização não aceitará, sob nenhum pretexto, a transferência de qualquer responsabilidade do prestador para outras pessoas e/ou entidades.</w:t>
      </w:r>
    </w:p>
    <w:p w14:paraId="205B5FEC" w14:textId="77777777" w:rsidR="002A7B9E" w:rsidRPr="00023E0E" w:rsidRDefault="002A7B9E" w:rsidP="002A7B9E">
      <w:pPr>
        <w:jc w:val="both"/>
        <w:rPr>
          <w:rFonts w:ascii="Arial" w:hAnsi="Arial" w:cs="Arial"/>
        </w:rPr>
      </w:pPr>
    </w:p>
    <w:p w14:paraId="68DFCDDF" w14:textId="00ADCA48" w:rsidR="002A7B9E" w:rsidRPr="00023E0E" w:rsidRDefault="00355C45" w:rsidP="002A7B9E">
      <w:pPr>
        <w:jc w:val="both"/>
        <w:rPr>
          <w:rFonts w:ascii="Arial" w:hAnsi="Arial" w:cs="Arial"/>
        </w:rPr>
      </w:pPr>
      <w:r>
        <w:rPr>
          <w:rFonts w:ascii="Arial" w:hAnsi="Arial" w:cs="Arial"/>
        </w:rPr>
        <w:t>7</w:t>
      </w:r>
      <w:r w:rsidR="002A7B9E" w:rsidRPr="00023E0E">
        <w:rPr>
          <w:rFonts w:ascii="Arial" w:hAnsi="Arial" w:cs="Arial"/>
        </w:rPr>
        <w:t>.5. A fiscalização acima mencionada não exclui nem reduz a responsabilidade do prestador, inclusive perante terceiros, por qualquer irregularidade ou, ainda, resultante de imperfeições técnicas, vícios redibitórios e, na ocorrência destes, não implica em corresponsabilidade da Prefeitura do Município de São Cristóvão do Sul – SC.</w:t>
      </w:r>
    </w:p>
    <w:p w14:paraId="27556AF2" w14:textId="77777777" w:rsidR="002A7B9E" w:rsidRPr="00023E0E" w:rsidRDefault="002A7B9E" w:rsidP="002A7B9E">
      <w:pPr>
        <w:jc w:val="both"/>
        <w:rPr>
          <w:rFonts w:ascii="Arial" w:hAnsi="Arial" w:cs="Arial"/>
        </w:rPr>
      </w:pPr>
    </w:p>
    <w:p w14:paraId="26849080" w14:textId="5354A3E3" w:rsidR="002A7B9E" w:rsidRDefault="00355C45" w:rsidP="002A7B9E">
      <w:pPr>
        <w:jc w:val="both"/>
        <w:rPr>
          <w:rFonts w:ascii="Arial" w:hAnsi="Arial" w:cs="Arial"/>
        </w:rPr>
      </w:pPr>
      <w:r>
        <w:rPr>
          <w:rFonts w:ascii="Arial" w:hAnsi="Arial" w:cs="Arial"/>
        </w:rPr>
        <w:t>7</w:t>
      </w:r>
      <w:r w:rsidR="002A7B9E" w:rsidRPr="00023E0E">
        <w:rPr>
          <w:rFonts w:ascii="Arial" w:hAnsi="Arial" w:cs="Arial"/>
        </w:rPr>
        <w:t>.6. O fiscal do contrato será auxiliado pelos órgãos de assessoramento jurídico e de controle interno da Administração, que deverão dirimir dúvidas e subsidiá-lo com informações relevantes para prevenir riscos na execução contratual.</w:t>
      </w:r>
    </w:p>
    <w:p w14:paraId="3EA66E00" w14:textId="77777777" w:rsidR="00B75FE3" w:rsidRPr="00023E0E" w:rsidRDefault="00B75FE3" w:rsidP="002A7B9E">
      <w:pPr>
        <w:jc w:val="both"/>
        <w:rPr>
          <w:rFonts w:ascii="Arial" w:hAnsi="Arial" w:cs="Arial"/>
        </w:rPr>
      </w:pPr>
    </w:p>
    <w:p w14:paraId="5F55D828" w14:textId="3CA310D8" w:rsidR="002A7B9E" w:rsidRPr="00023E0E" w:rsidRDefault="00355C45" w:rsidP="002A7B9E">
      <w:pPr>
        <w:jc w:val="both"/>
        <w:rPr>
          <w:rFonts w:ascii="Arial" w:hAnsi="Arial" w:cs="Arial"/>
        </w:rPr>
      </w:pPr>
      <w:r>
        <w:rPr>
          <w:rFonts w:ascii="Arial" w:hAnsi="Arial" w:cs="Arial"/>
        </w:rPr>
        <w:t>7</w:t>
      </w:r>
      <w:r w:rsidR="002A7B9E" w:rsidRPr="00023E0E">
        <w:rPr>
          <w:rFonts w:ascii="Arial" w:hAnsi="Arial" w:cs="Arial"/>
        </w:rPr>
        <w:t>.7. Todas as ordens de serviços, instruções, reclamações e, em geral, qualquer entendimento entre a fiscalização e o Credenciado serão feitas por escrito, nas ocasiões devidas, não sendo tomadas em consideração quaisquer alegações fundamentadas em ordens ou declarações verbais.</w:t>
      </w:r>
    </w:p>
    <w:p w14:paraId="2DA12E39" w14:textId="77777777" w:rsidR="002A7B9E" w:rsidRPr="00023E0E" w:rsidRDefault="002A7B9E" w:rsidP="002A7B9E">
      <w:pPr>
        <w:jc w:val="both"/>
        <w:rPr>
          <w:rFonts w:ascii="Arial" w:hAnsi="Arial" w:cs="Arial"/>
        </w:rPr>
      </w:pPr>
    </w:p>
    <w:p w14:paraId="7B526772" w14:textId="1FDE6E2D" w:rsidR="002A7B9E" w:rsidRPr="00023E0E" w:rsidRDefault="00355C45" w:rsidP="002A7B9E">
      <w:pPr>
        <w:jc w:val="both"/>
        <w:rPr>
          <w:rFonts w:ascii="Arial" w:hAnsi="Arial" w:cs="Arial"/>
        </w:rPr>
      </w:pPr>
      <w:r>
        <w:rPr>
          <w:rFonts w:ascii="Arial" w:hAnsi="Arial" w:cs="Arial"/>
        </w:rPr>
        <w:t>7</w:t>
      </w:r>
      <w:r w:rsidR="002A7B9E" w:rsidRPr="00023E0E">
        <w:rPr>
          <w:rFonts w:ascii="Arial" w:hAnsi="Arial" w:cs="Arial"/>
        </w:rPr>
        <w:t>.8. Das decisões da fiscalização poderá o Credenciado recorrer à Contratante, no prazo de cinco dias úteis, sem efeito suspensivo.</w:t>
      </w:r>
    </w:p>
    <w:p w14:paraId="263104CC" w14:textId="77777777" w:rsidR="002A7B9E" w:rsidRPr="00023E0E" w:rsidRDefault="002A7B9E" w:rsidP="002A7B9E">
      <w:pPr>
        <w:jc w:val="both"/>
        <w:rPr>
          <w:rFonts w:ascii="Arial" w:hAnsi="Arial" w:cs="Arial"/>
        </w:rPr>
      </w:pPr>
    </w:p>
    <w:p w14:paraId="2357765A" w14:textId="23CB7098" w:rsidR="002A7B9E" w:rsidRPr="00023E0E" w:rsidRDefault="00355C45" w:rsidP="002A7B9E">
      <w:pPr>
        <w:jc w:val="both"/>
        <w:rPr>
          <w:rFonts w:ascii="Arial" w:hAnsi="Arial" w:cs="Arial"/>
          <w:b/>
          <w:bCs/>
        </w:rPr>
      </w:pPr>
      <w:r>
        <w:rPr>
          <w:rFonts w:ascii="Arial" w:hAnsi="Arial" w:cs="Arial"/>
          <w:b/>
          <w:bCs/>
        </w:rPr>
        <w:t>8</w:t>
      </w:r>
      <w:r w:rsidR="002A7B9E" w:rsidRPr="00023E0E">
        <w:rPr>
          <w:rFonts w:ascii="Arial" w:hAnsi="Arial" w:cs="Arial"/>
          <w:b/>
          <w:bCs/>
        </w:rPr>
        <w:t>. DAS OBRIGAÇÕES DO PRESTADOR</w:t>
      </w:r>
    </w:p>
    <w:p w14:paraId="013F6B34" w14:textId="77777777" w:rsidR="002A7B9E" w:rsidRPr="00023E0E" w:rsidRDefault="002A7B9E" w:rsidP="002A7B9E">
      <w:pPr>
        <w:jc w:val="both"/>
        <w:rPr>
          <w:rFonts w:ascii="Arial" w:hAnsi="Arial" w:cs="Arial"/>
          <w:b/>
          <w:bCs/>
        </w:rPr>
      </w:pPr>
    </w:p>
    <w:p w14:paraId="6D6430EF" w14:textId="17FC1B8E" w:rsidR="002A7B9E" w:rsidRPr="00023E0E" w:rsidRDefault="00355C45" w:rsidP="002A7B9E">
      <w:pPr>
        <w:jc w:val="both"/>
        <w:rPr>
          <w:rFonts w:ascii="Arial" w:hAnsi="Arial" w:cs="Arial"/>
        </w:rPr>
      </w:pPr>
      <w:r>
        <w:rPr>
          <w:rFonts w:ascii="Arial" w:hAnsi="Arial" w:cs="Arial"/>
        </w:rPr>
        <w:t>8</w:t>
      </w:r>
      <w:r w:rsidR="002A7B9E" w:rsidRPr="00023E0E">
        <w:rPr>
          <w:rFonts w:ascii="Arial" w:hAnsi="Arial" w:cs="Arial"/>
        </w:rPr>
        <w:t>.1. Indicar um preposto responsável pelo atendimento às demandas da Contratante;</w:t>
      </w:r>
    </w:p>
    <w:p w14:paraId="5C3E6090" w14:textId="77777777" w:rsidR="002A7B9E" w:rsidRPr="00023E0E" w:rsidRDefault="002A7B9E" w:rsidP="002A7B9E">
      <w:pPr>
        <w:jc w:val="both"/>
        <w:rPr>
          <w:rFonts w:ascii="Arial" w:hAnsi="Arial" w:cs="Arial"/>
        </w:rPr>
      </w:pPr>
    </w:p>
    <w:p w14:paraId="37B643A6" w14:textId="78A58023" w:rsidR="002A7B9E" w:rsidRPr="00023E0E" w:rsidRDefault="00355C45" w:rsidP="002A7B9E">
      <w:pPr>
        <w:jc w:val="both"/>
        <w:rPr>
          <w:rFonts w:ascii="Arial" w:hAnsi="Arial" w:cs="Arial"/>
        </w:rPr>
      </w:pPr>
      <w:r>
        <w:rPr>
          <w:rFonts w:ascii="Arial" w:hAnsi="Arial" w:cs="Arial"/>
        </w:rPr>
        <w:t>8</w:t>
      </w:r>
      <w:r w:rsidR="002A7B9E" w:rsidRPr="00023E0E">
        <w:rPr>
          <w:rFonts w:ascii="Arial" w:hAnsi="Arial" w:cs="Arial"/>
        </w:rPr>
        <w:t>.2. Executar os serviços conforme as especificações constantes desse Termo de Referência, cumprindo o prazo estabelecido;</w:t>
      </w:r>
    </w:p>
    <w:p w14:paraId="2F7100EF" w14:textId="77777777" w:rsidR="002A7B9E" w:rsidRPr="00023E0E" w:rsidRDefault="002A7B9E" w:rsidP="002A7B9E">
      <w:pPr>
        <w:jc w:val="both"/>
        <w:rPr>
          <w:rFonts w:ascii="Arial" w:hAnsi="Arial" w:cs="Arial"/>
        </w:rPr>
      </w:pPr>
    </w:p>
    <w:p w14:paraId="67CA64D8" w14:textId="0E341D9B" w:rsidR="002A7B9E" w:rsidRPr="00023E0E" w:rsidRDefault="00355C45" w:rsidP="002A7B9E">
      <w:pPr>
        <w:jc w:val="both"/>
        <w:rPr>
          <w:rFonts w:ascii="Arial" w:hAnsi="Arial" w:cs="Arial"/>
        </w:rPr>
      </w:pPr>
      <w:r>
        <w:rPr>
          <w:rFonts w:ascii="Arial" w:hAnsi="Arial" w:cs="Arial"/>
        </w:rPr>
        <w:t>8</w:t>
      </w:r>
      <w:r w:rsidR="002A7B9E" w:rsidRPr="00023E0E">
        <w:rPr>
          <w:rFonts w:ascii="Arial" w:hAnsi="Arial" w:cs="Arial"/>
        </w:rPr>
        <w:t xml:space="preserve">.3. </w:t>
      </w:r>
      <w:r w:rsidR="0065288C" w:rsidRPr="00023E0E">
        <w:rPr>
          <w:rFonts w:ascii="Arial" w:hAnsi="Arial" w:cs="Arial"/>
        </w:rPr>
        <w:t xml:space="preserve">Executar os serviços </w:t>
      </w:r>
      <w:r w:rsidR="002A7B9E" w:rsidRPr="00023E0E">
        <w:rPr>
          <w:rFonts w:ascii="Arial" w:hAnsi="Arial" w:cs="Arial"/>
        </w:rPr>
        <w:t>no prazo e local estabelecidos nesse Termo de Referência, acompanhados da respectiva Nota Fiscal, na qual constarão as indicações referentes ao uso, garantia ou validade;</w:t>
      </w:r>
    </w:p>
    <w:p w14:paraId="5DD81AD2" w14:textId="77777777" w:rsidR="002A7B9E" w:rsidRPr="00023E0E" w:rsidRDefault="002A7B9E" w:rsidP="002A7B9E">
      <w:pPr>
        <w:jc w:val="both"/>
        <w:rPr>
          <w:rFonts w:ascii="Arial" w:hAnsi="Arial" w:cs="Arial"/>
        </w:rPr>
      </w:pPr>
    </w:p>
    <w:p w14:paraId="5A8BB152" w14:textId="46B6FFA2" w:rsidR="002A7B9E" w:rsidRPr="00023E0E" w:rsidRDefault="0081048B" w:rsidP="002A7B9E">
      <w:pPr>
        <w:jc w:val="both"/>
        <w:rPr>
          <w:rFonts w:ascii="Arial" w:hAnsi="Arial" w:cs="Arial"/>
        </w:rPr>
      </w:pPr>
      <w:r>
        <w:rPr>
          <w:rFonts w:ascii="Arial" w:hAnsi="Arial" w:cs="Arial"/>
        </w:rPr>
        <w:t>8</w:t>
      </w:r>
      <w:r w:rsidR="002A7B9E" w:rsidRPr="00023E0E">
        <w:rPr>
          <w:rFonts w:ascii="Arial" w:hAnsi="Arial" w:cs="Arial"/>
        </w:rPr>
        <w:t>.4. Responsabilizar-se pela qualidade e durabilidade do resultado dos serviços executados;</w:t>
      </w:r>
    </w:p>
    <w:p w14:paraId="02615CA3" w14:textId="77777777" w:rsidR="002A7B9E" w:rsidRPr="00023E0E" w:rsidRDefault="002A7B9E" w:rsidP="002A7B9E">
      <w:pPr>
        <w:jc w:val="both"/>
        <w:rPr>
          <w:rFonts w:ascii="Arial" w:hAnsi="Arial" w:cs="Arial"/>
        </w:rPr>
      </w:pPr>
    </w:p>
    <w:p w14:paraId="3C1E847C" w14:textId="22DF5948" w:rsidR="002A7B9E" w:rsidRPr="00023E0E" w:rsidRDefault="0081048B" w:rsidP="002A7B9E">
      <w:pPr>
        <w:jc w:val="both"/>
        <w:rPr>
          <w:rFonts w:ascii="Arial" w:hAnsi="Arial" w:cs="Arial"/>
        </w:rPr>
      </w:pPr>
      <w:r>
        <w:rPr>
          <w:rFonts w:ascii="Arial" w:hAnsi="Arial" w:cs="Arial"/>
        </w:rPr>
        <w:t>8</w:t>
      </w:r>
      <w:r w:rsidR="002A7B9E" w:rsidRPr="00023E0E">
        <w:rPr>
          <w:rFonts w:ascii="Arial" w:hAnsi="Arial" w:cs="Arial"/>
        </w:rPr>
        <w:t>.5. Permitir a fiscalização dos serviços pela Secretaria solicitante, em qualquer tempo, e mantê-lo permanentemente informado a respeito do andamento dos mesmos;</w:t>
      </w:r>
    </w:p>
    <w:p w14:paraId="3185A3E3" w14:textId="77777777" w:rsidR="002A7B9E" w:rsidRPr="00023E0E" w:rsidRDefault="002A7B9E" w:rsidP="002A7B9E">
      <w:pPr>
        <w:jc w:val="both"/>
        <w:rPr>
          <w:rFonts w:ascii="Arial" w:hAnsi="Arial" w:cs="Arial"/>
        </w:rPr>
      </w:pPr>
    </w:p>
    <w:p w14:paraId="79CD5FE3" w14:textId="1C9AFF09" w:rsidR="002A7B9E" w:rsidRPr="00023E0E" w:rsidRDefault="0081048B" w:rsidP="002A7B9E">
      <w:pPr>
        <w:jc w:val="both"/>
        <w:rPr>
          <w:rFonts w:ascii="Arial" w:hAnsi="Arial" w:cs="Arial"/>
        </w:rPr>
      </w:pPr>
      <w:r>
        <w:rPr>
          <w:rFonts w:ascii="Arial" w:hAnsi="Arial" w:cs="Arial"/>
        </w:rPr>
        <w:t>8</w:t>
      </w:r>
      <w:r w:rsidR="002A7B9E" w:rsidRPr="00023E0E">
        <w:rPr>
          <w:rFonts w:ascii="Arial" w:hAnsi="Arial" w:cs="Arial"/>
        </w:rPr>
        <w:t>.6. Providenciar imediata correção de deficiências, falhas ou irregularidades constatadas pela Prefeitura do Município de São Cristóvão do Sul – SC, referentes às condições firmadas neste Termo de Referência;</w:t>
      </w:r>
    </w:p>
    <w:p w14:paraId="42EB23A1" w14:textId="77777777" w:rsidR="002A7B9E" w:rsidRPr="00023E0E" w:rsidRDefault="002A7B9E" w:rsidP="002A7B9E">
      <w:pPr>
        <w:jc w:val="both"/>
        <w:rPr>
          <w:rFonts w:ascii="Arial" w:hAnsi="Arial" w:cs="Arial"/>
        </w:rPr>
      </w:pPr>
    </w:p>
    <w:p w14:paraId="56E4754F" w14:textId="2A853E1C" w:rsidR="002A7B9E" w:rsidRPr="00023E0E" w:rsidRDefault="0081048B" w:rsidP="002A7B9E">
      <w:pPr>
        <w:jc w:val="both"/>
        <w:rPr>
          <w:rFonts w:ascii="Arial" w:hAnsi="Arial" w:cs="Arial"/>
        </w:rPr>
      </w:pPr>
      <w:r>
        <w:rPr>
          <w:rFonts w:ascii="Arial" w:hAnsi="Arial" w:cs="Arial"/>
        </w:rPr>
        <w:t>8</w:t>
      </w:r>
      <w:r w:rsidR="002A7B9E" w:rsidRPr="00023E0E">
        <w:rPr>
          <w:rFonts w:ascii="Arial" w:hAnsi="Arial" w:cs="Arial"/>
        </w:rPr>
        <w:t>.7. Responsabilizar-se pelos vícios e danos decorrentes do objeto, de acordo com os artigos 12, 13 e 17 a 27, do Código de Defesa do Consumidor (Lei nº 8.078, de 1990);</w:t>
      </w:r>
    </w:p>
    <w:p w14:paraId="6544E5E4" w14:textId="77777777" w:rsidR="002A7B9E" w:rsidRPr="00023E0E" w:rsidRDefault="002A7B9E" w:rsidP="002A7B9E">
      <w:pPr>
        <w:jc w:val="both"/>
        <w:rPr>
          <w:rFonts w:ascii="Arial" w:hAnsi="Arial" w:cs="Arial"/>
        </w:rPr>
      </w:pPr>
    </w:p>
    <w:p w14:paraId="15753CA1" w14:textId="7BAF5728" w:rsidR="002A7B9E" w:rsidRPr="00023E0E" w:rsidRDefault="0081048B" w:rsidP="002A7B9E">
      <w:pPr>
        <w:jc w:val="both"/>
        <w:rPr>
          <w:rFonts w:ascii="Arial" w:hAnsi="Arial" w:cs="Arial"/>
        </w:rPr>
      </w:pPr>
      <w:r>
        <w:rPr>
          <w:rFonts w:ascii="Arial" w:hAnsi="Arial" w:cs="Arial"/>
        </w:rPr>
        <w:t>8</w:t>
      </w:r>
      <w:r w:rsidR="002A7B9E" w:rsidRPr="00023E0E">
        <w:rPr>
          <w:rFonts w:ascii="Arial" w:hAnsi="Arial" w:cs="Arial"/>
        </w:rPr>
        <w:t>.8. Fornecer sempre que solicitado, no prazo máximo de 05 (cinco) dias úteis, documentação de habilitação e qualificação cujas validades encontrem-se vencidas;</w:t>
      </w:r>
    </w:p>
    <w:p w14:paraId="581F8037" w14:textId="77777777" w:rsidR="002A7B9E" w:rsidRPr="00023E0E" w:rsidRDefault="002A7B9E" w:rsidP="002A7B9E">
      <w:pPr>
        <w:jc w:val="both"/>
        <w:rPr>
          <w:rFonts w:ascii="Arial" w:hAnsi="Arial" w:cs="Arial"/>
        </w:rPr>
      </w:pPr>
    </w:p>
    <w:p w14:paraId="4DA3B9AA" w14:textId="3A7600CF" w:rsidR="002A7B9E" w:rsidRPr="00023E0E" w:rsidRDefault="0081048B" w:rsidP="002A7B9E">
      <w:pPr>
        <w:jc w:val="both"/>
        <w:rPr>
          <w:rFonts w:ascii="Arial" w:hAnsi="Arial" w:cs="Arial"/>
        </w:rPr>
      </w:pPr>
      <w:r>
        <w:rPr>
          <w:rFonts w:ascii="Arial" w:hAnsi="Arial" w:cs="Arial"/>
        </w:rPr>
        <w:t>8</w:t>
      </w:r>
      <w:r w:rsidR="002A7B9E" w:rsidRPr="00023E0E">
        <w:rPr>
          <w:rFonts w:ascii="Arial" w:hAnsi="Arial" w:cs="Arial"/>
        </w:rPr>
        <w:t xml:space="preserve">.9. Ressarcir os eventuais prejuízos causados à Prefeitura do Município de </w:t>
      </w:r>
      <w:r w:rsidR="00516F6C" w:rsidRPr="00023E0E">
        <w:rPr>
          <w:rFonts w:ascii="Arial" w:hAnsi="Arial" w:cs="Arial"/>
        </w:rPr>
        <w:t xml:space="preserve">São Cristóvão do Sul – SC </w:t>
      </w:r>
      <w:r w:rsidR="002A7B9E" w:rsidRPr="00023E0E">
        <w:rPr>
          <w:rFonts w:ascii="Arial" w:hAnsi="Arial" w:cs="Arial"/>
        </w:rPr>
        <w:t>e/ou a terceiros, provocados por ineficiência ou irregularidades cometidas na execução das obrigações assumidas;</w:t>
      </w:r>
    </w:p>
    <w:p w14:paraId="465A5CAC" w14:textId="77777777" w:rsidR="002A7B9E" w:rsidRPr="00023E0E" w:rsidRDefault="002A7B9E" w:rsidP="002A7B9E">
      <w:pPr>
        <w:jc w:val="both"/>
        <w:rPr>
          <w:rFonts w:ascii="Arial" w:hAnsi="Arial" w:cs="Arial"/>
        </w:rPr>
      </w:pPr>
    </w:p>
    <w:p w14:paraId="1D168C0C" w14:textId="7EC49693" w:rsidR="002A7B9E" w:rsidRPr="00023E0E" w:rsidRDefault="0081048B" w:rsidP="002A7B9E">
      <w:pPr>
        <w:jc w:val="both"/>
        <w:rPr>
          <w:rFonts w:ascii="Arial" w:hAnsi="Arial" w:cs="Arial"/>
        </w:rPr>
      </w:pPr>
      <w:r>
        <w:rPr>
          <w:rFonts w:ascii="Arial" w:hAnsi="Arial" w:cs="Arial"/>
        </w:rPr>
        <w:t>8</w:t>
      </w:r>
      <w:r w:rsidR="002A7B9E" w:rsidRPr="00023E0E">
        <w:rPr>
          <w:rFonts w:ascii="Arial" w:hAnsi="Arial" w:cs="Arial"/>
        </w:rPr>
        <w:t>.10. Comunicar à Prefeitura do Município de São Cristóvão do Sul – SC, no prazo máximo de 24 (vinte e quatro) horas que antecede a data da execução, os motivos que impossibilitem o cumprimento do prazo previsto, com a devida comprovação;</w:t>
      </w:r>
    </w:p>
    <w:p w14:paraId="4CF8C438" w14:textId="77777777" w:rsidR="002A7B9E" w:rsidRPr="00023E0E" w:rsidRDefault="002A7B9E" w:rsidP="002A7B9E">
      <w:pPr>
        <w:jc w:val="both"/>
        <w:rPr>
          <w:rFonts w:ascii="Arial" w:hAnsi="Arial" w:cs="Arial"/>
        </w:rPr>
      </w:pPr>
    </w:p>
    <w:p w14:paraId="0507614F" w14:textId="3BDD6110" w:rsidR="002A7B9E" w:rsidRPr="00023E0E" w:rsidRDefault="0081048B" w:rsidP="002A7B9E">
      <w:pPr>
        <w:jc w:val="both"/>
        <w:rPr>
          <w:rFonts w:ascii="Arial" w:hAnsi="Arial" w:cs="Arial"/>
        </w:rPr>
      </w:pPr>
      <w:r>
        <w:rPr>
          <w:rFonts w:ascii="Arial" w:hAnsi="Arial" w:cs="Arial"/>
        </w:rPr>
        <w:t>8</w:t>
      </w:r>
      <w:r w:rsidR="002A7B9E" w:rsidRPr="00023E0E">
        <w:rPr>
          <w:rFonts w:ascii="Arial" w:hAnsi="Arial" w:cs="Arial"/>
        </w:rPr>
        <w:t>.11. Abster-se de veicular publicidade ou qualquer outra informação acerca das atividades objeto deste Termo de Referência, sem prévia autorização da Prefeitura do Município de São Cristóvão do Sul – SC;</w:t>
      </w:r>
    </w:p>
    <w:p w14:paraId="6FE80139" w14:textId="77777777" w:rsidR="002A7B9E" w:rsidRPr="00023E0E" w:rsidRDefault="002A7B9E" w:rsidP="002A7B9E">
      <w:pPr>
        <w:jc w:val="both"/>
        <w:rPr>
          <w:rFonts w:ascii="Arial" w:hAnsi="Arial" w:cs="Arial"/>
        </w:rPr>
      </w:pPr>
    </w:p>
    <w:p w14:paraId="072CC8FA" w14:textId="033B870F" w:rsidR="002A7B9E" w:rsidRPr="00023E0E" w:rsidRDefault="0081048B" w:rsidP="002A7B9E">
      <w:pPr>
        <w:jc w:val="both"/>
        <w:rPr>
          <w:rFonts w:ascii="Arial" w:hAnsi="Arial" w:cs="Arial"/>
        </w:rPr>
      </w:pPr>
      <w:r>
        <w:rPr>
          <w:rFonts w:ascii="Arial" w:hAnsi="Arial" w:cs="Arial"/>
        </w:rPr>
        <w:t>8</w:t>
      </w:r>
      <w:r w:rsidR="002A7B9E" w:rsidRPr="00023E0E">
        <w:rPr>
          <w:rFonts w:ascii="Arial" w:hAnsi="Arial" w:cs="Arial"/>
        </w:rPr>
        <w:t>.12. Prestar esclarecimentos à Prefeitura do Município de São Cristóvão do Sul – SC sobre eventuais atos ou fatos noticiados que a envolvam, independentemente de solicitação;</w:t>
      </w:r>
    </w:p>
    <w:p w14:paraId="5DDC1783" w14:textId="77777777" w:rsidR="002A7B9E" w:rsidRPr="00023E0E" w:rsidRDefault="002A7B9E" w:rsidP="002A7B9E">
      <w:pPr>
        <w:jc w:val="both"/>
        <w:rPr>
          <w:rFonts w:ascii="Arial" w:hAnsi="Arial" w:cs="Arial"/>
        </w:rPr>
      </w:pPr>
    </w:p>
    <w:p w14:paraId="5C26D7EA" w14:textId="7737FADE" w:rsidR="002A7B9E" w:rsidRDefault="0081048B" w:rsidP="002A7B9E">
      <w:pPr>
        <w:jc w:val="both"/>
        <w:rPr>
          <w:rFonts w:ascii="Arial" w:hAnsi="Arial" w:cs="Arial"/>
        </w:rPr>
      </w:pPr>
      <w:r>
        <w:rPr>
          <w:rFonts w:ascii="Arial" w:hAnsi="Arial" w:cs="Arial"/>
        </w:rPr>
        <w:t>8</w:t>
      </w:r>
      <w:r w:rsidR="002A7B9E" w:rsidRPr="00023E0E">
        <w:rPr>
          <w:rFonts w:ascii="Arial" w:hAnsi="Arial" w:cs="Arial"/>
        </w:rPr>
        <w:t>.13. Emitir Nota Fiscal/Fatura discriminada, legível e sem rasuras;</w:t>
      </w:r>
    </w:p>
    <w:p w14:paraId="2C483F24" w14:textId="77777777" w:rsidR="0065288C" w:rsidRPr="00023E0E" w:rsidRDefault="0065288C" w:rsidP="002A7B9E">
      <w:pPr>
        <w:jc w:val="both"/>
        <w:rPr>
          <w:rFonts w:ascii="Arial" w:hAnsi="Arial" w:cs="Arial"/>
        </w:rPr>
      </w:pPr>
    </w:p>
    <w:p w14:paraId="50A61DD5" w14:textId="329262D3" w:rsidR="00FD5454" w:rsidRDefault="0081048B" w:rsidP="002A7B9E">
      <w:pPr>
        <w:jc w:val="both"/>
        <w:rPr>
          <w:rFonts w:ascii="Arial" w:hAnsi="Arial" w:cs="Arial"/>
        </w:rPr>
      </w:pPr>
      <w:r>
        <w:rPr>
          <w:rFonts w:ascii="Arial" w:hAnsi="Arial" w:cs="Arial"/>
        </w:rPr>
        <w:t>8</w:t>
      </w:r>
      <w:r w:rsidR="002A7B9E" w:rsidRPr="00023E0E">
        <w:rPr>
          <w:rFonts w:ascii="Arial" w:hAnsi="Arial" w:cs="Arial"/>
        </w:rPr>
        <w:t>.14</w:t>
      </w:r>
      <w:r w:rsidR="00FD5454" w:rsidRPr="00023E0E">
        <w:rPr>
          <w:rFonts w:ascii="Arial" w:hAnsi="Arial" w:cs="Arial"/>
        </w:rPr>
        <w:t>.</w:t>
      </w:r>
      <w:r w:rsidR="002A7B9E" w:rsidRPr="00023E0E">
        <w:rPr>
          <w:rFonts w:ascii="Arial" w:hAnsi="Arial" w:cs="Arial"/>
        </w:rPr>
        <w:t xml:space="preserve"> Emitir e apresentar certidão negativa/positiva com efeito de negativa de débitos da Receita Federal, Receita Estadual (Sefaz/PGE do Estado do prestador), Receita Municipal (emitida no município do prestador), Trabalhista e Certificado de Regularidade perante o FGTS;</w:t>
      </w:r>
    </w:p>
    <w:p w14:paraId="413B71D0" w14:textId="77777777" w:rsidR="0065288C" w:rsidRPr="00023E0E" w:rsidRDefault="0065288C" w:rsidP="002A7B9E">
      <w:pPr>
        <w:jc w:val="both"/>
        <w:rPr>
          <w:rFonts w:ascii="Arial" w:hAnsi="Arial" w:cs="Arial"/>
        </w:rPr>
      </w:pPr>
    </w:p>
    <w:p w14:paraId="3BFC815D" w14:textId="7579B94F" w:rsidR="00FD5454" w:rsidRDefault="0081048B" w:rsidP="002A7B9E">
      <w:pPr>
        <w:jc w:val="both"/>
        <w:rPr>
          <w:rFonts w:ascii="Arial" w:hAnsi="Arial" w:cs="Arial"/>
        </w:rPr>
      </w:pPr>
      <w:r>
        <w:rPr>
          <w:rFonts w:ascii="Arial" w:hAnsi="Arial" w:cs="Arial"/>
        </w:rPr>
        <w:lastRenderedPageBreak/>
        <w:t>8</w:t>
      </w:r>
      <w:r w:rsidR="002A7B9E" w:rsidRPr="00023E0E">
        <w:rPr>
          <w:rFonts w:ascii="Arial" w:hAnsi="Arial" w:cs="Arial"/>
        </w:rPr>
        <w:t>.15</w:t>
      </w:r>
      <w:r w:rsidR="00FD5454" w:rsidRPr="00023E0E">
        <w:rPr>
          <w:rFonts w:ascii="Arial" w:hAnsi="Arial" w:cs="Arial"/>
        </w:rPr>
        <w:t>.</w:t>
      </w:r>
      <w:r w:rsidR="002A7B9E" w:rsidRPr="00023E0E">
        <w:rPr>
          <w:rFonts w:ascii="Arial" w:hAnsi="Arial" w:cs="Arial"/>
        </w:rPr>
        <w:t xml:space="preserve"> Responsabilizar-se pelo fiel cumprimento do objeto contratado, prestando todos os esclarecimentos que forem solicitados pela Prefeitura do Município de </w:t>
      </w:r>
      <w:r w:rsidR="00FD5454" w:rsidRPr="00023E0E">
        <w:rPr>
          <w:rFonts w:ascii="Arial" w:hAnsi="Arial" w:cs="Arial"/>
        </w:rPr>
        <w:t>São Cristóvão do Sul</w:t>
      </w:r>
      <w:r w:rsidR="002A7B9E" w:rsidRPr="00023E0E">
        <w:rPr>
          <w:rFonts w:ascii="Arial" w:hAnsi="Arial" w:cs="Arial"/>
        </w:rPr>
        <w:t xml:space="preserve"> - SC, cujas reclamações se obriga a atender;</w:t>
      </w:r>
    </w:p>
    <w:p w14:paraId="6A94FABC" w14:textId="77777777" w:rsidR="0065288C" w:rsidRPr="00023E0E" w:rsidRDefault="0065288C" w:rsidP="002A7B9E">
      <w:pPr>
        <w:jc w:val="both"/>
        <w:rPr>
          <w:rFonts w:ascii="Arial" w:hAnsi="Arial" w:cs="Arial"/>
        </w:rPr>
      </w:pPr>
    </w:p>
    <w:p w14:paraId="5AC291A3" w14:textId="5F062D26" w:rsidR="00FD5454" w:rsidRDefault="0081048B" w:rsidP="002A7B9E">
      <w:pPr>
        <w:jc w:val="both"/>
        <w:rPr>
          <w:rFonts w:ascii="Arial" w:hAnsi="Arial" w:cs="Arial"/>
        </w:rPr>
      </w:pPr>
      <w:r>
        <w:rPr>
          <w:rFonts w:ascii="Arial" w:hAnsi="Arial" w:cs="Arial"/>
        </w:rPr>
        <w:t>8</w:t>
      </w:r>
      <w:r w:rsidR="002A7B9E" w:rsidRPr="00023E0E">
        <w:rPr>
          <w:rFonts w:ascii="Arial" w:hAnsi="Arial" w:cs="Arial"/>
        </w:rPr>
        <w:t>.16</w:t>
      </w:r>
      <w:r w:rsidR="00FD5454" w:rsidRPr="00023E0E">
        <w:rPr>
          <w:rFonts w:ascii="Arial" w:hAnsi="Arial" w:cs="Arial"/>
        </w:rPr>
        <w:t>.</w:t>
      </w:r>
      <w:r w:rsidR="002A7B9E" w:rsidRPr="00023E0E">
        <w:rPr>
          <w:rFonts w:ascii="Arial" w:hAnsi="Arial" w:cs="Arial"/>
        </w:rPr>
        <w:t xml:space="preserve"> Qualquer dano causado ao patrimônio da Prefeitura do Município de </w:t>
      </w:r>
      <w:r w:rsidR="00FD5454" w:rsidRPr="00023E0E">
        <w:rPr>
          <w:rFonts w:ascii="Arial" w:hAnsi="Arial" w:cs="Arial"/>
        </w:rPr>
        <w:t>São Cristóvão do Sul</w:t>
      </w:r>
      <w:r w:rsidR="002A7B9E" w:rsidRPr="00023E0E">
        <w:rPr>
          <w:rFonts w:ascii="Arial" w:hAnsi="Arial" w:cs="Arial"/>
        </w:rPr>
        <w:t xml:space="preserve"> - SC na execução</w:t>
      </w:r>
      <w:r w:rsidR="0065288C">
        <w:rPr>
          <w:rFonts w:ascii="Arial" w:hAnsi="Arial" w:cs="Arial"/>
        </w:rPr>
        <w:t>/entrega</w:t>
      </w:r>
      <w:r w:rsidR="002A7B9E" w:rsidRPr="00023E0E">
        <w:rPr>
          <w:rFonts w:ascii="Arial" w:hAnsi="Arial" w:cs="Arial"/>
        </w:rPr>
        <w:t xml:space="preserve"> dos serviços</w:t>
      </w:r>
      <w:r w:rsidR="0065288C">
        <w:rPr>
          <w:rFonts w:ascii="Arial" w:hAnsi="Arial" w:cs="Arial"/>
        </w:rPr>
        <w:t>/materiais</w:t>
      </w:r>
      <w:r w:rsidR="002A7B9E" w:rsidRPr="00023E0E">
        <w:rPr>
          <w:rFonts w:ascii="Arial" w:hAnsi="Arial" w:cs="Arial"/>
        </w:rPr>
        <w:t xml:space="preserve"> serão ressarcidos pelo prestador, salvo justificativa comprovada, que deverá responsabilizar-se pelo ônus resultante de quaisquer ações, demandas, custos diretos e indiretos, inclusive despesas decorrentes de danos ocorridos por culpa sua ou de qualquer de seus empregados e prepostos, obrigando-se por quaisquer responsabilidades decorrentes de ações judiciais movidas por terceiros que lhe venham a ser exigidas por força da Lei, ligadas ao cumprimento do Termo de Referência e da Nota de Empenho</w:t>
      </w:r>
      <w:r w:rsidR="0065288C">
        <w:rPr>
          <w:rFonts w:ascii="Arial" w:hAnsi="Arial" w:cs="Arial"/>
        </w:rPr>
        <w:t>.</w:t>
      </w:r>
    </w:p>
    <w:p w14:paraId="44E10613" w14:textId="77777777" w:rsidR="00B75FE3" w:rsidRDefault="00B75FE3" w:rsidP="002A7B9E">
      <w:pPr>
        <w:jc w:val="both"/>
        <w:rPr>
          <w:rFonts w:ascii="Arial" w:hAnsi="Arial" w:cs="Arial"/>
        </w:rPr>
      </w:pPr>
    </w:p>
    <w:p w14:paraId="79A6EA9D" w14:textId="77777777" w:rsidR="00B75FE3" w:rsidRPr="00B75FE3" w:rsidRDefault="00B75FE3" w:rsidP="00B75FE3">
      <w:pPr>
        <w:jc w:val="both"/>
        <w:rPr>
          <w:rFonts w:ascii="Arial" w:hAnsi="Arial" w:cs="Arial"/>
          <w:u w:val="single"/>
        </w:rPr>
      </w:pPr>
      <w:r>
        <w:rPr>
          <w:rFonts w:ascii="Arial" w:hAnsi="Arial" w:cs="Arial"/>
        </w:rPr>
        <w:t xml:space="preserve">8.17. </w:t>
      </w:r>
      <w:r w:rsidRPr="00B75FE3">
        <w:rPr>
          <w:rFonts w:ascii="Arial" w:hAnsi="Arial" w:cs="Arial"/>
          <w:u w:val="single"/>
        </w:rPr>
        <w:t>É vedada a cobrança dos serviços, direta ou indiretamente ao paciente;</w:t>
      </w:r>
    </w:p>
    <w:p w14:paraId="39E6C774" w14:textId="5EC04D20" w:rsidR="00B75FE3" w:rsidRDefault="00B75FE3" w:rsidP="00B75FE3">
      <w:pPr>
        <w:jc w:val="both"/>
        <w:rPr>
          <w:rFonts w:ascii="Arial" w:hAnsi="Arial" w:cs="Arial"/>
          <w:u w:val="single"/>
        </w:rPr>
      </w:pPr>
      <w:r>
        <w:rPr>
          <w:rFonts w:ascii="Arial" w:hAnsi="Arial" w:cs="Arial"/>
        </w:rPr>
        <w:t xml:space="preserve">8.18. </w:t>
      </w:r>
      <w:r w:rsidRPr="00B75FE3">
        <w:rPr>
          <w:rFonts w:ascii="Arial" w:hAnsi="Arial" w:cs="Arial"/>
          <w:u w:val="single"/>
        </w:rPr>
        <w:t>Atender os pacientes com dignidade, respeito, de modo universal e igualitário, mantendo a qualidade na</w:t>
      </w:r>
      <w:r w:rsidRPr="00B75FE3">
        <w:rPr>
          <w:rFonts w:ascii="Arial" w:hAnsi="Arial" w:cs="Arial"/>
          <w:u w:val="single"/>
        </w:rPr>
        <w:t xml:space="preserve"> </w:t>
      </w:r>
      <w:r w:rsidRPr="00B75FE3">
        <w:rPr>
          <w:rFonts w:ascii="Arial" w:hAnsi="Arial" w:cs="Arial"/>
          <w:u w:val="single"/>
        </w:rPr>
        <w:t>prestação de serviços;</w:t>
      </w:r>
    </w:p>
    <w:p w14:paraId="63EB9E16" w14:textId="77777777" w:rsidR="00B75FE3" w:rsidRPr="00B75FE3" w:rsidRDefault="00B75FE3" w:rsidP="00B75FE3">
      <w:pPr>
        <w:jc w:val="both"/>
        <w:rPr>
          <w:rFonts w:ascii="Arial" w:hAnsi="Arial" w:cs="Arial"/>
        </w:rPr>
      </w:pPr>
    </w:p>
    <w:p w14:paraId="657E8BFF" w14:textId="2A4273C6" w:rsidR="00B75FE3" w:rsidRDefault="00B75FE3" w:rsidP="00B75FE3">
      <w:pPr>
        <w:jc w:val="both"/>
        <w:rPr>
          <w:rFonts w:ascii="Arial" w:hAnsi="Arial" w:cs="Arial"/>
        </w:rPr>
      </w:pPr>
      <w:r>
        <w:rPr>
          <w:rFonts w:ascii="Arial" w:hAnsi="Arial" w:cs="Arial"/>
        </w:rPr>
        <w:t xml:space="preserve">8.19. </w:t>
      </w:r>
      <w:r w:rsidRPr="00B75FE3">
        <w:rPr>
          <w:rFonts w:ascii="Arial" w:hAnsi="Arial" w:cs="Arial"/>
        </w:rPr>
        <w:t>Garantir ao paciente a confidencialidade dos dados e das informações sobre sua consulta;</w:t>
      </w:r>
    </w:p>
    <w:p w14:paraId="4E71ACA9" w14:textId="77777777" w:rsidR="00B75FE3" w:rsidRPr="00B75FE3" w:rsidRDefault="00B75FE3" w:rsidP="00B75FE3">
      <w:pPr>
        <w:jc w:val="both"/>
        <w:rPr>
          <w:rFonts w:ascii="Arial" w:hAnsi="Arial" w:cs="Arial"/>
        </w:rPr>
      </w:pPr>
    </w:p>
    <w:p w14:paraId="68868D9F" w14:textId="16CADEFE" w:rsidR="00B75FE3" w:rsidRDefault="00B75FE3" w:rsidP="00B75FE3">
      <w:pPr>
        <w:jc w:val="both"/>
        <w:rPr>
          <w:rFonts w:ascii="Arial" w:hAnsi="Arial" w:cs="Arial"/>
        </w:rPr>
      </w:pPr>
      <w:r>
        <w:rPr>
          <w:rFonts w:ascii="Arial" w:hAnsi="Arial" w:cs="Arial"/>
        </w:rPr>
        <w:t>8.20.</w:t>
      </w:r>
      <w:r w:rsidRPr="00B75FE3">
        <w:rPr>
          <w:rFonts w:ascii="Arial" w:hAnsi="Arial" w:cs="Arial"/>
        </w:rPr>
        <w:t xml:space="preserve"> A contratada deverá zelar pelos equipamentos e mobiliários de propriedade do Município e responder por</w:t>
      </w:r>
      <w:r>
        <w:rPr>
          <w:rFonts w:ascii="Arial" w:hAnsi="Arial" w:cs="Arial"/>
        </w:rPr>
        <w:t xml:space="preserve"> </w:t>
      </w:r>
      <w:r w:rsidRPr="00B75FE3">
        <w:rPr>
          <w:rFonts w:ascii="Arial" w:hAnsi="Arial" w:cs="Arial"/>
        </w:rPr>
        <w:t>qualquer dano causado</w:t>
      </w:r>
      <w:r>
        <w:rPr>
          <w:rFonts w:ascii="Arial" w:hAnsi="Arial" w:cs="Arial"/>
        </w:rPr>
        <w:t xml:space="preserve"> (quando for o caso);</w:t>
      </w:r>
    </w:p>
    <w:p w14:paraId="56C58DDD" w14:textId="77777777" w:rsidR="00B75FE3" w:rsidRPr="00B75FE3" w:rsidRDefault="00B75FE3" w:rsidP="00B75FE3">
      <w:pPr>
        <w:jc w:val="both"/>
        <w:rPr>
          <w:rFonts w:ascii="Arial" w:hAnsi="Arial" w:cs="Arial"/>
        </w:rPr>
      </w:pPr>
    </w:p>
    <w:p w14:paraId="05E7DC58" w14:textId="7E246944" w:rsidR="00B75FE3" w:rsidRDefault="00B75FE3" w:rsidP="00B75FE3">
      <w:pPr>
        <w:jc w:val="both"/>
        <w:rPr>
          <w:rFonts w:ascii="Arial" w:hAnsi="Arial" w:cs="Arial"/>
          <w:u w:val="single"/>
        </w:rPr>
      </w:pPr>
      <w:r>
        <w:rPr>
          <w:rFonts w:ascii="Arial" w:hAnsi="Arial" w:cs="Arial"/>
        </w:rPr>
        <w:t>8.21.</w:t>
      </w:r>
      <w:r w:rsidRPr="00B75FE3">
        <w:rPr>
          <w:rFonts w:ascii="Arial" w:hAnsi="Arial" w:cs="Arial"/>
        </w:rPr>
        <w:t xml:space="preserve"> </w:t>
      </w:r>
      <w:r w:rsidRPr="00B75FE3">
        <w:rPr>
          <w:rFonts w:ascii="Arial" w:hAnsi="Arial" w:cs="Arial"/>
          <w:u w:val="single"/>
        </w:rPr>
        <w:t>A contratada responderá civil, penal e administrativamente por todos os danos causados ao paciente,</w:t>
      </w:r>
      <w:r w:rsidRPr="00B75FE3">
        <w:rPr>
          <w:rFonts w:ascii="Arial" w:hAnsi="Arial" w:cs="Arial"/>
          <w:u w:val="single"/>
        </w:rPr>
        <w:t xml:space="preserve"> </w:t>
      </w:r>
      <w:r w:rsidRPr="00B75FE3">
        <w:rPr>
          <w:rFonts w:ascii="Arial" w:hAnsi="Arial" w:cs="Arial"/>
          <w:u w:val="single"/>
        </w:rPr>
        <w:t>decorrentes da ação ou omissão na prestação de serviço;</w:t>
      </w:r>
    </w:p>
    <w:p w14:paraId="25BAE3C2" w14:textId="77777777" w:rsidR="00B75FE3" w:rsidRPr="00B75FE3" w:rsidRDefault="00B75FE3" w:rsidP="00B75FE3">
      <w:pPr>
        <w:jc w:val="both"/>
        <w:rPr>
          <w:rFonts w:ascii="Arial" w:hAnsi="Arial" w:cs="Arial"/>
        </w:rPr>
      </w:pPr>
    </w:p>
    <w:p w14:paraId="3DAF711B" w14:textId="76D4A73D" w:rsidR="00B75FE3" w:rsidRDefault="00B75FE3" w:rsidP="00B75FE3">
      <w:pPr>
        <w:jc w:val="both"/>
        <w:rPr>
          <w:rFonts w:ascii="Arial" w:hAnsi="Arial" w:cs="Arial"/>
        </w:rPr>
      </w:pPr>
      <w:r>
        <w:rPr>
          <w:rFonts w:ascii="Arial" w:hAnsi="Arial" w:cs="Arial"/>
        </w:rPr>
        <w:t>8.22.</w:t>
      </w:r>
      <w:r w:rsidRPr="00B75FE3">
        <w:rPr>
          <w:rFonts w:ascii="Arial" w:hAnsi="Arial" w:cs="Arial"/>
        </w:rPr>
        <w:t xml:space="preserve"> Manter sempre atualizado o prontuário dos pacientes com os respectivos laudos dos exames ou procedimentos</w:t>
      </w:r>
      <w:r>
        <w:rPr>
          <w:rFonts w:ascii="Arial" w:hAnsi="Arial" w:cs="Arial"/>
        </w:rPr>
        <w:t xml:space="preserve"> </w:t>
      </w:r>
      <w:r w:rsidRPr="00B75FE3">
        <w:rPr>
          <w:rFonts w:ascii="Arial" w:hAnsi="Arial" w:cs="Arial"/>
        </w:rPr>
        <w:t>realizados;</w:t>
      </w:r>
    </w:p>
    <w:p w14:paraId="21B44977" w14:textId="77777777" w:rsidR="00B75FE3" w:rsidRPr="00B75FE3" w:rsidRDefault="00B75FE3" w:rsidP="00B75FE3">
      <w:pPr>
        <w:jc w:val="both"/>
        <w:rPr>
          <w:rFonts w:ascii="Arial" w:hAnsi="Arial" w:cs="Arial"/>
        </w:rPr>
      </w:pPr>
    </w:p>
    <w:p w14:paraId="371494BC" w14:textId="2622CCB7" w:rsidR="00B75FE3" w:rsidRDefault="00B75FE3" w:rsidP="00B75FE3">
      <w:pPr>
        <w:jc w:val="both"/>
        <w:rPr>
          <w:rFonts w:ascii="Arial" w:hAnsi="Arial" w:cs="Arial"/>
        </w:rPr>
      </w:pPr>
      <w:r>
        <w:rPr>
          <w:rFonts w:ascii="Arial" w:hAnsi="Arial" w:cs="Arial"/>
        </w:rPr>
        <w:t>8.23.</w:t>
      </w:r>
      <w:r w:rsidRPr="00B75FE3">
        <w:rPr>
          <w:rFonts w:ascii="Arial" w:hAnsi="Arial" w:cs="Arial"/>
        </w:rPr>
        <w:t xml:space="preserve"> Cumprir e fazer cumprir as Normas Técnicas emanadas do Ministério da Saúde, Secretaria de Estado da</w:t>
      </w:r>
      <w:r>
        <w:rPr>
          <w:rFonts w:ascii="Arial" w:hAnsi="Arial" w:cs="Arial"/>
        </w:rPr>
        <w:t xml:space="preserve"> </w:t>
      </w:r>
      <w:r w:rsidRPr="00B75FE3">
        <w:rPr>
          <w:rFonts w:ascii="Arial" w:hAnsi="Arial" w:cs="Arial"/>
        </w:rPr>
        <w:t>Saúde;</w:t>
      </w:r>
    </w:p>
    <w:p w14:paraId="48EA3703" w14:textId="77777777" w:rsidR="00B75FE3" w:rsidRPr="00B75FE3" w:rsidRDefault="00B75FE3" w:rsidP="00B75FE3">
      <w:pPr>
        <w:jc w:val="both"/>
        <w:rPr>
          <w:rFonts w:ascii="Arial" w:hAnsi="Arial" w:cs="Arial"/>
        </w:rPr>
      </w:pPr>
    </w:p>
    <w:p w14:paraId="2B9AC917" w14:textId="7824AD99" w:rsidR="00B75FE3" w:rsidRDefault="00B75FE3" w:rsidP="00B75FE3">
      <w:pPr>
        <w:jc w:val="both"/>
        <w:rPr>
          <w:rFonts w:ascii="Arial" w:hAnsi="Arial" w:cs="Arial"/>
        </w:rPr>
      </w:pPr>
      <w:r>
        <w:rPr>
          <w:rFonts w:ascii="Arial" w:hAnsi="Arial" w:cs="Arial"/>
        </w:rPr>
        <w:t xml:space="preserve">8.24. </w:t>
      </w:r>
      <w:r w:rsidRPr="00B75FE3">
        <w:rPr>
          <w:rFonts w:ascii="Arial" w:hAnsi="Arial" w:cs="Arial"/>
        </w:rPr>
        <w:t>Apresentar mensalmente nota fiscal e relatórios exigidos;</w:t>
      </w:r>
    </w:p>
    <w:p w14:paraId="352C3BCA" w14:textId="77777777" w:rsidR="00B75FE3" w:rsidRDefault="00B75FE3" w:rsidP="00B75FE3">
      <w:pPr>
        <w:jc w:val="both"/>
        <w:rPr>
          <w:rFonts w:ascii="Arial" w:hAnsi="Arial" w:cs="Arial"/>
        </w:rPr>
      </w:pPr>
    </w:p>
    <w:p w14:paraId="7547C07A" w14:textId="13C17759" w:rsidR="00B75FE3" w:rsidRDefault="00B75FE3" w:rsidP="00B75FE3">
      <w:pPr>
        <w:jc w:val="both"/>
        <w:rPr>
          <w:rFonts w:ascii="Arial" w:hAnsi="Arial" w:cs="Arial"/>
        </w:rPr>
      </w:pPr>
      <w:r>
        <w:rPr>
          <w:rFonts w:ascii="Arial" w:hAnsi="Arial" w:cs="Arial"/>
        </w:rPr>
        <w:t>8.25.</w:t>
      </w:r>
      <w:r w:rsidRPr="00B75FE3">
        <w:rPr>
          <w:rFonts w:ascii="Arial" w:hAnsi="Arial" w:cs="Arial"/>
        </w:rPr>
        <w:t xml:space="preserve"> Não utilizar nem permitir que terceiros utilizem o paciente para fins de experimentação.</w:t>
      </w:r>
    </w:p>
    <w:p w14:paraId="1BB67E97" w14:textId="77777777" w:rsidR="00FD5454" w:rsidRPr="00023E0E" w:rsidRDefault="00FD5454" w:rsidP="002A7B9E">
      <w:pPr>
        <w:jc w:val="both"/>
        <w:rPr>
          <w:rFonts w:ascii="Arial" w:hAnsi="Arial" w:cs="Arial"/>
        </w:rPr>
      </w:pPr>
    </w:p>
    <w:p w14:paraId="09BB2569" w14:textId="6C80D33D" w:rsidR="00FD5454" w:rsidRPr="00023E0E" w:rsidRDefault="0081048B" w:rsidP="00FD5454">
      <w:pPr>
        <w:jc w:val="both"/>
        <w:rPr>
          <w:rFonts w:ascii="Arial" w:hAnsi="Arial" w:cs="Arial"/>
          <w:b/>
          <w:bCs/>
        </w:rPr>
      </w:pPr>
      <w:r>
        <w:rPr>
          <w:rFonts w:ascii="Arial" w:hAnsi="Arial" w:cs="Arial"/>
          <w:b/>
          <w:bCs/>
        </w:rPr>
        <w:t>9</w:t>
      </w:r>
      <w:r w:rsidR="00FD5454" w:rsidRPr="00023E0E">
        <w:rPr>
          <w:rFonts w:ascii="Arial" w:hAnsi="Arial" w:cs="Arial"/>
          <w:b/>
          <w:bCs/>
        </w:rPr>
        <w:t>. DAS OBRIGAÇÕES DA CONTRATANTE</w:t>
      </w:r>
    </w:p>
    <w:p w14:paraId="201E2376" w14:textId="77777777" w:rsidR="00FD5454" w:rsidRPr="00023E0E" w:rsidRDefault="00FD5454" w:rsidP="00FD5454">
      <w:pPr>
        <w:jc w:val="both"/>
        <w:rPr>
          <w:rFonts w:ascii="Arial" w:hAnsi="Arial" w:cs="Arial"/>
          <w:b/>
          <w:bCs/>
        </w:rPr>
      </w:pPr>
    </w:p>
    <w:p w14:paraId="6B96DCB9" w14:textId="3A17025A" w:rsidR="00FD5454" w:rsidRDefault="0081048B" w:rsidP="00FD5454">
      <w:pPr>
        <w:jc w:val="both"/>
        <w:rPr>
          <w:rFonts w:ascii="Arial" w:hAnsi="Arial" w:cs="Arial"/>
        </w:rPr>
      </w:pPr>
      <w:r>
        <w:rPr>
          <w:rFonts w:ascii="Arial" w:hAnsi="Arial" w:cs="Arial"/>
        </w:rPr>
        <w:t>9</w:t>
      </w:r>
      <w:r w:rsidR="00FD5454" w:rsidRPr="00023E0E">
        <w:rPr>
          <w:rFonts w:ascii="Arial" w:hAnsi="Arial" w:cs="Arial"/>
        </w:rPr>
        <w:t>.1. Acompanhar e fiscalizar a execução</w:t>
      </w:r>
      <w:r w:rsidR="0065288C">
        <w:rPr>
          <w:rFonts w:ascii="Arial" w:hAnsi="Arial" w:cs="Arial"/>
        </w:rPr>
        <w:t>/entrega</w:t>
      </w:r>
      <w:r w:rsidR="00FD5454" w:rsidRPr="00023E0E">
        <w:rPr>
          <w:rFonts w:ascii="Arial" w:hAnsi="Arial" w:cs="Arial"/>
        </w:rPr>
        <w:t xml:space="preserve"> dos serviços</w:t>
      </w:r>
      <w:r w:rsidR="0065288C">
        <w:rPr>
          <w:rFonts w:ascii="Arial" w:hAnsi="Arial" w:cs="Arial"/>
        </w:rPr>
        <w:t>/materiais</w:t>
      </w:r>
      <w:r w:rsidR="00FD5454" w:rsidRPr="00023E0E">
        <w:rPr>
          <w:rFonts w:ascii="Arial" w:hAnsi="Arial" w:cs="Arial"/>
        </w:rPr>
        <w:t>;</w:t>
      </w:r>
    </w:p>
    <w:p w14:paraId="72858F00" w14:textId="77777777" w:rsidR="0065288C" w:rsidRPr="00023E0E" w:rsidRDefault="0065288C" w:rsidP="00FD5454">
      <w:pPr>
        <w:jc w:val="both"/>
        <w:rPr>
          <w:rFonts w:ascii="Arial" w:hAnsi="Arial" w:cs="Arial"/>
        </w:rPr>
      </w:pPr>
    </w:p>
    <w:p w14:paraId="542FC974" w14:textId="0BCBC234" w:rsidR="00FD5454" w:rsidRDefault="0081048B" w:rsidP="00FD5454">
      <w:pPr>
        <w:jc w:val="both"/>
        <w:rPr>
          <w:rFonts w:ascii="Arial" w:hAnsi="Arial" w:cs="Arial"/>
        </w:rPr>
      </w:pPr>
      <w:r>
        <w:rPr>
          <w:rFonts w:ascii="Arial" w:hAnsi="Arial" w:cs="Arial"/>
        </w:rPr>
        <w:t>9</w:t>
      </w:r>
      <w:r w:rsidR="00FD5454" w:rsidRPr="00023E0E">
        <w:rPr>
          <w:rFonts w:ascii="Arial" w:hAnsi="Arial" w:cs="Arial"/>
        </w:rPr>
        <w:t>.2. Informar ao prestador sobre as normas e procedimentos de acesso às suas instalações para a execução dos serviços e as eventuais alterações efetuadas em tais preceitos</w:t>
      </w:r>
      <w:r w:rsidR="00D82A66">
        <w:rPr>
          <w:rFonts w:ascii="Arial" w:hAnsi="Arial" w:cs="Arial"/>
        </w:rPr>
        <w:t xml:space="preserve"> (quando for o caso);</w:t>
      </w:r>
    </w:p>
    <w:p w14:paraId="10FC1DB6" w14:textId="77777777" w:rsidR="0065288C" w:rsidRPr="00023E0E" w:rsidRDefault="0065288C" w:rsidP="00FD5454">
      <w:pPr>
        <w:jc w:val="both"/>
        <w:rPr>
          <w:rFonts w:ascii="Arial" w:hAnsi="Arial" w:cs="Arial"/>
        </w:rPr>
      </w:pPr>
    </w:p>
    <w:p w14:paraId="2A2E9D08" w14:textId="609764FF" w:rsidR="00FD5454" w:rsidRDefault="0081048B" w:rsidP="00FD5454">
      <w:pPr>
        <w:jc w:val="both"/>
        <w:rPr>
          <w:rFonts w:ascii="Arial" w:hAnsi="Arial" w:cs="Arial"/>
        </w:rPr>
      </w:pPr>
      <w:r>
        <w:rPr>
          <w:rFonts w:ascii="Arial" w:hAnsi="Arial" w:cs="Arial"/>
        </w:rPr>
        <w:t>9</w:t>
      </w:r>
      <w:r w:rsidR="00FD5454" w:rsidRPr="00023E0E">
        <w:rPr>
          <w:rFonts w:ascii="Arial" w:hAnsi="Arial" w:cs="Arial"/>
        </w:rPr>
        <w:t>.3. Prestar as informações e os esclarecimentos solicitados pelo prestador, relacionados com o objeto pactuado;</w:t>
      </w:r>
    </w:p>
    <w:p w14:paraId="01A776A5" w14:textId="77777777" w:rsidR="0065288C" w:rsidRPr="00023E0E" w:rsidRDefault="0065288C" w:rsidP="00FD5454">
      <w:pPr>
        <w:jc w:val="both"/>
        <w:rPr>
          <w:rFonts w:ascii="Arial" w:hAnsi="Arial" w:cs="Arial"/>
        </w:rPr>
      </w:pPr>
    </w:p>
    <w:p w14:paraId="0A510F48" w14:textId="48527853" w:rsidR="00FD5454" w:rsidRDefault="0081048B" w:rsidP="00FD5454">
      <w:pPr>
        <w:jc w:val="both"/>
        <w:rPr>
          <w:rFonts w:ascii="Arial" w:hAnsi="Arial" w:cs="Arial"/>
        </w:rPr>
      </w:pPr>
      <w:r>
        <w:rPr>
          <w:rFonts w:ascii="Arial" w:hAnsi="Arial" w:cs="Arial"/>
        </w:rPr>
        <w:lastRenderedPageBreak/>
        <w:t>9</w:t>
      </w:r>
      <w:r w:rsidR="00FD5454" w:rsidRPr="00023E0E">
        <w:rPr>
          <w:rFonts w:ascii="Arial" w:hAnsi="Arial" w:cs="Arial"/>
        </w:rPr>
        <w:t>.4. Comunicar por escrito, ao prestador, quaisquer irregularidades verificadas na execução dos serviços, solicitando a reexecução do serviço defeituoso ou incompleto e que não esteja de acordo com as especificações deste Termo de Referência;</w:t>
      </w:r>
    </w:p>
    <w:p w14:paraId="7F1572B0" w14:textId="77777777" w:rsidR="0065288C" w:rsidRPr="00023E0E" w:rsidRDefault="0065288C" w:rsidP="00FD5454">
      <w:pPr>
        <w:jc w:val="both"/>
        <w:rPr>
          <w:rFonts w:ascii="Arial" w:hAnsi="Arial" w:cs="Arial"/>
        </w:rPr>
      </w:pPr>
    </w:p>
    <w:p w14:paraId="6A5EA6EB" w14:textId="723518CD" w:rsidR="00FD5454" w:rsidRDefault="0081048B" w:rsidP="00FD5454">
      <w:pPr>
        <w:jc w:val="both"/>
        <w:rPr>
          <w:rFonts w:ascii="Arial" w:hAnsi="Arial" w:cs="Arial"/>
        </w:rPr>
      </w:pPr>
      <w:r>
        <w:rPr>
          <w:rFonts w:ascii="Arial" w:hAnsi="Arial" w:cs="Arial"/>
        </w:rPr>
        <w:t>9</w:t>
      </w:r>
      <w:r w:rsidR="00FD5454" w:rsidRPr="00023E0E">
        <w:rPr>
          <w:rFonts w:ascii="Arial" w:hAnsi="Arial" w:cs="Arial"/>
        </w:rPr>
        <w:t>.5. Estando os serviços de acordo com o solicitado e a respectiva Nota Fiscal devidamente atestada, a Contratante efetuará o pagamento nas condições, preços e prazos pactuados neste Termo de Referência;</w:t>
      </w:r>
    </w:p>
    <w:p w14:paraId="794C239F" w14:textId="77777777" w:rsidR="0065288C" w:rsidRPr="00023E0E" w:rsidRDefault="0065288C" w:rsidP="00FD5454">
      <w:pPr>
        <w:jc w:val="both"/>
        <w:rPr>
          <w:rFonts w:ascii="Arial" w:hAnsi="Arial" w:cs="Arial"/>
        </w:rPr>
      </w:pPr>
    </w:p>
    <w:p w14:paraId="258DE283" w14:textId="21356CF4" w:rsidR="00FD5454" w:rsidRDefault="0081048B" w:rsidP="00FD5454">
      <w:pPr>
        <w:jc w:val="both"/>
        <w:rPr>
          <w:rFonts w:ascii="Arial" w:hAnsi="Arial" w:cs="Arial"/>
        </w:rPr>
      </w:pPr>
      <w:r>
        <w:rPr>
          <w:rFonts w:ascii="Arial" w:hAnsi="Arial" w:cs="Arial"/>
        </w:rPr>
        <w:t>9</w:t>
      </w:r>
      <w:r w:rsidR="00FD5454" w:rsidRPr="00023E0E">
        <w:rPr>
          <w:rFonts w:ascii="Arial" w:hAnsi="Arial" w:cs="Arial"/>
        </w:rPr>
        <w:t>.6. A Prefeitura do Município de São Cristóvão do Sul – SC, através de servidor designado, deverá acompanhar os prazos de execução, exigindo que o prestador tome as providências necessárias para regularização dos serviços, sob pena das sanções administrativas previstas na Lei Federal 14.133/2021, no Item 10 deste Termo de Referência e demais cominações legais;</w:t>
      </w:r>
    </w:p>
    <w:p w14:paraId="6EB1DA92" w14:textId="77777777" w:rsidR="00D82A66" w:rsidRPr="00023E0E" w:rsidRDefault="00D82A66" w:rsidP="00FD5454">
      <w:pPr>
        <w:jc w:val="both"/>
        <w:rPr>
          <w:rFonts w:ascii="Arial" w:hAnsi="Arial" w:cs="Arial"/>
        </w:rPr>
      </w:pPr>
    </w:p>
    <w:p w14:paraId="01628980" w14:textId="0A08932D" w:rsidR="00FD5454" w:rsidRDefault="0081048B" w:rsidP="00FD5454">
      <w:pPr>
        <w:jc w:val="both"/>
        <w:rPr>
          <w:rFonts w:ascii="Arial" w:hAnsi="Arial" w:cs="Arial"/>
        </w:rPr>
      </w:pPr>
      <w:r>
        <w:rPr>
          <w:rFonts w:ascii="Arial" w:hAnsi="Arial" w:cs="Arial"/>
        </w:rPr>
        <w:t>9</w:t>
      </w:r>
      <w:r w:rsidR="00FD5454" w:rsidRPr="00023E0E">
        <w:rPr>
          <w:rFonts w:ascii="Arial" w:hAnsi="Arial" w:cs="Arial"/>
        </w:rPr>
        <w:t>.7. Comunicar, por escrito, ao prestador o não-recebimento dos serviços, apontando as razões, quando for o caso, das suas não-adequações aos termos contratuais;</w:t>
      </w:r>
    </w:p>
    <w:p w14:paraId="7AE5611E" w14:textId="77777777" w:rsidR="0065288C" w:rsidRPr="00023E0E" w:rsidRDefault="0065288C" w:rsidP="00FD5454">
      <w:pPr>
        <w:jc w:val="both"/>
        <w:rPr>
          <w:rFonts w:ascii="Arial" w:hAnsi="Arial" w:cs="Arial"/>
        </w:rPr>
      </w:pPr>
    </w:p>
    <w:p w14:paraId="5B5D7168" w14:textId="1E0CED71" w:rsidR="00FD5454" w:rsidRPr="00023E0E" w:rsidRDefault="0081048B" w:rsidP="00FD5454">
      <w:pPr>
        <w:jc w:val="both"/>
        <w:rPr>
          <w:rFonts w:ascii="Arial" w:hAnsi="Arial" w:cs="Arial"/>
        </w:rPr>
      </w:pPr>
      <w:r>
        <w:rPr>
          <w:rFonts w:ascii="Arial" w:hAnsi="Arial" w:cs="Arial"/>
        </w:rPr>
        <w:t>9</w:t>
      </w:r>
      <w:r w:rsidR="00FD5454" w:rsidRPr="00023E0E">
        <w:rPr>
          <w:rFonts w:ascii="Arial" w:hAnsi="Arial" w:cs="Arial"/>
        </w:rPr>
        <w:t>.8. Proporcionar as condições para que o prestador possa cumprir as obrigações pactuadas.</w:t>
      </w:r>
    </w:p>
    <w:p w14:paraId="46018264" w14:textId="77777777" w:rsidR="00FD5454" w:rsidRPr="00023E0E" w:rsidRDefault="00FD5454" w:rsidP="00FD5454">
      <w:pPr>
        <w:jc w:val="both"/>
        <w:rPr>
          <w:rFonts w:ascii="Arial" w:hAnsi="Arial" w:cs="Arial"/>
        </w:rPr>
      </w:pPr>
    </w:p>
    <w:p w14:paraId="2AD485C3" w14:textId="07A72416" w:rsidR="00FD5454" w:rsidRPr="00023E0E" w:rsidRDefault="00FD5454" w:rsidP="00FD5454">
      <w:pPr>
        <w:jc w:val="both"/>
        <w:rPr>
          <w:rFonts w:ascii="Arial" w:hAnsi="Arial" w:cs="Arial"/>
          <w:b/>
          <w:bCs/>
        </w:rPr>
      </w:pPr>
      <w:r w:rsidRPr="00023E0E">
        <w:rPr>
          <w:rFonts w:ascii="Arial" w:hAnsi="Arial" w:cs="Arial"/>
          <w:b/>
          <w:bCs/>
        </w:rPr>
        <w:t>1</w:t>
      </w:r>
      <w:r w:rsidR="0081048B">
        <w:rPr>
          <w:rFonts w:ascii="Arial" w:hAnsi="Arial" w:cs="Arial"/>
          <w:b/>
          <w:bCs/>
        </w:rPr>
        <w:t>0</w:t>
      </w:r>
      <w:r w:rsidRPr="00023E0E">
        <w:rPr>
          <w:rFonts w:ascii="Arial" w:hAnsi="Arial" w:cs="Arial"/>
          <w:b/>
          <w:bCs/>
        </w:rPr>
        <w:t>. DAS SANÇÕES ADMINISTRATIVAS</w:t>
      </w:r>
    </w:p>
    <w:p w14:paraId="51381EC8" w14:textId="77777777" w:rsidR="00FD5454" w:rsidRPr="00023E0E" w:rsidRDefault="00FD5454" w:rsidP="00FD5454">
      <w:pPr>
        <w:jc w:val="both"/>
        <w:rPr>
          <w:rFonts w:ascii="Arial" w:hAnsi="Arial" w:cs="Arial"/>
          <w:b/>
          <w:bCs/>
        </w:rPr>
      </w:pPr>
    </w:p>
    <w:p w14:paraId="361C61A8" w14:textId="1618B76E" w:rsidR="00FD5454" w:rsidRPr="00023E0E" w:rsidRDefault="00FD5454" w:rsidP="00FD5454">
      <w:pPr>
        <w:jc w:val="both"/>
        <w:rPr>
          <w:rFonts w:ascii="Arial" w:hAnsi="Arial" w:cs="Arial"/>
        </w:rPr>
      </w:pPr>
      <w:r w:rsidRPr="00023E0E">
        <w:rPr>
          <w:rFonts w:ascii="Arial" w:hAnsi="Arial" w:cs="Arial"/>
        </w:rPr>
        <w:t>1</w:t>
      </w:r>
      <w:r w:rsidR="0081048B">
        <w:rPr>
          <w:rFonts w:ascii="Arial" w:hAnsi="Arial" w:cs="Arial"/>
        </w:rPr>
        <w:t>0</w:t>
      </w:r>
      <w:r w:rsidRPr="00023E0E">
        <w:rPr>
          <w:rFonts w:ascii="Arial" w:hAnsi="Arial" w:cs="Arial"/>
        </w:rPr>
        <w:t>.1. O licitante ou o contratado será responsabilizado administrativamente pelas seguintes infrações:</w:t>
      </w:r>
    </w:p>
    <w:p w14:paraId="08CFAA4F" w14:textId="77777777" w:rsidR="00FD5454" w:rsidRPr="00023E0E" w:rsidRDefault="00FD5454" w:rsidP="00FD5454">
      <w:pPr>
        <w:jc w:val="both"/>
        <w:rPr>
          <w:rFonts w:ascii="Arial" w:hAnsi="Arial" w:cs="Arial"/>
        </w:rPr>
      </w:pPr>
    </w:p>
    <w:p w14:paraId="79DB3F5F" w14:textId="77777777" w:rsidR="00FD5454" w:rsidRPr="00023E0E" w:rsidRDefault="00FD5454" w:rsidP="00FD5454">
      <w:pPr>
        <w:jc w:val="both"/>
        <w:rPr>
          <w:rFonts w:ascii="Arial" w:hAnsi="Arial" w:cs="Arial"/>
        </w:rPr>
      </w:pPr>
      <w:r w:rsidRPr="00023E0E">
        <w:rPr>
          <w:rFonts w:ascii="Arial" w:hAnsi="Arial" w:cs="Arial"/>
        </w:rPr>
        <w:t>a) dar causa à inexecução parcial do contrato;</w:t>
      </w:r>
    </w:p>
    <w:p w14:paraId="6B1B1B71" w14:textId="77777777" w:rsidR="00FD5454" w:rsidRPr="00023E0E" w:rsidRDefault="00FD5454" w:rsidP="00FD5454">
      <w:pPr>
        <w:jc w:val="both"/>
        <w:rPr>
          <w:rFonts w:ascii="Arial" w:hAnsi="Arial" w:cs="Arial"/>
        </w:rPr>
      </w:pPr>
      <w:r w:rsidRPr="00023E0E">
        <w:rPr>
          <w:rFonts w:ascii="Arial" w:hAnsi="Arial" w:cs="Arial"/>
        </w:rPr>
        <w:t>b) dar causa à inexecução parcial do contrato que cause grave dano à Administração, ao funcionamento dos serviços públicos ou ao interesse coletivo;</w:t>
      </w:r>
    </w:p>
    <w:p w14:paraId="09F8A8AD" w14:textId="77777777" w:rsidR="00FD5454" w:rsidRPr="00023E0E" w:rsidRDefault="00FD5454" w:rsidP="00FD5454">
      <w:pPr>
        <w:jc w:val="both"/>
        <w:rPr>
          <w:rFonts w:ascii="Arial" w:hAnsi="Arial" w:cs="Arial"/>
        </w:rPr>
      </w:pPr>
      <w:r w:rsidRPr="00023E0E">
        <w:rPr>
          <w:rFonts w:ascii="Arial" w:hAnsi="Arial" w:cs="Arial"/>
        </w:rPr>
        <w:t>c) dar causa à inexecução total do contrato;</w:t>
      </w:r>
    </w:p>
    <w:p w14:paraId="236BBA9C" w14:textId="77777777" w:rsidR="00FD5454" w:rsidRPr="00023E0E" w:rsidRDefault="00FD5454" w:rsidP="00FD5454">
      <w:pPr>
        <w:jc w:val="both"/>
        <w:rPr>
          <w:rFonts w:ascii="Arial" w:hAnsi="Arial" w:cs="Arial"/>
        </w:rPr>
      </w:pPr>
      <w:r w:rsidRPr="00023E0E">
        <w:rPr>
          <w:rFonts w:ascii="Arial" w:hAnsi="Arial" w:cs="Arial"/>
        </w:rPr>
        <w:t>d) deixar de entregar a documentação exigida para o certame;</w:t>
      </w:r>
    </w:p>
    <w:p w14:paraId="76E2AA44" w14:textId="77777777" w:rsidR="00FD5454" w:rsidRPr="00023E0E" w:rsidRDefault="00FD5454" w:rsidP="00FD5454">
      <w:pPr>
        <w:jc w:val="both"/>
        <w:rPr>
          <w:rFonts w:ascii="Arial" w:hAnsi="Arial" w:cs="Arial"/>
        </w:rPr>
      </w:pPr>
      <w:r w:rsidRPr="00023E0E">
        <w:rPr>
          <w:rFonts w:ascii="Arial" w:hAnsi="Arial" w:cs="Arial"/>
        </w:rPr>
        <w:t>e) não manter a proposta, salvo em decorrência de fato superveniente devidamente justificado;</w:t>
      </w:r>
    </w:p>
    <w:p w14:paraId="70AAEA5C" w14:textId="77777777" w:rsidR="00FD5454" w:rsidRPr="00023E0E" w:rsidRDefault="00FD5454" w:rsidP="00FD5454">
      <w:pPr>
        <w:jc w:val="both"/>
        <w:rPr>
          <w:rFonts w:ascii="Arial" w:hAnsi="Arial" w:cs="Arial"/>
        </w:rPr>
      </w:pPr>
      <w:r w:rsidRPr="00023E0E">
        <w:rPr>
          <w:rFonts w:ascii="Arial" w:hAnsi="Arial" w:cs="Arial"/>
        </w:rPr>
        <w:t>f) não celebrar o contrato ou não entregar a documentação exigida para a contratação, quando convocado dentro do prazo de validade de sua proposta;</w:t>
      </w:r>
    </w:p>
    <w:p w14:paraId="08613226" w14:textId="67EDCEC5" w:rsidR="002A7B9E" w:rsidRPr="00023E0E" w:rsidRDefault="00FD5454" w:rsidP="00FD5454">
      <w:pPr>
        <w:jc w:val="both"/>
        <w:rPr>
          <w:rFonts w:ascii="Arial" w:hAnsi="Arial" w:cs="Arial"/>
        </w:rPr>
      </w:pPr>
      <w:r w:rsidRPr="00023E0E">
        <w:rPr>
          <w:rFonts w:ascii="Arial" w:hAnsi="Arial" w:cs="Arial"/>
        </w:rPr>
        <w:t>g) ensejar o retardamento da execução ou da entrega do objeto da licitação sem motivo justificado;</w:t>
      </w:r>
    </w:p>
    <w:p w14:paraId="1DD8DCD6" w14:textId="77777777" w:rsidR="00FD5454" w:rsidRPr="00023E0E" w:rsidRDefault="00FD5454" w:rsidP="00FD5454">
      <w:pPr>
        <w:jc w:val="both"/>
        <w:rPr>
          <w:rFonts w:ascii="Arial" w:hAnsi="Arial" w:cs="Arial"/>
        </w:rPr>
      </w:pPr>
      <w:r w:rsidRPr="00023E0E">
        <w:rPr>
          <w:rFonts w:ascii="Arial" w:hAnsi="Arial" w:cs="Arial"/>
        </w:rPr>
        <w:t>h) apresentar declaração ou documentação falsa exigida para o certame ou prestar declaração falsa durante a licitação ou a execução do contrato;</w:t>
      </w:r>
    </w:p>
    <w:p w14:paraId="239CC9F2" w14:textId="77777777" w:rsidR="00FD5454" w:rsidRPr="00023E0E" w:rsidRDefault="00FD5454" w:rsidP="00FD5454">
      <w:pPr>
        <w:jc w:val="both"/>
        <w:rPr>
          <w:rFonts w:ascii="Arial" w:hAnsi="Arial" w:cs="Arial"/>
        </w:rPr>
      </w:pPr>
      <w:r w:rsidRPr="00023E0E">
        <w:rPr>
          <w:rFonts w:ascii="Arial" w:hAnsi="Arial" w:cs="Arial"/>
        </w:rPr>
        <w:t>i) fraudar a licitação ou praticar ato fraudulento na execução do contrato;</w:t>
      </w:r>
    </w:p>
    <w:p w14:paraId="50FC1856" w14:textId="77777777" w:rsidR="00FD5454" w:rsidRPr="00023E0E" w:rsidRDefault="00FD5454" w:rsidP="00FD5454">
      <w:pPr>
        <w:jc w:val="both"/>
        <w:rPr>
          <w:rFonts w:ascii="Arial" w:hAnsi="Arial" w:cs="Arial"/>
        </w:rPr>
      </w:pPr>
      <w:r w:rsidRPr="00023E0E">
        <w:rPr>
          <w:rFonts w:ascii="Arial" w:hAnsi="Arial" w:cs="Arial"/>
        </w:rPr>
        <w:t>j) comportar-se de modo inidôneo ou cometer fraude de qualquer natureza;</w:t>
      </w:r>
    </w:p>
    <w:p w14:paraId="723E89C2" w14:textId="77777777" w:rsidR="00FD5454" w:rsidRPr="00023E0E" w:rsidRDefault="00FD5454" w:rsidP="00FD5454">
      <w:pPr>
        <w:jc w:val="both"/>
        <w:rPr>
          <w:rFonts w:ascii="Arial" w:hAnsi="Arial" w:cs="Arial"/>
        </w:rPr>
      </w:pPr>
      <w:r w:rsidRPr="00023E0E">
        <w:rPr>
          <w:rFonts w:ascii="Arial" w:hAnsi="Arial" w:cs="Arial"/>
        </w:rPr>
        <w:t>k) praticar atos ilícitos com vistas a frustrar os objetivos da licitação;</w:t>
      </w:r>
    </w:p>
    <w:p w14:paraId="6AC9B6F7" w14:textId="6592F363" w:rsidR="00FD5454" w:rsidRPr="00023E0E" w:rsidRDefault="00FD5454" w:rsidP="00FD5454">
      <w:pPr>
        <w:jc w:val="both"/>
        <w:rPr>
          <w:rFonts w:ascii="Arial" w:hAnsi="Arial" w:cs="Arial"/>
        </w:rPr>
      </w:pPr>
      <w:r w:rsidRPr="00023E0E">
        <w:rPr>
          <w:rFonts w:ascii="Arial" w:hAnsi="Arial" w:cs="Arial"/>
        </w:rPr>
        <w:t>l) praticar ato lesivo previsto no art. 5º da Lei nº 12.846, de 1º de agosto de 2013.</w:t>
      </w:r>
    </w:p>
    <w:p w14:paraId="75410E5E" w14:textId="77777777" w:rsidR="00FD5454" w:rsidRPr="00023E0E" w:rsidRDefault="00FD5454" w:rsidP="00FD5454">
      <w:pPr>
        <w:jc w:val="both"/>
        <w:rPr>
          <w:rFonts w:ascii="Arial" w:hAnsi="Arial" w:cs="Arial"/>
        </w:rPr>
      </w:pPr>
    </w:p>
    <w:p w14:paraId="4CE42556" w14:textId="6B653A29" w:rsidR="00FD5454" w:rsidRPr="00023E0E" w:rsidRDefault="00FD5454" w:rsidP="00FD5454">
      <w:pPr>
        <w:jc w:val="both"/>
        <w:rPr>
          <w:rFonts w:ascii="Arial" w:hAnsi="Arial" w:cs="Arial"/>
        </w:rPr>
      </w:pPr>
      <w:r w:rsidRPr="00023E0E">
        <w:rPr>
          <w:rFonts w:ascii="Arial" w:hAnsi="Arial" w:cs="Arial"/>
        </w:rPr>
        <w:t>1</w:t>
      </w:r>
      <w:r w:rsidR="0081048B">
        <w:rPr>
          <w:rFonts w:ascii="Arial" w:hAnsi="Arial" w:cs="Arial"/>
        </w:rPr>
        <w:t>0</w:t>
      </w:r>
      <w:r w:rsidRPr="00023E0E">
        <w:rPr>
          <w:rFonts w:ascii="Arial" w:hAnsi="Arial" w:cs="Arial"/>
        </w:rPr>
        <w:t>.2. Serão aplicadas ao responsável pelas infrações administrativas previstas nesta Lei as seguintes sanções:</w:t>
      </w:r>
    </w:p>
    <w:p w14:paraId="28AD1FD2" w14:textId="77777777" w:rsidR="00FD5454" w:rsidRPr="00023E0E" w:rsidRDefault="00FD5454" w:rsidP="00FD5454">
      <w:pPr>
        <w:jc w:val="both"/>
        <w:rPr>
          <w:rFonts w:ascii="Arial" w:hAnsi="Arial" w:cs="Arial"/>
        </w:rPr>
      </w:pPr>
    </w:p>
    <w:p w14:paraId="677924B7" w14:textId="77777777" w:rsidR="00FD5454" w:rsidRPr="00023E0E" w:rsidRDefault="00FD5454" w:rsidP="00FD5454">
      <w:pPr>
        <w:jc w:val="both"/>
        <w:rPr>
          <w:rFonts w:ascii="Arial" w:hAnsi="Arial" w:cs="Arial"/>
        </w:rPr>
      </w:pPr>
      <w:r w:rsidRPr="00023E0E">
        <w:rPr>
          <w:rFonts w:ascii="Arial" w:hAnsi="Arial" w:cs="Arial"/>
        </w:rPr>
        <w:t>a) advertência;</w:t>
      </w:r>
    </w:p>
    <w:p w14:paraId="2D825D78" w14:textId="77777777" w:rsidR="00FD5454" w:rsidRPr="00023E0E" w:rsidRDefault="00FD5454" w:rsidP="00FD5454">
      <w:pPr>
        <w:jc w:val="both"/>
        <w:rPr>
          <w:rFonts w:ascii="Arial" w:hAnsi="Arial" w:cs="Arial"/>
        </w:rPr>
      </w:pPr>
      <w:r w:rsidRPr="00023E0E">
        <w:rPr>
          <w:rFonts w:ascii="Arial" w:hAnsi="Arial" w:cs="Arial"/>
        </w:rPr>
        <w:t>b) multa;</w:t>
      </w:r>
    </w:p>
    <w:p w14:paraId="7D488807" w14:textId="77777777" w:rsidR="00FD5454" w:rsidRPr="00023E0E" w:rsidRDefault="00FD5454" w:rsidP="00FD5454">
      <w:pPr>
        <w:jc w:val="both"/>
        <w:rPr>
          <w:rFonts w:ascii="Arial" w:hAnsi="Arial" w:cs="Arial"/>
        </w:rPr>
      </w:pPr>
      <w:r w:rsidRPr="00023E0E">
        <w:rPr>
          <w:rFonts w:ascii="Arial" w:hAnsi="Arial" w:cs="Arial"/>
        </w:rPr>
        <w:t>c) impedimento de licitar e contratar;</w:t>
      </w:r>
    </w:p>
    <w:p w14:paraId="7ED69619" w14:textId="4CCBB2F6" w:rsidR="00FD5454" w:rsidRPr="00023E0E" w:rsidRDefault="00FD5454" w:rsidP="00FD5454">
      <w:pPr>
        <w:jc w:val="both"/>
        <w:rPr>
          <w:rFonts w:ascii="Arial" w:hAnsi="Arial" w:cs="Arial"/>
        </w:rPr>
      </w:pPr>
      <w:r w:rsidRPr="00023E0E">
        <w:rPr>
          <w:rFonts w:ascii="Arial" w:hAnsi="Arial" w:cs="Arial"/>
        </w:rPr>
        <w:lastRenderedPageBreak/>
        <w:t>d) declaração de inidoneidade para licitar ou contratar.</w:t>
      </w:r>
    </w:p>
    <w:p w14:paraId="2031D281" w14:textId="77777777" w:rsidR="00516F6C" w:rsidRPr="00023E0E" w:rsidRDefault="00516F6C" w:rsidP="00FD5454">
      <w:pPr>
        <w:jc w:val="both"/>
        <w:rPr>
          <w:rFonts w:ascii="Arial" w:hAnsi="Arial" w:cs="Arial"/>
        </w:rPr>
      </w:pPr>
    </w:p>
    <w:p w14:paraId="646437CA" w14:textId="17FE6363" w:rsidR="00FD5454" w:rsidRPr="00023E0E" w:rsidRDefault="00FD5454" w:rsidP="00FD5454">
      <w:pPr>
        <w:jc w:val="both"/>
        <w:rPr>
          <w:rFonts w:ascii="Arial" w:hAnsi="Arial" w:cs="Arial"/>
        </w:rPr>
      </w:pPr>
      <w:r w:rsidRPr="00023E0E">
        <w:rPr>
          <w:rFonts w:ascii="Arial" w:hAnsi="Arial" w:cs="Arial"/>
        </w:rPr>
        <w:t>1</w:t>
      </w:r>
      <w:r w:rsidR="0081048B">
        <w:rPr>
          <w:rFonts w:ascii="Arial" w:hAnsi="Arial" w:cs="Arial"/>
        </w:rPr>
        <w:t>0</w:t>
      </w:r>
      <w:r w:rsidRPr="00023E0E">
        <w:rPr>
          <w:rFonts w:ascii="Arial" w:hAnsi="Arial" w:cs="Arial"/>
        </w:rPr>
        <w:t>.3. Na aplicação das sanções serão considerados:</w:t>
      </w:r>
    </w:p>
    <w:p w14:paraId="6B1FAF33" w14:textId="77777777" w:rsidR="00FD5454" w:rsidRPr="00023E0E" w:rsidRDefault="00FD5454" w:rsidP="00FD5454">
      <w:pPr>
        <w:jc w:val="both"/>
        <w:rPr>
          <w:rFonts w:ascii="Arial" w:hAnsi="Arial" w:cs="Arial"/>
        </w:rPr>
      </w:pPr>
    </w:p>
    <w:p w14:paraId="73BD3F02" w14:textId="77777777" w:rsidR="00FD5454" w:rsidRPr="00023E0E" w:rsidRDefault="00FD5454" w:rsidP="00FD5454">
      <w:pPr>
        <w:jc w:val="both"/>
        <w:rPr>
          <w:rFonts w:ascii="Arial" w:hAnsi="Arial" w:cs="Arial"/>
        </w:rPr>
      </w:pPr>
      <w:r w:rsidRPr="00023E0E">
        <w:rPr>
          <w:rFonts w:ascii="Arial" w:hAnsi="Arial" w:cs="Arial"/>
        </w:rPr>
        <w:t>a) a natureza e a gravidade da infração cometida;</w:t>
      </w:r>
    </w:p>
    <w:p w14:paraId="3E272EE1" w14:textId="77777777" w:rsidR="00FD5454" w:rsidRPr="00023E0E" w:rsidRDefault="00FD5454" w:rsidP="00FD5454">
      <w:pPr>
        <w:jc w:val="both"/>
        <w:rPr>
          <w:rFonts w:ascii="Arial" w:hAnsi="Arial" w:cs="Arial"/>
        </w:rPr>
      </w:pPr>
      <w:r w:rsidRPr="00023E0E">
        <w:rPr>
          <w:rFonts w:ascii="Arial" w:hAnsi="Arial" w:cs="Arial"/>
        </w:rPr>
        <w:t>b) as peculiaridades do caso concreto;</w:t>
      </w:r>
    </w:p>
    <w:p w14:paraId="003E5106" w14:textId="77777777" w:rsidR="00FD5454" w:rsidRPr="00023E0E" w:rsidRDefault="00FD5454" w:rsidP="00FD5454">
      <w:pPr>
        <w:jc w:val="both"/>
        <w:rPr>
          <w:rFonts w:ascii="Arial" w:hAnsi="Arial" w:cs="Arial"/>
        </w:rPr>
      </w:pPr>
      <w:r w:rsidRPr="00023E0E">
        <w:rPr>
          <w:rFonts w:ascii="Arial" w:hAnsi="Arial" w:cs="Arial"/>
        </w:rPr>
        <w:t>c) as circunstâncias agravantes ou atenuantes;</w:t>
      </w:r>
    </w:p>
    <w:p w14:paraId="71B6FA24" w14:textId="77777777" w:rsidR="00FD5454" w:rsidRPr="00023E0E" w:rsidRDefault="00FD5454" w:rsidP="00FD5454">
      <w:pPr>
        <w:jc w:val="both"/>
        <w:rPr>
          <w:rFonts w:ascii="Arial" w:hAnsi="Arial" w:cs="Arial"/>
        </w:rPr>
      </w:pPr>
      <w:r w:rsidRPr="00023E0E">
        <w:rPr>
          <w:rFonts w:ascii="Arial" w:hAnsi="Arial" w:cs="Arial"/>
        </w:rPr>
        <w:t>d) os danos que dela provierem para a Administração Pública;</w:t>
      </w:r>
    </w:p>
    <w:p w14:paraId="13A7224E" w14:textId="77777777" w:rsidR="00FD5454" w:rsidRPr="00023E0E" w:rsidRDefault="00FD5454" w:rsidP="00FD5454">
      <w:pPr>
        <w:jc w:val="both"/>
        <w:rPr>
          <w:rFonts w:ascii="Arial" w:hAnsi="Arial" w:cs="Arial"/>
        </w:rPr>
      </w:pPr>
      <w:r w:rsidRPr="00023E0E">
        <w:rPr>
          <w:rFonts w:ascii="Arial" w:hAnsi="Arial" w:cs="Arial"/>
        </w:rPr>
        <w:t>e) a implantação ou o aperfeiçoamento de programa de integridade, conforme normas e orientações dos órgãos de controle.</w:t>
      </w:r>
    </w:p>
    <w:p w14:paraId="0FEEF6E5" w14:textId="77777777" w:rsidR="00FD5454" w:rsidRPr="00023E0E" w:rsidRDefault="00FD5454" w:rsidP="00FD5454">
      <w:pPr>
        <w:jc w:val="both"/>
        <w:rPr>
          <w:rFonts w:ascii="Arial" w:hAnsi="Arial" w:cs="Arial"/>
        </w:rPr>
      </w:pPr>
    </w:p>
    <w:p w14:paraId="0DDBC981" w14:textId="52F321C1" w:rsidR="00FD5454" w:rsidRPr="00023E0E" w:rsidRDefault="00FD5454" w:rsidP="00FD5454">
      <w:pPr>
        <w:jc w:val="both"/>
        <w:rPr>
          <w:rFonts w:ascii="Arial" w:hAnsi="Arial" w:cs="Arial"/>
        </w:rPr>
      </w:pPr>
      <w:r w:rsidRPr="00023E0E">
        <w:rPr>
          <w:rFonts w:ascii="Arial" w:hAnsi="Arial" w:cs="Arial"/>
        </w:rPr>
        <w:t>1</w:t>
      </w:r>
      <w:r w:rsidR="0081048B">
        <w:rPr>
          <w:rFonts w:ascii="Arial" w:hAnsi="Arial" w:cs="Arial"/>
        </w:rPr>
        <w:t>0</w:t>
      </w:r>
      <w:r w:rsidRPr="00023E0E">
        <w:rPr>
          <w:rFonts w:ascii="Arial" w:hAnsi="Arial" w:cs="Arial"/>
        </w:rPr>
        <w:t>.4. A sanção prevista na letra “a” do item 1</w:t>
      </w:r>
      <w:r w:rsidR="0081048B">
        <w:rPr>
          <w:rFonts w:ascii="Arial" w:hAnsi="Arial" w:cs="Arial"/>
        </w:rPr>
        <w:t>0</w:t>
      </w:r>
      <w:r w:rsidRPr="00023E0E">
        <w:rPr>
          <w:rFonts w:ascii="Arial" w:hAnsi="Arial" w:cs="Arial"/>
        </w:rPr>
        <w:t>.2 (advertência) será aplicada exclusivamente pela infração administrativa prevista na letra “a” do item 1</w:t>
      </w:r>
      <w:r w:rsidR="0081048B">
        <w:rPr>
          <w:rFonts w:ascii="Arial" w:hAnsi="Arial" w:cs="Arial"/>
        </w:rPr>
        <w:t>0</w:t>
      </w:r>
      <w:r w:rsidRPr="00023E0E">
        <w:rPr>
          <w:rFonts w:ascii="Arial" w:hAnsi="Arial" w:cs="Arial"/>
        </w:rPr>
        <w:t>.1 deste Termo de Referência, quando não se justificar a imposição de penalidade mais grave.</w:t>
      </w:r>
    </w:p>
    <w:p w14:paraId="40E96390" w14:textId="77777777" w:rsidR="00FD5454" w:rsidRPr="00023E0E" w:rsidRDefault="00FD5454" w:rsidP="00FD5454">
      <w:pPr>
        <w:jc w:val="both"/>
        <w:rPr>
          <w:rFonts w:ascii="Arial" w:hAnsi="Arial" w:cs="Arial"/>
        </w:rPr>
      </w:pPr>
    </w:p>
    <w:p w14:paraId="43CE120F" w14:textId="2741F93C" w:rsidR="00FD5454" w:rsidRPr="00023E0E" w:rsidRDefault="00FD5454" w:rsidP="00FD5454">
      <w:pPr>
        <w:jc w:val="both"/>
        <w:rPr>
          <w:rFonts w:ascii="Arial" w:hAnsi="Arial" w:cs="Arial"/>
        </w:rPr>
      </w:pPr>
      <w:r w:rsidRPr="00023E0E">
        <w:rPr>
          <w:rFonts w:ascii="Arial" w:hAnsi="Arial" w:cs="Arial"/>
        </w:rPr>
        <w:t>1</w:t>
      </w:r>
      <w:r w:rsidR="0081048B">
        <w:rPr>
          <w:rFonts w:ascii="Arial" w:hAnsi="Arial" w:cs="Arial"/>
        </w:rPr>
        <w:t>0</w:t>
      </w:r>
      <w:r w:rsidRPr="00023E0E">
        <w:rPr>
          <w:rFonts w:ascii="Arial" w:hAnsi="Arial" w:cs="Arial"/>
        </w:rPr>
        <w:t>.5. A sanção prevista na letra “b” do item 1</w:t>
      </w:r>
      <w:r w:rsidR="0081048B">
        <w:rPr>
          <w:rFonts w:ascii="Arial" w:hAnsi="Arial" w:cs="Arial"/>
        </w:rPr>
        <w:t>0</w:t>
      </w:r>
      <w:r w:rsidRPr="00023E0E">
        <w:rPr>
          <w:rFonts w:ascii="Arial" w:hAnsi="Arial" w:cs="Arial"/>
        </w:rPr>
        <w:t>.2 (multa) não poderá ser inferior a 0,5% (cinco décimos por cento) nem superior a 30% (trinta por cento) do valor do contrato licitado ou celebrado com contratação direta e será aplicada ao responsável por qualquer das infrações administrativas previstas no item 1</w:t>
      </w:r>
      <w:r w:rsidR="0081048B">
        <w:rPr>
          <w:rFonts w:ascii="Arial" w:hAnsi="Arial" w:cs="Arial"/>
        </w:rPr>
        <w:t>0</w:t>
      </w:r>
      <w:r w:rsidRPr="00023E0E">
        <w:rPr>
          <w:rFonts w:ascii="Arial" w:hAnsi="Arial" w:cs="Arial"/>
        </w:rPr>
        <w:t>.1 deste Termo de Referência, nos seguintes termos:</w:t>
      </w:r>
    </w:p>
    <w:p w14:paraId="619EA9EA" w14:textId="77777777" w:rsidR="00FD5454" w:rsidRPr="00023E0E" w:rsidRDefault="00FD5454" w:rsidP="00FD5454">
      <w:pPr>
        <w:jc w:val="both"/>
        <w:rPr>
          <w:rFonts w:ascii="Arial" w:hAnsi="Arial" w:cs="Arial"/>
        </w:rPr>
      </w:pPr>
    </w:p>
    <w:p w14:paraId="5397AC21" w14:textId="77777777" w:rsidR="00FD5454" w:rsidRPr="00023E0E" w:rsidRDefault="00FD5454" w:rsidP="00FD5454">
      <w:pPr>
        <w:jc w:val="both"/>
        <w:rPr>
          <w:rFonts w:ascii="Arial" w:hAnsi="Arial" w:cs="Arial"/>
        </w:rPr>
      </w:pPr>
      <w:r w:rsidRPr="00023E0E">
        <w:rPr>
          <w:rFonts w:ascii="Arial" w:hAnsi="Arial" w:cs="Arial"/>
        </w:rPr>
        <w:t>a) se der causa à inexecução parcial do contrato, a multa, se aplicada, será de 5% (cinco por cento) sobre o valor correspondente à parte não cumprida;</w:t>
      </w:r>
    </w:p>
    <w:p w14:paraId="7CB3504A" w14:textId="77777777" w:rsidR="00FD5454" w:rsidRPr="00023E0E" w:rsidRDefault="00FD5454" w:rsidP="00FD5454">
      <w:pPr>
        <w:jc w:val="both"/>
        <w:rPr>
          <w:rFonts w:ascii="Arial" w:hAnsi="Arial" w:cs="Arial"/>
        </w:rPr>
      </w:pPr>
      <w:r w:rsidRPr="00023E0E">
        <w:rPr>
          <w:rFonts w:ascii="Arial" w:hAnsi="Arial" w:cs="Arial"/>
        </w:rPr>
        <w:t>b) se der causa à inexecução parcial do contrato que cause grave dano à Administração, ao funcionamento dos serviços públicos ou ao interesse coletivo, a multa será de 20% (vinte por cento) sobre o valor correspondente à parte não cumprida;</w:t>
      </w:r>
    </w:p>
    <w:p w14:paraId="061C3314" w14:textId="77777777" w:rsidR="00FD5454" w:rsidRPr="00023E0E" w:rsidRDefault="00FD5454" w:rsidP="00FD5454">
      <w:pPr>
        <w:jc w:val="both"/>
        <w:rPr>
          <w:rFonts w:ascii="Arial" w:hAnsi="Arial" w:cs="Arial"/>
        </w:rPr>
      </w:pPr>
      <w:r w:rsidRPr="00023E0E">
        <w:rPr>
          <w:rFonts w:ascii="Arial" w:hAnsi="Arial" w:cs="Arial"/>
        </w:rPr>
        <w:t>c) se der causa à inexecução total do contrato, a multa será de 10% (dez por cento) sobre o valor total do</w:t>
      </w:r>
    </w:p>
    <w:p w14:paraId="02E0340D" w14:textId="77777777" w:rsidR="00FD5454" w:rsidRPr="00023E0E" w:rsidRDefault="00FD5454" w:rsidP="00FD5454">
      <w:pPr>
        <w:jc w:val="both"/>
        <w:rPr>
          <w:rFonts w:ascii="Arial" w:hAnsi="Arial" w:cs="Arial"/>
        </w:rPr>
      </w:pPr>
      <w:r w:rsidRPr="00023E0E">
        <w:rPr>
          <w:rFonts w:ascii="Arial" w:hAnsi="Arial" w:cs="Arial"/>
        </w:rPr>
        <w:t>contrato;</w:t>
      </w:r>
    </w:p>
    <w:p w14:paraId="6E398986" w14:textId="77777777" w:rsidR="00FD5454" w:rsidRPr="00023E0E" w:rsidRDefault="00FD5454" w:rsidP="00FD5454">
      <w:pPr>
        <w:jc w:val="both"/>
        <w:rPr>
          <w:rFonts w:ascii="Arial" w:hAnsi="Arial" w:cs="Arial"/>
        </w:rPr>
      </w:pPr>
      <w:r w:rsidRPr="00023E0E">
        <w:rPr>
          <w:rFonts w:ascii="Arial" w:hAnsi="Arial" w:cs="Arial"/>
        </w:rPr>
        <w:t>d) se ensejar o retardamento da execução ou da entrega do objeto da licitação sem motivo justificado e aceito pela Administração Municipal, a multa será de 5% (cinco por cento), acrescida de 0,5% (meio por cento) por dia de atraso até o décimo dia, quando o contrato será considerado totalmente descumprido.</w:t>
      </w:r>
    </w:p>
    <w:p w14:paraId="77D7076E" w14:textId="77777777" w:rsidR="00FD5454" w:rsidRPr="00023E0E" w:rsidRDefault="00FD5454" w:rsidP="00FD5454">
      <w:pPr>
        <w:jc w:val="both"/>
        <w:rPr>
          <w:rFonts w:ascii="Arial" w:hAnsi="Arial" w:cs="Arial"/>
        </w:rPr>
      </w:pPr>
    </w:p>
    <w:p w14:paraId="2C2FE7AE" w14:textId="37A1E124" w:rsidR="00FD5454" w:rsidRPr="00023E0E" w:rsidRDefault="00FD5454" w:rsidP="00FD5454">
      <w:pPr>
        <w:jc w:val="both"/>
        <w:rPr>
          <w:rFonts w:ascii="Arial" w:hAnsi="Arial" w:cs="Arial"/>
        </w:rPr>
      </w:pPr>
      <w:r w:rsidRPr="00023E0E">
        <w:rPr>
          <w:rFonts w:ascii="Arial" w:hAnsi="Arial" w:cs="Arial"/>
        </w:rPr>
        <w:t>1</w:t>
      </w:r>
      <w:r w:rsidR="0081048B">
        <w:rPr>
          <w:rFonts w:ascii="Arial" w:hAnsi="Arial" w:cs="Arial"/>
        </w:rPr>
        <w:t>0</w:t>
      </w:r>
      <w:r w:rsidRPr="00023E0E">
        <w:rPr>
          <w:rFonts w:ascii="Arial" w:hAnsi="Arial" w:cs="Arial"/>
        </w:rPr>
        <w:t>.5. A sanção prevista na letra “c” do item 1</w:t>
      </w:r>
      <w:r w:rsidR="0081048B">
        <w:rPr>
          <w:rFonts w:ascii="Arial" w:hAnsi="Arial" w:cs="Arial"/>
        </w:rPr>
        <w:t>0</w:t>
      </w:r>
      <w:r w:rsidRPr="00023E0E">
        <w:rPr>
          <w:rFonts w:ascii="Arial" w:hAnsi="Arial" w:cs="Arial"/>
        </w:rPr>
        <w:t>.2 (impedimento de licitar e contratar) será aplicada ao responsável pelas infrações administrativas previstas nas letras “b”, “c”, “d”, “e”, “f” e “g” do item 1</w:t>
      </w:r>
      <w:r w:rsidR="0081048B">
        <w:rPr>
          <w:rFonts w:ascii="Arial" w:hAnsi="Arial" w:cs="Arial"/>
        </w:rPr>
        <w:t>0</w:t>
      </w:r>
      <w:r w:rsidRPr="00023E0E">
        <w:rPr>
          <w:rFonts w:ascii="Arial" w:hAnsi="Arial" w:cs="Arial"/>
        </w:rPr>
        <w:t>.1 deste Termo de Referência, quando não se justificar a imposição de penalidade mais grave, e impedirá o responsável de licitar ou contratar no âmbito da Administração Pública direta e indireta do ente federativo que tiver aplicado a sanção, pelo prazo máximo de 3 (três) anos.</w:t>
      </w:r>
    </w:p>
    <w:p w14:paraId="473D42DD" w14:textId="77777777" w:rsidR="00FD5454" w:rsidRPr="00023E0E" w:rsidRDefault="00FD5454" w:rsidP="00FD5454">
      <w:pPr>
        <w:jc w:val="both"/>
        <w:rPr>
          <w:rFonts w:ascii="Arial" w:hAnsi="Arial" w:cs="Arial"/>
        </w:rPr>
      </w:pPr>
    </w:p>
    <w:p w14:paraId="7CF8163F" w14:textId="4901422E" w:rsidR="00FD5454" w:rsidRPr="00023E0E" w:rsidRDefault="00FD5454" w:rsidP="00FD5454">
      <w:pPr>
        <w:jc w:val="both"/>
        <w:rPr>
          <w:rFonts w:ascii="Arial" w:hAnsi="Arial" w:cs="Arial"/>
        </w:rPr>
      </w:pPr>
      <w:r w:rsidRPr="00023E0E">
        <w:rPr>
          <w:rFonts w:ascii="Arial" w:hAnsi="Arial" w:cs="Arial"/>
        </w:rPr>
        <w:t>1</w:t>
      </w:r>
      <w:r w:rsidR="0081048B">
        <w:rPr>
          <w:rFonts w:ascii="Arial" w:hAnsi="Arial" w:cs="Arial"/>
        </w:rPr>
        <w:t>0</w:t>
      </w:r>
      <w:r w:rsidRPr="00023E0E">
        <w:rPr>
          <w:rFonts w:ascii="Arial" w:hAnsi="Arial" w:cs="Arial"/>
        </w:rPr>
        <w:t>.6. A sanção prevista na “d” do item 1</w:t>
      </w:r>
      <w:r w:rsidR="0081048B">
        <w:rPr>
          <w:rFonts w:ascii="Arial" w:hAnsi="Arial" w:cs="Arial"/>
        </w:rPr>
        <w:t>0</w:t>
      </w:r>
      <w:r w:rsidRPr="00023E0E">
        <w:rPr>
          <w:rFonts w:ascii="Arial" w:hAnsi="Arial" w:cs="Arial"/>
        </w:rPr>
        <w:t>.2 (declaração de inidoneidade para licitar ou contratar ) será aplicada ao responsável pelas infrações administrativas previstas nas letras “h”, “i”, “j”, “k” e “l” do item 11.1 deste Termo de Referência, bem como pelas infrações administrativas previstas nas letras “b”, “c”, “d”, “e”, “f” e “g” do item 1</w:t>
      </w:r>
      <w:r w:rsidR="0081048B">
        <w:rPr>
          <w:rFonts w:ascii="Arial" w:hAnsi="Arial" w:cs="Arial"/>
        </w:rPr>
        <w:t>0</w:t>
      </w:r>
      <w:r w:rsidRPr="00023E0E">
        <w:rPr>
          <w:rFonts w:ascii="Arial" w:hAnsi="Arial" w:cs="Arial"/>
        </w:rPr>
        <w:t>.1 deste Termo de Referência que justifiquem a imposição de penalidade mais grave que a sanção prevista na letra “c” do item 11.2, e impedirá o responsável de licitar ou contratar no âmbito da Administração Pública direta e indireta de todos os entes federativos, pelo prazo mínimo de 3 (três) anos e máximo de 6 (seis) anos.</w:t>
      </w:r>
    </w:p>
    <w:p w14:paraId="5793A938" w14:textId="77777777" w:rsidR="00FD5454" w:rsidRPr="00023E0E" w:rsidRDefault="00FD5454" w:rsidP="00FD5454">
      <w:pPr>
        <w:jc w:val="both"/>
        <w:rPr>
          <w:rFonts w:ascii="Arial" w:hAnsi="Arial" w:cs="Arial"/>
        </w:rPr>
      </w:pPr>
    </w:p>
    <w:p w14:paraId="547A62F3" w14:textId="5C2ACF59" w:rsidR="00FD5454" w:rsidRPr="00023E0E" w:rsidRDefault="00FD5454" w:rsidP="00FD5454">
      <w:pPr>
        <w:jc w:val="both"/>
        <w:rPr>
          <w:rFonts w:ascii="Arial" w:hAnsi="Arial" w:cs="Arial"/>
        </w:rPr>
      </w:pPr>
      <w:r w:rsidRPr="00023E0E">
        <w:rPr>
          <w:rFonts w:ascii="Arial" w:hAnsi="Arial" w:cs="Arial"/>
        </w:rPr>
        <w:t>1</w:t>
      </w:r>
      <w:r w:rsidR="0081048B">
        <w:rPr>
          <w:rFonts w:ascii="Arial" w:hAnsi="Arial" w:cs="Arial"/>
        </w:rPr>
        <w:t>0</w:t>
      </w:r>
      <w:r w:rsidRPr="00023E0E">
        <w:rPr>
          <w:rFonts w:ascii="Arial" w:hAnsi="Arial" w:cs="Arial"/>
        </w:rPr>
        <w:t>.7. A sanção estabelecida na letra “d” do item 1</w:t>
      </w:r>
      <w:r w:rsidR="0081048B">
        <w:rPr>
          <w:rFonts w:ascii="Arial" w:hAnsi="Arial" w:cs="Arial"/>
        </w:rPr>
        <w:t>0</w:t>
      </w:r>
      <w:r w:rsidRPr="00023E0E">
        <w:rPr>
          <w:rFonts w:ascii="Arial" w:hAnsi="Arial" w:cs="Arial"/>
        </w:rPr>
        <w:t>.2 (declaração de inidoneidade para licitar ou contratar) deste Termo de Referência será precedida de análise jurídica e será de competência exclusiva do secretário municipal.</w:t>
      </w:r>
    </w:p>
    <w:p w14:paraId="04C6315D" w14:textId="77777777" w:rsidR="00FD5454" w:rsidRPr="00023E0E" w:rsidRDefault="00FD5454" w:rsidP="00FD5454">
      <w:pPr>
        <w:jc w:val="both"/>
        <w:rPr>
          <w:rFonts w:ascii="Arial" w:hAnsi="Arial" w:cs="Arial"/>
        </w:rPr>
      </w:pPr>
    </w:p>
    <w:p w14:paraId="7632EC0D" w14:textId="14562559" w:rsidR="00FD5454" w:rsidRPr="00023E0E" w:rsidRDefault="00FD5454" w:rsidP="00FD5454">
      <w:pPr>
        <w:jc w:val="both"/>
        <w:rPr>
          <w:rFonts w:ascii="Arial" w:hAnsi="Arial" w:cs="Arial"/>
        </w:rPr>
      </w:pPr>
      <w:r w:rsidRPr="00023E0E">
        <w:rPr>
          <w:rFonts w:ascii="Arial" w:hAnsi="Arial" w:cs="Arial"/>
        </w:rPr>
        <w:t>1</w:t>
      </w:r>
      <w:r w:rsidR="0081048B">
        <w:rPr>
          <w:rFonts w:ascii="Arial" w:hAnsi="Arial" w:cs="Arial"/>
        </w:rPr>
        <w:t>0</w:t>
      </w:r>
      <w:r w:rsidRPr="00023E0E">
        <w:rPr>
          <w:rFonts w:ascii="Arial" w:hAnsi="Arial" w:cs="Arial"/>
        </w:rPr>
        <w:t>.8. As sanções previstas nas letras “a”, “c” e “d” do item 1</w:t>
      </w:r>
      <w:r w:rsidR="0081048B">
        <w:rPr>
          <w:rFonts w:ascii="Arial" w:hAnsi="Arial" w:cs="Arial"/>
        </w:rPr>
        <w:t>0</w:t>
      </w:r>
      <w:r w:rsidRPr="00023E0E">
        <w:rPr>
          <w:rFonts w:ascii="Arial" w:hAnsi="Arial" w:cs="Arial"/>
        </w:rPr>
        <w:t>.2 poderão ser aplicadas cumulativamente com a prevista na letra “b” do item 1</w:t>
      </w:r>
      <w:r w:rsidR="0081048B">
        <w:rPr>
          <w:rFonts w:ascii="Arial" w:hAnsi="Arial" w:cs="Arial"/>
        </w:rPr>
        <w:t>0</w:t>
      </w:r>
      <w:r w:rsidRPr="00023E0E">
        <w:rPr>
          <w:rFonts w:ascii="Arial" w:hAnsi="Arial" w:cs="Arial"/>
        </w:rPr>
        <w:t>.2 (multa) deste Termo de Referência.</w:t>
      </w:r>
    </w:p>
    <w:p w14:paraId="70844B1D" w14:textId="77777777" w:rsidR="00FD5454" w:rsidRPr="00023E0E" w:rsidRDefault="00FD5454" w:rsidP="00FD5454">
      <w:pPr>
        <w:jc w:val="both"/>
        <w:rPr>
          <w:rFonts w:ascii="Arial" w:hAnsi="Arial" w:cs="Arial"/>
        </w:rPr>
      </w:pPr>
    </w:p>
    <w:p w14:paraId="1823714C" w14:textId="3D9D52F8" w:rsidR="00FD5454" w:rsidRPr="00023E0E" w:rsidRDefault="00FD5454" w:rsidP="00FD5454">
      <w:pPr>
        <w:jc w:val="both"/>
        <w:rPr>
          <w:rFonts w:ascii="Arial" w:hAnsi="Arial" w:cs="Arial"/>
        </w:rPr>
      </w:pPr>
      <w:r w:rsidRPr="00023E0E">
        <w:rPr>
          <w:rFonts w:ascii="Arial" w:hAnsi="Arial" w:cs="Arial"/>
        </w:rPr>
        <w:t>1</w:t>
      </w:r>
      <w:r w:rsidR="0081048B">
        <w:rPr>
          <w:rFonts w:ascii="Arial" w:hAnsi="Arial" w:cs="Arial"/>
        </w:rPr>
        <w:t>0</w:t>
      </w:r>
      <w:r w:rsidRPr="00023E0E">
        <w:rPr>
          <w:rFonts w:ascii="Arial" w:hAnsi="Arial" w:cs="Arial"/>
        </w:rPr>
        <w:t>.9. Se a multa aplicada e as indenizações cabíveis forem superiores ao valor de pagamento eventualmente devido pela Administração ao contratado, além da perda desse valor, a diferença será descontada da garantia prestada ou será cobrada judicialmente.</w:t>
      </w:r>
    </w:p>
    <w:p w14:paraId="1F4C0818" w14:textId="3407C277" w:rsidR="00FD5454" w:rsidRPr="00023E0E" w:rsidRDefault="00FD5454" w:rsidP="00FD5454">
      <w:pPr>
        <w:jc w:val="both"/>
        <w:rPr>
          <w:rFonts w:ascii="Arial" w:hAnsi="Arial" w:cs="Arial"/>
        </w:rPr>
      </w:pPr>
      <w:r w:rsidRPr="00023E0E">
        <w:rPr>
          <w:rFonts w:ascii="Arial" w:hAnsi="Arial" w:cs="Arial"/>
        </w:rPr>
        <w:t>1</w:t>
      </w:r>
      <w:r w:rsidR="0081048B">
        <w:rPr>
          <w:rFonts w:ascii="Arial" w:hAnsi="Arial" w:cs="Arial"/>
        </w:rPr>
        <w:t>0</w:t>
      </w:r>
      <w:r w:rsidRPr="00023E0E">
        <w:rPr>
          <w:rFonts w:ascii="Arial" w:hAnsi="Arial" w:cs="Arial"/>
        </w:rPr>
        <w:t>.10. A aplicação das sanções previstas no item 1</w:t>
      </w:r>
      <w:r w:rsidR="0081048B">
        <w:rPr>
          <w:rFonts w:ascii="Arial" w:hAnsi="Arial" w:cs="Arial"/>
        </w:rPr>
        <w:t>0</w:t>
      </w:r>
      <w:r w:rsidRPr="00023E0E">
        <w:rPr>
          <w:rFonts w:ascii="Arial" w:hAnsi="Arial" w:cs="Arial"/>
        </w:rPr>
        <w:t>.2 deste Termo de Referência não exclui, em hipótese alguma, a obrigação de reparação integral do dano causado à Administração Pública.</w:t>
      </w:r>
    </w:p>
    <w:p w14:paraId="2745FFE2" w14:textId="77777777" w:rsidR="00FD5454" w:rsidRPr="00023E0E" w:rsidRDefault="00FD5454" w:rsidP="00FD5454">
      <w:pPr>
        <w:jc w:val="both"/>
        <w:rPr>
          <w:rFonts w:ascii="Arial" w:hAnsi="Arial" w:cs="Arial"/>
        </w:rPr>
      </w:pPr>
    </w:p>
    <w:p w14:paraId="42DF47E7" w14:textId="101A65D7" w:rsidR="00FD5454" w:rsidRPr="00023E0E" w:rsidRDefault="00FD5454" w:rsidP="00FD5454">
      <w:pPr>
        <w:jc w:val="both"/>
        <w:rPr>
          <w:rFonts w:ascii="Arial" w:hAnsi="Arial" w:cs="Arial"/>
        </w:rPr>
      </w:pPr>
      <w:r w:rsidRPr="00023E0E">
        <w:rPr>
          <w:rFonts w:ascii="Arial" w:hAnsi="Arial" w:cs="Arial"/>
        </w:rPr>
        <w:t>1</w:t>
      </w:r>
      <w:r w:rsidR="0081048B">
        <w:rPr>
          <w:rFonts w:ascii="Arial" w:hAnsi="Arial" w:cs="Arial"/>
        </w:rPr>
        <w:t>0</w:t>
      </w:r>
      <w:r w:rsidRPr="00023E0E">
        <w:rPr>
          <w:rFonts w:ascii="Arial" w:hAnsi="Arial" w:cs="Arial"/>
        </w:rPr>
        <w:t xml:space="preserve">.11. Na aplicação da sanção prevista na letra “b” do item </w:t>
      </w:r>
      <w:r w:rsidR="0081048B">
        <w:rPr>
          <w:rFonts w:ascii="Arial" w:hAnsi="Arial" w:cs="Arial"/>
        </w:rPr>
        <w:t>0</w:t>
      </w:r>
      <w:r w:rsidRPr="00023E0E">
        <w:rPr>
          <w:rFonts w:ascii="Arial" w:hAnsi="Arial" w:cs="Arial"/>
        </w:rPr>
        <w:t>1.2 (multa), será facultada a defesa do interessado no prazo de 15 (quinze) dias úteis, contado da data de sua intimação.</w:t>
      </w:r>
    </w:p>
    <w:p w14:paraId="6C920AC8" w14:textId="77777777" w:rsidR="00FD5454" w:rsidRPr="00023E0E" w:rsidRDefault="00FD5454" w:rsidP="00FD5454">
      <w:pPr>
        <w:jc w:val="both"/>
        <w:rPr>
          <w:rFonts w:ascii="Arial" w:hAnsi="Arial" w:cs="Arial"/>
        </w:rPr>
      </w:pPr>
    </w:p>
    <w:p w14:paraId="0AD631D4" w14:textId="1FC78456" w:rsidR="00FD5454" w:rsidRPr="00023E0E" w:rsidRDefault="00FD5454" w:rsidP="00FD5454">
      <w:pPr>
        <w:jc w:val="both"/>
        <w:rPr>
          <w:rFonts w:ascii="Arial" w:hAnsi="Arial" w:cs="Arial"/>
        </w:rPr>
      </w:pPr>
      <w:r w:rsidRPr="00023E0E">
        <w:rPr>
          <w:rFonts w:ascii="Arial" w:hAnsi="Arial" w:cs="Arial"/>
        </w:rPr>
        <w:t>1</w:t>
      </w:r>
      <w:r w:rsidR="0081048B">
        <w:rPr>
          <w:rFonts w:ascii="Arial" w:hAnsi="Arial" w:cs="Arial"/>
        </w:rPr>
        <w:t>0</w:t>
      </w:r>
      <w:r w:rsidRPr="00023E0E">
        <w:rPr>
          <w:rFonts w:ascii="Arial" w:hAnsi="Arial" w:cs="Arial"/>
        </w:rPr>
        <w:t>.12. A aplicação das sanções previstas nas letras “c” e “d” do item 1</w:t>
      </w:r>
      <w:r w:rsidR="0081048B">
        <w:rPr>
          <w:rFonts w:ascii="Arial" w:hAnsi="Arial" w:cs="Arial"/>
        </w:rPr>
        <w:t>0</w:t>
      </w:r>
      <w:r w:rsidRPr="00023E0E">
        <w:rPr>
          <w:rFonts w:ascii="Arial" w:hAnsi="Arial" w:cs="Arial"/>
        </w:rPr>
        <w:t>.2 Lei requererá a instauração de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3FFF6400" w14:textId="77777777" w:rsidR="00FD5454" w:rsidRPr="00023E0E" w:rsidRDefault="00FD5454" w:rsidP="00FD5454">
      <w:pPr>
        <w:jc w:val="both"/>
        <w:rPr>
          <w:rFonts w:ascii="Arial" w:hAnsi="Arial" w:cs="Arial"/>
        </w:rPr>
      </w:pPr>
    </w:p>
    <w:p w14:paraId="56423B60" w14:textId="0075B11C" w:rsidR="00FD5454" w:rsidRPr="00023E0E" w:rsidRDefault="00FD5454" w:rsidP="00FD5454">
      <w:pPr>
        <w:jc w:val="both"/>
        <w:rPr>
          <w:rFonts w:ascii="Arial" w:hAnsi="Arial" w:cs="Arial"/>
        </w:rPr>
      </w:pPr>
      <w:r w:rsidRPr="00023E0E">
        <w:rPr>
          <w:rFonts w:ascii="Arial" w:hAnsi="Arial" w:cs="Arial"/>
        </w:rPr>
        <w:t>1</w:t>
      </w:r>
      <w:r w:rsidR="0081048B">
        <w:rPr>
          <w:rFonts w:ascii="Arial" w:hAnsi="Arial" w:cs="Arial"/>
        </w:rPr>
        <w:t>0</w:t>
      </w:r>
      <w:r w:rsidRPr="00023E0E">
        <w:rPr>
          <w:rFonts w:ascii="Arial" w:hAnsi="Arial" w:cs="Arial"/>
        </w:rPr>
        <w:t>.13.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51CFD9C6" w14:textId="77777777" w:rsidR="00FD5454" w:rsidRPr="00023E0E" w:rsidRDefault="00FD5454" w:rsidP="00FD5454">
      <w:pPr>
        <w:jc w:val="both"/>
        <w:rPr>
          <w:rFonts w:ascii="Arial" w:hAnsi="Arial" w:cs="Arial"/>
        </w:rPr>
      </w:pPr>
    </w:p>
    <w:p w14:paraId="45ECB5E7" w14:textId="3F3114F0" w:rsidR="00FD5454" w:rsidRPr="00023E0E" w:rsidRDefault="00FD5454" w:rsidP="00FD5454">
      <w:pPr>
        <w:jc w:val="both"/>
        <w:rPr>
          <w:rFonts w:ascii="Arial" w:hAnsi="Arial" w:cs="Arial"/>
        </w:rPr>
      </w:pPr>
      <w:r w:rsidRPr="00023E0E">
        <w:rPr>
          <w:rFonts w:ascii="Arial" w:hAnsi="Arial" w:cs="Arial"/>
        </w:rPr>
        <w:t>1</w:t>
      </w:r>
      <w:r w:rsidR="0081048B">
        <w:rPr>
          <w:rFonts w:ascii="Arial" w:hAnsi="Arial" w:cs="Arial"/>
        </w:rPr>
        <w:t>0</w:t>
      </w:r>
      <w:r w:rsidRPr="00023E0E">
        <w:rPr>
          <w:rFonts w:ascii="Arial" w:hAnsi="Arial" w:cs="Arial"/>
        </w:rPr>
        <w:t>.14. Serão indeferidas pela comissão, mediante decisão fundamentada, provas ilícitas, impertinentes, desnecessárias, protelatórias ou intempestivas.</w:t>
      </w:r>
    </w:p>
    <w:p w14:paraId="07AAC0BA" w14:textId="77777777" w:rsidR="00FD5454" w:rsidRPr="00023E0E" w:rsidRDefault="00FD5454" w:rsidP="00FD5454">
      <w:pPr>
        <w:jc w:val="both"/>
        <w:rPr>
          <w:rFonts w:ascii="Arial" w:hAnsi="Arial" w:cs="Arial"/>
        </w:rPr>
      </w:pPr>
    </w:p>
    <w:p w14:paraId="250B4B91" w14:textId="00393DED" w:rsidR="00FD5454" w:rsidRPr="00023E0E" w:rsidRDefault="00FD5454" w:rsidP="00FD5454">
      <w:pPr>
        <w:jc w:val="both"/>
        <w:rPr>
          <w:rFonts w:ascii="Arial" w:hAnsi="Arial" w:cs="Arial"/>
        </w:rPr>
      </w:pPr>
      <w:r w:rsidRPr="00023E0E">
        <w:rPr>
          <w:rFonts w:ascii="Arial" w:hAnsi="Arial" w:cs="Arial"/>
        </w:rPr>
        <w:t>1</w:t>
      </w:r>
      <w:r w:rsidR="0081048B">
        <w:rPr>
          <w:rFonts w:ascii="Arial" w:hAnsi="Arial" w:cs="Arial"/>
        </w:rPr>
        <w:t>0</w:t>
      </w:r>
      <w:r w:rsidRPr="00023E0E">
        <w:rPr>
          <w:rFonts w:ascii="Arial" w:hAnsi="Arial" w:cs="Arial"/>
        </w:rPr>
        <w:t>.15. As penalidades aplicadas serão anotadas no registro cadastral dos fornecedores mantido pela Administração Municipal.</w:t>
      </w:r>
    </w:p>
    <w:p w14:paraId="57470FA7" w14:textId="77777777" w:rsidR="00FD5454" w:rsidRPr="00023E0E" w:rsidRDefault="00FD5454" w:rsidP="00FD5454">
      <w:pPr>
        <w:jc w:val="both"/>
        <w:rPr>
          <w:rFonts w:ascii="Arial" w:hAnsi="Arial" w:cs="Arial"/>
        </w:rPr>
      </w:pPr>
    </w:p>
    <w:p w14:paraId="3D5EBBB0" w14:textId="154C3EC5" w:rsidR="00FD5454" w:rsidRPr="00023E0E" w:rsidRDefault="00FD5454" w:rsidP="00FD5454">
      <w:pPr>
        <w:jc w:val="both"/>
        <w:rPr>
          <w:rFonts w:ascii="Arial" w:hAnsi="Arial" w:cs="Arial"/>
        </w:rPr>
      </w:pPr>
      <w:r w:rsidRPr="00023E0E">
        <w:rPr>
          <w:rFonts w:ascii="Arial" w:hAnsi="Arial" w:cs="Arial"/>
        </w:rPr>
        <w:t>1</w:t>
      </w:r>
      <w:r w:rsidR="0081048B">
        <w:rPr>
          <w:rFonts w:ascii="Arial" w:hAnsi="Arial" w:cs="Arial"/>
        </w:rPr>
        <w:t>0</w:t>
      </w:r>
      <w:r w:rsidRPr="00023E0E">
        <w:rPr>
          <w:rFonts w:ascii="Arial" w:hAnsi="Arial" w:cs="Arial"/>
        </w:rPr>
        <w:t>.16. As importâncias relativas às multas deverão ser recolhidas à conta do Tesouro do Município.</w:t>
      </w:r>
    </w:p>
    <w:p w14:paraId="1794933D" w14:textId="77777777" w:rsidR="00FD5454" w:rsidRPr="00023E0E" w:rsidRDefault="00FD5454" w:rsidP="00FD5454">
      <w:pPr>
        <w:jc w:val="both"/>
        <w:rPr>
          <w:rFonts w:ascii="Arial" w:hAnsi="Arial" w:cs="Arial"/>
        </w:rPr>
      </w:pPr>
    </w:p>
    <w:p w14:paraId="765329BF" w14:textId="030214B9" w:rsidR="00FD5454" w:rsidRPr="00023E0E" w:rsidRDefault="00FD5454" w:rsidP="00FD5454">
      <w:pPr>
        <w:jc w:val="both"/>
        <w:rPr>
          <w:rFonts w:ascii="Arial" w:hAnsi="Arial" w:cs="Arial"/>
          <w:b/>
          <w:bCs/>
        </w:rPr>
      </w:pPr>
      <w:r w:rsidRPr="00023E0E">
        <w:rPr>
          <w:rFonts w:ascii="Arial" w:hAnsi="Arial" w:cs="Arial"/>
          <w:b/>
          <w:bCs/>
        </w:rPr>
        <w:t>1</w:t>
      </w:r>
      <w:r w:rsidR="0081048B">
        <w:rPr>
          <w:rFonts w:ascii="Arial" w:hAnsi="Arial" w:cs="Arial"/>
          <w:b/>
          <w:bCs/>
        </w:rPr>
        <w:t>1</w:t>
      </w:r>
      <w:r w:rsidRPr="00023E0E">
        <w:rPr>
          <w:rFonts w:ascii="Arial" w:hAnsi="Arial" w:cs="Arial"/>
          <w:b/>
          <w:bCs/>
        </w:rPr>
        <w:t>. DO PAGAMENTO</w:t>
      </w:r>
    </w:p>
    <w:p w14:paraId="7719D77D" w14:textId="77777777" w:rsidR="00FD5454" w:rsidRPr="00023E0E" w:rsidRDefault="00FD5454" w:rsidP="00FD5454">
      <w:pPr>
        <w:jc w:val="both"/>
        <w:rPr>
          <w:rFonts w:ascii="Arial" w:hAnsi="Arial" w:cs="Arial"/>
          <w:b/>
          <w:bCs/>
        </w:rPr>
      </w:pPr>
    </w:p>
    <w:p w14:paraId="6F758A48" w14:textId="4A88F825" w:rsidR="00FD5454" w:rsidRDefault="00FD5454" w:rsidP="00FD5454">
      <w:pPr>
        <w:jc w:val="both"/>
        <w:rPr>
          <w:rFonts w:ascii="Arial" w:hAnsi="Arial" w:cs="Arial"/>
        </w:rPr>
      </w:pPr>
      <w:r w:rsidRPr="00023E0E">
        <w:rPr>
          <w:rFonts w:ascii="Arial" w:hAnsi="Arial" w:cs="Arial"/>
        </w:rPr>
        <w:t>1</w:t>
      </w:r>
      <w:r w:rsidR="0081048B">
        <w:rPr>
          <w:rFonts w:ascii="Arial" w:hAnsi="Arial" w:cs="Arial"/>
        </w:rPr>
        <w:t>1</w:t>
      </w:r>
      <w:r w:rsidRPr="00023E0E">
        <w:rPr>
          <w:rFonts w:ascii="Arial" w:hAnsi="Arial" w:cs="Arial"/>
        </w:rPr>
        <w:t xml:space="preserve">.1. O pagamento será efetuado pela Prefeitura do Município de São Cristóvão do Sul – SC, em até </w:t>
      </w:r>
      <w:r w:rsidR="0077720B" w:rsidRPr="00023E0E">
        <w:rPr>
          <w:rFonts w:ascii="Arial" w:hAnsi="Arial" w:cs="Arial"/>
        </w:rPr>
        <w:t>15</w:t>
      </w:r>
      <w:r w:rsidRPr="00023E0E">
        <w:rPr>
          <w:rFonts w:ascii="Arial" w:hAnsi="Arial" w:cs="Arial"/>
        </w:rPr>
        <w:t xml:space="preserve"> (</w:t>
      </w:r>
      <w:r w:rsidR="0077720B" w:rsidRPr="00023E0E">
        <w:rPr>
          <w:rFonts w:ascii="Arial" w:hAnsi="Arial" w:cs="Arial"/>
        </w:rPr>
        <w:t>quinze</w:t>
      </w:r>
      <w:r w:rsidRPr="00023E0E">
        <w:rPr>
          <w:rFonts w:ascii="Arial" w:hAnsi="Arial" w:cs="Arial"/>
        </w:rPr>
        <w:t>) dias mediante a apresentação da Nota Fiscal, após o a teste pelo profissional designado, sendo efetuada a retenção de tributos sobre o pagamento a ser realizado (se for o caso), conforme determina a legislação vigente.</w:t>
      </w:r>
    </w:p>
    <w:p w14:paraId="1E726943" w14:textId="77777777" w:rsidR="0065288C" w:rsidRPr="00023E0E" w:rsidRDefault="0065288C" w:rsidP="00FD5454">
      <w:pPr>
        <w:jc w:val="both"/>
        <w:rPr>
          <w:rFonts w:ascii="Arial" w:hAnsi="Arial" w:cs="Arial"/>
        </w:rPr>
      </w:pPr>
    </w:p>
    <w:p w14:paraId="0B559453" w14:textId="23AC3344" w:rsidR="0077720B" w:rsidRDefault="00FD5454" w:rsidP="00FD5454">
      <w:pPr>
        <w:jc w:val="both"/>
        <w:rPr>
          <w:rFonts w:ascii="Arial" w:hAnsi="Arial" w:cs="Arial"/>
        </w:rPr>
      </w:pPr>
      <w:r w:rsidRPr="00023E0E">
        <w:rPr>
          <w:rFonts w:ascii="Arial" w:hAnsi="Arial" w:cs="Arial"/>
        </w:rPr>
        <w:t>1</w:t>
      </w:r>
      <w:r w:rsidR="0081048B">
        <w:rPr>
          <w:rFonts w:ascii="Arial" w:hAnsi="Arial" w:cs="Arial"/>
        </w:rPr>
        <w:t>1</w:t>
      </w:r>
      <w:r w:rsidRPr="00023E0E">
        <w:rPr>
          <w:rFonts w:ascii="Arial" w:hAnsi="Arial" w:cs="Arial"/>
        </w:rPr>
        <w:t>.2</w:t>
      </w:r>
      <w:r w:rsidR="0077720B" w:rsidRPr="00023E0E">
        <w:rPr>
          <w:rFonts w:ascii="Arial" w:hAnsi="Arial" w:cs="Arial"/>
        </w:rPr>
        <w:t>.</w:t>
      </w:r>
      <w:r w:rsidRPr="00023E0E">
        <w:rPr>
          <w:rFonts w:ascii="Arial" w:hAnsi="Arial" w:cs="Arial"/>
        </w:rPr>
        <w:t xml:space="preserve"> O pagamento será creditado em conta corrente, por meio de ordem bancária a favor de qualquer instituição bancária indicada na Nota Fiscal, devendo, para isso, ficar explícito o nome do banco, agência, localidade e número da conta corrente em que deverá ser efetivado o crédito.</w:t>
      </w:r>
    </w:p>
    <w:p w14:paraId="0DAD25DD" w14:textId="77777777" w:rsidR="0065288C" w:rsidRPr="00023E0E" w:rsidRDefault="0065288C" w:rsidP="00FD5454">
      <w:pPr>
        <w:jc w:val="both"/>
        <w:rPr>
          <w:rFonts w:ascii="Arial" w:hAnsi="Arial" w:cs="Arial"/>
        </w:rPr>
      </w:pPr>
    </w:p>
    <w:p w14:paraId="5B6410B8" w14:textId="7BCF92A0" w:rsidR="0077720B" w:rsidRDefault="00FD5454" w:rsidP="00FD5454">
      <w:pPr>
        <w:jc w:val="both"/>
        <w:rPr>
          <w:rFonts w:ascii="Arial" w:hAnsi="Arial" w:cs="Arial"/>
        </w:rPr>
      </w:pPr>
      <w:r w:rsidRPr="00023E0E">
        <w:rPr>
          <w:rFonts w:ascii="Arial" w:hAnsi="Arial" w:cs="Arial"/>
        </w:rPr>
        <w:t>1</w:t>
      </w:r>
      <w:r w:rsidR="0081048B">
        <w:rPr>
          <w:rFonts w:ascii="Arial" w:hAnsi="Arial" w:cs="Arial"/>
        </w:rPr>
        <w:t>1</w:t>
      </w:r>
      <w:r w:rsidRPr="00023E0E">
        <w:rPr>
          <w:rFonts w:ascii="Arial" w:hAnsi="Arial" w:cs="Arial"/>
        </w:rPr>
        <w:t>.3</w:t>
      </w:r>
      <w:r w:rsidR="0077720B" w:rsidRPr="00023E0E">
        <w:rPr>
          <w:rFonts w:ascii="Arial" w:hAnsi="Arial" w:cs="Arial"/>
        </w:rPr>
        <w:t>.</w:t>
      </w:r>
      <w:r w:rsidRPr="00023E0E">
        <w:rPr>
          <w:rFonts w:ascii="Arial" w:hAnsi="Arial" w:cs="Arial"/>
        </w:rPr>
        <w:t xml:space="preserve"> Caso o prestador seja optante pelo Sistema Integrado de Pagamento de Impostos e Contribuições das Microempresas e Empresas de Pequeno Porte – SIMPLES, deverá apresentar, juntamente com a Nota Fiscal, a devida comprovação, a fim de evitar a retenção na fonte dos tributos, de acordo com a Lei Complementar nº 123, de 14 de dezembro de 2006.</w:t>
      </w:r>
    </w:p>
    <w:p w14:paraId="724EF912" w14:textId="77777777" w:rsidR="0065288C" w:rsidRPr="00023E0E" w:rsidRDefault="0065288C" w:rsidP="00FD5454">
      <w:pPr>
        <w:jc w:val="both"/>
        <w:rPr>
          <w:rFonts w:ascii="Arial" w:hAnsi="Arial" w:cs="Arial"/>
        </w:rPr>
      </w:pPr>
    </w:p>
    <w:p w14:paraId="0996DCA5" w14:textId="3A720CE9" w:rsidR="0077720B" w:rsidRDefault="00FD5454" w:rsidP="0077720B">
      <w:pPr>
        <w:jc w:val="both"/>
        <w:rPr>
          <w:rFonts w:ascii="Arial" w:hAnsi="Arial" w:cs="Arial"/>
        </w:rPr>
      </w:pPr>
      <w:r w:rsidRPr="00023E0E">
        <w:rPr>
          <w:rFonts w:ascii="Arial" w:hAnsi="Arial" w:cs="Arial"/>
        </w:rPr>
        <w:t>1</w:t>
      </w:r>
      <w:r w:rsidR="0081048B">
        <w:rPr>
          <w:rFonts w:ascii="Arial" w:hAnsi="Arial" w:cs="Arial"/>
        </w:rPr>
        <w:t>1</w:t>
      </w:r>
      <w:r w:rsidRPr="00023E0E">
        <w:rPr>
          <w:rFonts w:ascii="Arial" w:hAnsi="Arial" w:cs="Arial"/>
        </w:rPr>
        <w:t>.4</w:t>
      </w:r>
      <w:r w:rsidR="0077720B" w:rsidRPr="00023E0E">
        <w:rPr>
          <w:rFonts w:ascii="Arial" w:hAnsi="Arial" w:cs="Arial"/>
        </w:rPr>
        <w:t>.</w:t>
      </w:r>
      <w:r w:rsidRPr="00023E0E">
        <w:rPr>
          <w:rFonts w:ascii="Arial" w:hAnsi="Arial" w:cs="Arial"/>
        </w:rPr>
        <w:t xml:space="preserve"> Havendo erro na Nota Fiscal ou circunstância que impeça a liquidação da despesa, esta será devolvida ao prestador, e o pagamento ficará pendente até que ela providencie as medidas saneadoras. Nessa hipótese, o prazo para</w:t>
      </w:r>
      <w:r w:rsidR="0077720B" w:rsidRPr="00023E0E">
        <w:rPr>
          <w:rFonts w:ascii="Arial" w:hAnsi="Arial" w:cs="Arial"/>
        </w:rPr>
        <w:t xml:space="preserve"> pagamento iniciar-se-á após a regularização da situação ou reapresentação do documento fiscal não acarretando qualquer ônus para a Prefeitura do Município de São Cristóvão do Sul - SC.</w:t>
      </w:r>
    </w:p>
    <w:p w14:paraId="0208BFE9" w14:textId="77777777" w:rsidR="00D82A66" w:rsidRPr="00023E0E" w:rsidRDefault="00D82A66" w:rsidP="0077720B">
      <w:pPr>
        <w:jc w:val="both"/>
        <w:rPr>
          <w:rFonts w:ascii="Arial" w:hAnsi="Arial" w:cs="Arial"/>
        </w:rPr>
      </w:pPr>
    </w:p>
    <w:p w14:paraId="7BA69E66" w14:textId="0AF52393" w:rsidR="0077720B" w:rsidRDefault="0077720B" w:rsidP="0077720B">
      <w:pPr>
        <w:jc w:val="both"/>
        <w:rPr>
          <w:rFonts w:ascii="Arial" w:hAnsi="Arial" w:cs="Arial"/>
        </w:rPr>
      </w:pPr>
      <w:r w:rsidRPr="00023E0E">
        <w:rPr>
          <w:rFonts w:ascii="Arial" w:hAnsi="Arial" w:cs="Arial"/>
        </w:rPr>
        <w:t>1</w:t>
      </w:r>
      <w:r w:rsidR="0081048B">
        <w:rPr>
          <w:rFonts w:ascii="Arial" w:hAnsi="Arial" w:cs="Arial"/>
        </w:rPr>
        <w:t>1</w:t>
      </w:r>
      <w:r w:rsidRPr="00023E0E">
        <w:rPr>
          <w:rFonts w:ascii="Arial" w:hAnsi="Arial" w:cs="Arial"/>
        </w:rPr>
        <w:t>.5. Previamente à data do pagamento, o Departamento de Tesouraria verificará as certidões de regularidade fiscal e trabalhista, para verificar a manutenção das condições de habilitação do prestador.</w:t>
      </w:r>
    </w:p>
    <w:p w14:paraId="19841152" w14:textId="77777777" w:rsidR="0065288C" w:rsidRPr="00023E0E" w:rsidRDefault="0065288C" w:rsidP="0077720B">
      <w:pPr>
        <w:jc w:val="both"/>
        <w:rPr>
          <w:rFonts w:ascii="Arial" w:hAnsi="Arial" w:cs="Arial"/>
        </w:rPr>
      </w:pPr>
    </w:p>
    <w:p w14:paraId="64F9CB8F" w14:textId="3F4F354B" w:rsidR="0077720B" w:rsidRDefault="0077720B" w:rsidP="0077720B">
      <w:pPr>
        <w:jc w:val="both"/>
        <w:rPr>
          <w:rFonts w:ascii="Arial" w:hAnsi="Arial" w:cs="Arial"/>
        </w:rPr>
      </w:pPr>
      <w:r w:rsidRPr="00023E0E">
        <w:rPr>
          <w:rFonts w:ascii="Arial" w:hAnsi="Arial" w:cs="Arial"/>
        </w:rPr>
        <w:t>1</w:t>
      </w:r>
      <w:r w:rsidR="0081048B">
        <w:rPr>
          <w:rFonts w:ascii="Arial" w:hAnsi="Arial" w:cs="Arial"/>
        </w:rPr>
        <w:t>1</w:t>
      </w:r>
      <w:r w:rsidRPr="00023E0E">
        <w:rPr>
          <w:rFonts w:ascii="Arial" w:hAnsi="Arial" w:cs="Arial"/>
        </w:rPr>
        <w:t>.6. Os tributos e as contribuições fiscais, bem como quaisquer outras despesas necessárias à dos serviços são de responsabilidade do prestador, podendo a Contratante exigir, a qualquer tempo, a comprovação de sua regularidade.</w:t>
      </w:r>
    </w:p>
    <w:p w14:paraId="645E3D30" w14:textId="77777777" w:rsidR="0065288C" w:rsidRPr="00023E0E" w:rsidRDefault="0065288C" w:rsidP="0077720B">
      <w:pPr>
        <w:jc w:val="both"/>
        <w:rPr>
          <w:rFonts w:ascii="Arial" w:hAnsi="Arial" w:cs="Arial"/>
        </w:rPr>
      </w:pPr>
    </w:p>
    <w:p w14:paraId="630EAAB1" w14:textId="53D09F47" w:rsidR="0077720B" w:rsidRDefault="0077720B" w:rsidP="0077720B">
      <w:pPr>
        <w:jc w:val="both"/>
        <w:rPr>
          <w:rFonts w:ascii="Arial" w:hAnsi="Arial" w:cs="Arial"/>
        </w:rPr>
      </w:pPr>
      <w:r w:rsidRPr="00023E0E">
        <w:rPr>
          <w:rFonts w:ascii="Arial" w:hAnsi="Arial" w:cs="Arial"/>
        </w:rPr>
        <w:t>1</w:t>
      </w:r>
      <w:r w:rsidR="0081048B">
        <w:rPr>
          <w:rFonts w:ascii="Arial" w:hAnsi="Arial" w:cs="Arial"/>
        </w:rPr>
        <w:t>1</w:t>
      </w:r>
      <w:r w:rsidRPr="00023E0E">
        <w:rPr>
          <w:rFonts w:ascii="Arial" w:hAnsi="Arial" w:cs="Arial"/>
        </w:rPr>
        <w:t>.7. Havendo erro na Nota Fiscal/Fatura, esta será devolvida ao prestador.</w:t>
      </w:r>
    </w:p>
    <w:p w14:paraId="5191FC3D" w14:textId="77777777" w:rsidR="0065288C" w:rsidRPr="00023E0E" w:rsidRDefault="0065288C" w:rsidP="0077720B">
      <w:pPr>
        <w:jc w:val="both"/>
        <w:rPr>
          <w:rFonts w:ascii="Arial" w:hAnsi="Arial" w:cs="Arial"/>
        </w:rPr>
      </w:pPr>
    </w:p>
    <w:p w14:paraId="458E00DC" w14:textId="4C5478B8" w:rsidR="0077720B" w:rsidRDefault="0077720B" w:rsidP="0077720B">
      <w:pPr>
        <w:jc w:val="both"/>
        <w:rPr>
          <w:rFonts w:ascii="Arial" w:hAnsi="Arial" w:cs="Arial"/>
        </w:rPr>
      </w:pPr>
      <w:r w:rsidRPr="00023E0E">
        <w:rPr>
          <w:rFonts w:ascii="Arial" w:hAnsi="Arial" w:cs="Arial"/>
        </w:rPr>
        <w:t>1</w:t>
      </w:r>
      <w:r w:rsidR="0081048B">
        <w:rPr>
          <w:rFonts w:ascii="Arial" w:hAnsi="Arial" w:cs="Arial"/>
        </w:rPr>
        <w:t>1</w:t>
      </w:r>
      <w:r w:rsidRPr="00023E0E">
        <w:rPr>
          <w:rFonts w:ascii="Arial" w:hAnsi="Arial" w:cs="Arial"/>
        </w:rPr>
        <w:t>.8. Qualquer irregularidade que impeça a liquidação da despesa será comunicada ao prestador, ficando o pagamento suspenso até que se providenciem as medidas saneadoras. Nessa hipótese, o prazo para o pagamento iniciar-se-á após regularização da situação e/ou a reapresentação do documento fiscal, não acarretando qualquer ônus para o Município de São Cristóvão do Sul - SC.</w:t>
      </w:r>
    </w:p>
    <w:p w14:paraId="0ABF86D1" w14:textId="77777777" w:rsidR="0065288C" w:rsidRPr="00023E0E" w:rsidRDefault="0065288C" w:rsidP="0077720B">
      <w:pPr>
        <w:jc w:val="both"/>
        <w:rPr>
          <w:rFonts w:ascii="Arial" w:hAnsi="Arial" w:cs="Arial"/>
        </w:rPr>
      </w:pPr>
    </w:p>
    <w:p w14:paraId="466AE124" w14:textId="4E048582" w:rsidR="0077720B" w:rsidRPr="00023E0E" w:rsidRDefault="0077720B" w:rsidP="0077720B">
      <w:pPr>
        <w:jc w:val="both"/>
        <w:rPr>
          <w:rFonts w:ascii="Arial" w:hAnsi="Arial" w:cs="Arial"/>
          <w:b/>
          <w:bCs/>
        </w:rPr>
      </w:pPr>
      <w:r w:rsidRPr="00023E0E">
        <w:rPr>
          <w:rFonts w:ascii="Arial" w:hAnsi="Arial" w:cs="Arial"/>
          <w:b/>
          <w:bCs/>
        </w:rPr>
        <w:t>1</w:t>
      </w:r>
      <w:r w:rsidR="0081048B">
        <w:rPr>
          <w:rFonts w:ascii="Arial" w:hAnsi="Arial" w:cs="Arial"/>
          <w:b/>
          <w:bCs/>
        </w:rPr>
        <w:t>2</w:t>
      </w:r>
      <w:r w:rsidRPr="00023E0E">
        <w:rPr>
          <w:rFonts w:ascii="Arial" w:hAnsi="Arial" w:cs="Arial"/>
          <w:b/>
          <w:bCs/>
        </w:rPr>
        <w:t>. DA DOTAÇÃO ORÇAMENTÁRIA</w:t>
      </w:r>
    </w:p>
    <w:p w14:paraId="64B6717E" w14:textId="77777777" w:rsidR="0077720B" w:rsidRPr="00023E0E" w:rsidRDefault="0077720B" w:rsidP="0077720B">
      <w:pPr>
        <w:jc w:val="both"/>
        <w:rPr>
          <w:rFonts w:ascii="Arial" w:hAnsi="Arial" w:cs="Arial"/>
          <w:b/>
          <w:bCs/>
        </w:rPr>
      </w:pPr>
    </w:p>
    <w:p w14:paraId="72336CF9" w14:textId="0DD76039" w:rsidR="00D82A66" w:rsidRDefault="0077720B" w:rsidP="002A7B9E">
      <w:pPr>
        <w:jc w:val="both"/>
        <w:rPr>
          <w:rFonts w:ascii="Arial" w:hAnsi="Arial" w:cs="Arial"/>
        </w:rPr>
      </w:pPr>
      <w:r w:rsidRPr="00023E0E">
        <w:rPr>
          <w:rFonts w:ascii="Arial" w:hAnsi="Arial" w:cs="Arial"/>
        </w:rPr>
        <w:t>1</w:t>
      </w:r>
      <w:r w:rsidR="0081048B">
        <w:rPr>
          <w:rFonts w:ascii="Arial" w:hAnsi="Arial" w:cs="Arial"/>
        </w:rPr>
        <w:t>2</w:t>
      </w:r>
      <w:r w:rsidRPr="00023E0E">
        <w:rPr>
          <w:rFonts w:ascii="Arial" w:hAnsi="Arial" w:cs="Arial"/>
        </w:rPr>
        <w:t xml:space="preserve">.1. As despesas decorrentes desta aquisição estão programadas em dotação orçamentária própria, prevista no orçamento do Município de São Cristóvão do Sul, para o exercício de 2024, bem como dotações do ano subsequente, e serão </w:t>
      </w:r>
      <w:r w:rsidR="00D82A66" w:rsidRPr="007A0E7C">
        <w:rPr>
          <w:rFonts w:ascii="Arial" w:hAnsi="Arial" w:cs="Arial"/>
        </w:rPr>
        <w:t xml:space="preserve">empenhadas nas seguintes </w:t>
      </w:r>
      <w:r w:rsidR="00D82A66">
        <w:rPr>
          <w:rFonts w:ascii="Arial" w:hAnsi="Arial" w:cs="Arial"/>
        </w:rPr>
        <w:t>d</w:t>
      </w:r>
      <w:r w:rsidR="00D82A66" w:rsidRPr="007A0E7C">
        <w:rPr>
          <w:rFonts w:ascii="Arial" w:hAnsi="Arial" w:cs="Arial"/>
        </w:rPr>
        <w:t>otações orçamentárias abaixo:</w:t>
      </w:r>
    </w:p>
    <w:p w14:paraId="7B450BBA" w14:textId="77777777" w:rsidR="00D82A66" w:rsidRDefault="00D82A66" w:rsidP="00D82A66">
      <w:pPr>
        <w:jc w:val="both"/>
        <w:rPr>
          <w:rFonts w:ascii="Arial" w:hAnsi="Arial" w:cs="Arial"/>
        </w:rPr>
      </w:pPr>
    </w:p>
    <w:p w14:paraId="22DFD928" w14:textId="77777777" w:rsidR="00D82A66" w:rsidRPr="00F6207C" w:rsidRDefault="00D82A66" w:rsidP="00D82A66">
      <w:pPr>
        <w:jc w:val="both"/>
        <w:rPr>
          <w:rFonts w:ascii="Arial" w:hAnsi="Arial" w:cs="Arial"/>
          <w:i/>
          <w:iCs/>
          <w:sz w:val="22"/>
          <w:szCs w:val="22"/>
        </w:rPr>
      </w:pPr>
      <w:r w:rsidRPr="00F6207C">
        <w:rPr>
          <w:rFonts w:ascii="Arial" w:hAnsi="Arial" w:cs="Arial"/>
          <w:i/>
          <w:iCs/>
          <w:sz w:val="22"/>
          <w:szCs w:val="22"/>
        </w:rPr>
        <w:t>2.058 - MANUT. DAS ATIVIDADES DE SAÚDE</w:t>
      </w:r>
    </w:p>
    <w:p w14:paraId="009A8D4E" w14:textId="77777777" w:rsidR="00D82A66" w:rsidRPr="00F6207C" w:rsidRDefault="00D82A66" w:rsidP="00D82A66">
      <w:pPr>
        <w:jc w:val="both"/>
        <w:rPr>
          <w:rFonts w:ascii="Arial" w:hAnsi="Arial" w:cs="Arial"/>
          <w:i/>
          <w:iCs/>
          <w:sz w:val="22"/>
          <w:szCs w:val="22"/>
        </w:rPr>
      </w:pPr>
      <w:r w:rsidRPr="00F6207C">
        <w:rPr>
          <w:rFonts w:ascii="Arial" w:hAnsi="Arial" w:cs="Arial"/>
          <w:i/>
          <w:iCs/>
          <w:sz w:val="22"/>
          <w:szCs w:val="22"/>
        </w:rPr>
        <w:t>8 - 3.3.90.00.00.00.00.00 - APLICACOES DIRETAS 1.500.1002.1002.00 - RECEITAS DE IMPOSTOS E DE TRANSFERÊNCIA DE IMPOSTOS</w:t>
      </w:r>
    </w:p>
    <w:p w14:paraId="442B9E89" w14:textId="77777777" w:rsidR="00D82A66" w:rsidRPr="00F6207C" w:rsidRDefault="00D82A66" w:rsidP="00D82A66">
      <w:pPr>
        <w:jc w:val="both"/>
        <w:rPr>
          <w:rFonts w:ascii="Arial" w:hAnsi="Arial" w:cs="Arial"/>
          <w:i/>
          <w:iCs/>
          <w:sz w:val="22"/>
          <w:szCs w:val="22"/>
        </w:rPr>
      </w:pPr>
    </w:p>
    <w:p w14:paraId="586DC643" w14:textId="77777777" w:rsidR="00D82A66" w:rsidRPr="00F6207C" w:rsidRDefault="00D82A66" w:rsidP="00D82A66">
      <w:pPr>
        <w:jc w:val="both"/>
        <w:rPr>
          <w:rFonts w:ascii="Arial" w:hAnsi="Arial" w:cs="Arial"/>
          <w:i/>
          <w:iCs/>
          <w:sz w:val="22"/>
          <w:szCs w:val="22"/>
        </w:rPr>
      </w:pPr>
      <w:r w:rsidRPr="00F6207C">
        <w:rPr>
          <w:rFonts w:ascii="Arial" w:hAnsi="Arial" w:cs="Arial"/>
          <w:i/>
          <w:iCs/>
          <w:sz w:val="22"/>
          <w:szCs w:val="22"/>
        </w:rPr>
        <w:t>2.059 - MANUT. DA ATENÇÃO PRIMÁRIA</w:t>
      </w:r>
    </w:p>
    <w:p w14:paraId="065BCB24" w14:textId="77777777" w:rsidR="00D82A66" w:rsidRPr="00F6207C" w:rsidRDefault="00D82A66" w:rsidP="00D82A66">
      <w:pPr>
        <w:jc w:val="both"/>
        <w:rPr>
          <w:rFonts w:ascii="Arial" w:hAnsi="Arial" w:cs="Arial"/>
          <w:i/>
          <w:iCs/>
          <w:sz w:val="22"/>
          <w:szCs w:val="22"/>
        </w:rPr>
      </w:pPr>
      <w:r w:rsidRPr="00F6207C">
        <w:rPr>
          <w:rFonts w:ascii="Arial" w:hAnsi="Arial" w:cs="Arial"/>
          <w:i/>
          <w:iCs/>
          <w:sz w:val="22"/>
          <w:szCs w:val="22"/>
        </w:rPr>
        <w:t>13 - 3.3.90.00.00.00.00.00 - APLICACOES DIRETAS 1.621.0000.1067.00 - TRANSFERENCIA DO SISTEMA UNICO DE SAUDE - SUS/ESTADO</w:t>
      </w:r>
    </w:p>
    <w:p w14:paraId="0A8CCC8B" w14:textId="77777777" w:rsidR="00D82A66" w:rsidRPr="00F6207C" w:rsidRDefault="00D82A66" w:rsidP="00D82A66">
      <w:pPr>
        <w:jc w:val="both"/>
        <w:rPr>
          <w:rFonts w:ascii="Arial" w:hAnsi="Arial" w:cs="Arial"/>
          <w:i/>
          <w:iCs/>
          <w:sz w:val="22"/>
          <w:szCs w:val="22"/>
        </w:rPr>
      </w:pPr>
    </w:p>
    <w:p w14:paraId="568FA745" w14:textId="77777777" w:rsidR="00D82A66" w:rsidRPr="00F6207C" w:rsidRDefault="00D82A66" w:rsidP="00D82A66">
      <w:pPr>
        <w:jc w:val="both"/>
        <w:rPr>
          <w:rFonts w:ascii="Arial" w:hAnsi="Arial" w:cs="Arial"/>
          <w:i/>
          <w:iCs/>
          <w:sz w:val="22"/>
          <w:szCs w:val="22"/>
        </w:rPr>
      </w:pPr>
      <w:r w:rsidRPr="00F6207C">
        <w:rPr>
          <w:rFonts w:ascii="Arial" w:hAnsi="Arial" w:cs="Arial"/>
          <w:i/>
          <w:iCs/>
          <w:sz w:val="22"/>
          <w:szCs w:val="22"/>
        </w:rPr>
        <w:t>2.062 - MANUT. DA ATENÇÃO ESPECIALIZADA</w:t>
      </w:r>
    </w:p>
    <w:p w14:paraId="25780E76" w14:textId="56488551" w:rsidR="00D82A66" w:rsidRPr="00D82A66" w:rsidRDefault="00D82A66" w:rsidP="002A7B9E">
      <w:pPr>
        <w:jc w:val="both"/>
        <w:rPr>
          <w:rFonts w:ascii="Arial" w:hAnsi="Arial" w:cs="Arial"/>
          <w:i/>
          <w:iCs/>
          <w:sz w:val="22"/>
          <w:szCs w:val="22"/>
        </w:rPr>
      </w:pPr>
      <w:r w:rsidRPr="00F6207C">
        <w:rPr>
          <w:rFonts w:ascii="Arial" w:hAnsi="Arial" w:cs="Arial"/>
          <w:i/>
          <w:iCs/>
          <w:sz w:val="22"/>
          <w:szCs w:val="22"/>
        </w:rPr>
        <w:t>17 - 3.3.90.00.00.00.00.00 - APLICACOES DIRETAS 1.600.0000.1038.00 - TRANSFERENCIA DO SISTEMA UNICO DE SAUDE - SUS/UNIÃO</w:t>
      </w:r>
    </w:p>
    <w:p w14:paraId="2FA7E282" w14:textId="77777777" w:rsidR="002D2580" w:rsidRPr="00023E0E" w:rsidRDefault="002D2580" w:rsidP="00315D95">
      <w:pPr>
        <w:jc w:val="both"/>
        <w:rPr>
          <w:rFonts w:ascii="Arial" w:hAnsi="Arial" w:cs="Arial"/>
        </w:rPr>
      </w:pPr>
    </w:p>
    <w:p w14:paraId="387C25DF" w14:textId="527F8F97" w:rsidR="002D2580" w:rsidRPr="00023E0E" w:rsidRDefault="003737CA" w:rsidP="00315D95">
      <w:pPr>
        <w:jc w:val="both"/>
        <w:rPr>
          <w:rFonts w:ascii="Arial" w:hAnsi="Arial" w:cs="Arial"/>
          <w:b/>
          <w:bCs/>
        </w:rPr>
      </w:pPr>
      <w:r w:rsidRPr="00023E0E">
        <w:rPr>
          <w:rFonts w:ascii="Arial" w:hAnsi="Arial" w:cs="Arial"/>
          <w:b/>
          <w:bCs/>
        </w:rPr>
        <w:lastRenderedPageBreak/>
        <w:t>1</w:t>
      </w:r>
      <w:r w:rsidR="0065288C">
        <w:rPr>
          <w:rFonts w:ascii="Arial" w:hAnsi="Arial" w:cs="Arial"/>
          <w:b/>
          <w:bCs/>
        </w:rPr>
        <w:t>3</w:t>
      </w:r>
      <w:r w:rsidRPr="00023E0E">
        <w:rPr>
          <w:rFonts w:ascii="Arial" w:hAnsi="Arial" w:cs="Arial"/>
          <w:b/>
          <w:bCs/>
        </w:rPr>
        <w:t>. DISPOSIÇÕES GERAIS</w:t>
      </w:r>
    </w:p>
    <w:p w14:paraId="25E925D9" w14:textId="77777777" w:rsidR="003737CA" w:rsidRPr="00023E0E" w:rsidRDefault="003737CA" w:rsidP="00AB4908">
      <w:pPr>
        <w:jc w:val="both"/>
        <w:rPr>
          <w:rFonts w:ascii="Arial" w:hAnsi="Arial" w:cs="Arial"/>
          <w:b/>
          <w:bCs/>
        </w:rPr>
      </w:pPr>
    </w:p>
    <w:p w14:paraId="60C77929" w14:textId="43D9FC75" w:rsidR="003737CA" w:rsidRPr="00023E0E" w:rsidRDefault="003737CA" w:rsidP="00AB4908">
      <w:pPr>
        <w:jc w:val="both"/>
        <w:rPr>
          <w:rFonts w:ascii="Arial" w:hAnsi="Arial" w:cs="Arial"/>
        </w:rPr>
      </w:pPr>
      <w:r w:rsidRPr="00023E0E">
        <w:rPr>
          <w:rFonts w:ascii="Arial" w:hAnsi="Arial" w:cs="Arial"/>
        </w:rPr>
        <w:t>1</w:t>
      </w:r>
      <w:r w:rsidR="0081048B">
        <w:rPr>
          <w:rFonts w:ascii="Arial" w:hAnsi="Arial" w:cs="Arial"/>
        </w:rPr>
        <w:t>3</w:t>
      </w:r>
      <w:r w:rsidRPr="00023E0E">
        <w:rPr>
          <w:rFonts w:ascii="Arial" w:hAnsi="Arial" w:cs="Arial"/>
        </w:rPr>
        <w:t>.1. O</w:t>
      </w:r>
      <w:r w:rsidRPr="00023E0E">
        <w:rPr>
          <w:rFonts w:ascii="Arial" w:hAnsi="Arial" w:cs="Arial"/>
          <w:spacing w:val="-4"/>
        </w:rPr>
        <w:t xml:space="preserve"> </w:t>
      </w:r>
      <w:r w:rsidRPr="00023E0E">
        <w:rPr>
          <w:rFonts w:ascii="Arial" w:hAnsi="Arial" w:cs="Arial"/>
        </w:rPr>
        <w:t>prestador</w:t>
      </w:r>
      <w:r w:rsidRPr="00023E0E">
        <w:rPr>
          <w:rFonts w:ascii="Arial" w:hAnsi="Arial" w:cs="Arial"/>
          <w:spacing w:val="-7"/>
        </w:rPr>
        <w:t xml:space="preserve"> </w:t>
      </w:r>
      <w:r w:rsidRPr="00023E0E">
        <w:rPr>
          <w:rFonts w:ascii="Arial" w:hAnsi="Arial" w:cs="Arial"/>
        </w:rPr>
        <w:t>de</w:t>
      </w:r>
      <w:r w:rsidRPr="00023E0E">
        <w:rPr>
          <w:rFonts w:ascii="Arial" w:hAnsi="Arial" w:cs="Arial"/>
          <w:spacing w:val="-8"/>
        </w:rPr>
        <w:t xml:space="preserve"> </w:t>
      </w:r>
      <w:r w:rsidRPr="00023E0E">
        <w:rPr>
          <w:rFonts w:ascii="Arial" w:hAnsi="Arial" w:cs="Arial"/>
        </w:rPr>
        <w:t>serviço</w:t>
      </w:r>
      <w:r w:rsidRPr="00023E0E">
        <w:rPr>
          <w:rFonts w:ascii="Arial" w:hAnsi="Arial" w:cs="Arial"/>
          <w:spacing w:val="-1"/>
        </w:rPr>
        <w:t xml:space="preserve"> </w:t>
      </w:r>
      <w:r w:rsidRPr="00023E0E">
        <w:rPr>
          <w:rFonts w:ascii="Arial" w:hAnsi="Arial" w:cs="Arial"/>
        </w:rPr>
        <w:t>será</w:t>
      </w:r>
      <w:r w:rsidRPr="00023E0E">
        <w:rPr>
          <w:rFonts w:ascii="Arial" w:hAnsi="Arial" w:cs="Arial"/>
          <w:spacing w:val="-9"/>
        </w:rPr>
        <w:t xml:space="preserve"> </w:t>
      </w:r>
      <w:r w:rsidRPr="00023E0E">
        <w:rPr>
          <w:rFonts w:ascii="Arial" w:hAnsi="Arial" w:cs="Arial"/>
        </w:rPr>
        <w:t>descredenciado</w:t>
      </w:r>
      <w:r w:rsidRPr="00023E0E">
        <w:rPr>
          <w:rFonts w:ascii="Arial" w:hAnsi="Arial" w:cs="Arial"/>
          <w:spacing w:val="-2"/>
        </w:rPr>
        <w:t xml:space="preserve"> </w:t>
      </w:r>
      <w:r w:rsidRPr="00023E0E">
        <w:rPr>
          <w:rFonts w:ascii="Arial" w:hAnsi="Arial" w:cs="Arial"/>
        </w:rPr>
        <w:t>nas</w:t>
      </w:r>
      <w:r w:rsidRPr="00023E0E">
        <w:rPr>
          <w:rFonts w:ascii="Arial" w:hAnsi="Arial" w:cs="Arial"/>
          <w:spacing w:val="-6"/>
        </w:rPr>
        <w:t xml:space="preserve"> </w:t>
      </w:r>
      <w:r w:rsidRPr="00023E0E">
        <w:rPr>
          <w:rFonts w:ascii="Arial" w:hAnsi="Arial" w:cs="Arial"/>
        </w:rPr>
        <w:t>seguintes</w:t>
      </w:r>
      <w:r w:rsidRPr="00023E0E">
        <w:rPr>
          <w:rFonts w:ascii="Arial" w:hAnsi="Arial" w:cs="Arial"/>
          <w:spacing w:val="-6"/>
        </w:rPr>
        <w:t xml:space="preserve"> </w:t>
      </w:r>
      <w:r w:rsidRPr="00023E0E">
        <w:rPr>
          <w:rFonts w:ascii="Arial" w:hAnsi="Arial" w:cs="Arial"/>
        </w:rPr>
        <w:t>hipóteses:</w:t>
      </w:r>
    </w:p>
    <w:p w14:paraId="1BED0A76" w14:textId="77777777" w:rsidR="0077720B" w:rsidRPr="00023E0E" w:rsidRDefault="0077720B" w:rsidP="00AB4908">
      <w:pPr>
        <w:jc w:val="both"/>
        <w:rPr>
          <w:rFonts w:ascii="Arial" w:hAnsi="Arial" w:cs="Arial"/>
        </w:rPr>
      </w:pPr>
    </w:p>
    <w:p w14:paraId="5F800591" w14:textId="344DA5A7" w:rsidR="003737CA" w:rsidRPr="00023E0E" w:rsidRDefault="00AB4908" w:rsidP="00AB4908">
      <w:pPr>
        <w:jc w:val="both"/>
        <w:rPr>
          <w:rFonts w:ascii="Arial" w:hAnsi="Arial" w:cs="Arial"/>
        </w:rPr>
      </w:pPr>
      <w:r w:rsidRPr="00023E0E">
        <w:rPr>
          <w:rFonts w:ascii="Arial" w:hAnsi="Arial" w:cs="Arial"/>
        </w:rPr>
        <w:t xml:space="preserve">a) </w:t>
      </w:r>
      <w:r w:rsidR="003737CA" w:rsidRPr="00023E0E">
        <w:rPr>
          <w:rFonts w:ascii="Arial" w:hAnsi="Arial" w:cs="Arial"/>
        </w:rPr>
        <w:t>Descumprimento</w:t>
      </w:r>
      <w:r w:rsidR="003737CA" w:rsidRPr="00023E0E">
        <w:rPr>
          <w:rFonts w:ascii="Arial" w:hAnsi="Arial" w:cs="Arial"/>
          <w:spacing w:val="-5"/>
        </w:rPr>
        <w:t xml:space="preserve"> </w:t>
      </w:r>
      <w:r w:rsidR="003737CA" w:rsidRPr="00023E0E">
        <w:rPr>
          <w:rFonts w:ascii="Arial" w:hAnsi="Arial" w:cs="Arial"/>
        </w:rPr>
        <w:t>das</w:t>
      </w:r>
      <w:r w:rsidR="003737CA" w:rsidRPr="00023E0E">
        <w:rPr>
          <w:rFonts w:ascii="Arial" w:hAnsi="Arial" w:cs="Arial"/>
          <w:spacing w:val="-13"/>
        </w:rPr>
        <w:t xml:space="preserve"> </w:t>
      </w:r>
      <w:r w:rsidR="003737CA" w:rsidRPr="00023E0E">
        <w:rPr>
          <w:rFonts w:ascii="Arial" w:hAnsi="Arial" w:cs="Arial"/>
        </w:rPr>
        <w:t>exigências</w:t>
      </w:r>
      <w:r w:rsidR="003737CA" w:rsidRPr="00023E0E">
        <w:rPr>
          <w:rFonts w:ascii="Arial" w:hAnsi="Arial" w:cs="Arial"/>
          <w:spacing w:val="-4"/>
        </w:rPr>
        <w:t xml:space="preserve"> </w:t>
      </w:r>
      <w:r w:rsidR="003737CA" w:rsidRPr="00023E0E">
        <w:rPr>
          <w:rFonts w:ascii="Arial" w:hAnsi="Arial" w:cs="Arial"/>
        </w:rPr>
        <w:t>previstas</w:t>
      </w:r>
      <w:r w:rsidR="003737CA" w:rsidRPr="00023E0E">
        <w:rPr>
          <w:rFonts w:ascii="Arial" w:hAnsi="Arial" w:cs="Arial"/>
          <w:spacing w:val="-4"/>
        </w:rPr>
        <w:t xml:space="preserve"> </w:t>
      </w:r>
      <w:r w:rsidR="003737CA" w:rsidRPr="00023E0E">
        <w:rPr>
          <w:rFonts w:ascii="Arial" w:hAnsi="Arial" w:cs="Arial"/>
        </w:rPr>
        <w:t>neste</w:t>
      </w:r>
      <w:r w:rsidR="003737CA" w:rsidRPr="00023E0E">
        <w:rPr>
          <w:rFonts w:ascii="Arial" w:hAnsi="Arial" w:cs="Arial"/>
          <w:spacing w:val="-6"/>
        </w:rPr>
        <w:t xml:space="preserve"> </w:t>
      </w:r>
      <w:r w:rsidR="003737CA" w:rsidRPr="00023E0E">
        <w:rPr>
          <w:rFonts w:ascii="Arial" w:hAnsi="Arial" w:cs="Arial"/>
        </w:rPr>
        <w:t>termo;</w:t>
      </w:r>
    </w:p>
    <w:p w14:paraId="4D626630" w14:textId="0F3304D5" w:rsidR="003737CA" w:rsidRPr="00023E0E" w:rsidRDefault="00AB4908" w:rsidP="00AB4908">
      <w:pPr>
        <w:jc w:val="both"/>
        <w:rPr>
          <w:rFonts w:ascii="Arial" w:hAnsi="Arial" w:cs="Arial"/>
        </w:rPr>
      </w:pPr>
      <w:r w:rsidRPr="00023E0E">
        <w:rPr>
          <w:rFonts w:ascii="Arial" w:hAnsi="Arial" w:cs="Arial"/>
        </w:rPr>
        <w:t xml:space="preserve">b) </w:t>
      </w:r>
      <w:r w:rsidR="003737CA" w:rsidRPr="00023E0E">
        <w:rPr>
          <w:rFonts w:ascii="Arial" w:hAnsi="Arial" w:cs="Arial"/>
        </w:rPr>
        <w:t>Negligência</w:t>
      </w:r>
      <w:r w:rsidR="003737CA" w:rsidRPr="00023E0E">
        <w:rPr>
          <w:rFonts w:ascii="Arial" w:hAnsi="Arial" w:cs="Arial"/>
          <w:spacing w:val="-4"/>
        </w:rPr>
        <w:t xml:space="preserve"> </w:t>
      </w:r>
      <w:r w:rsidR="003737CA" w:rsidRPr="00023E0E">
        <w:rPr>
          <w:rFonts w:ascii="Arial" w:hAnsi="Arial" w:cs="Arial"/>
        </w:rPr>
        <w:t>e/ou</w:t>
      </w:r>
      <w:r w:rsidR="003737CA" w:rsidRPr="00023E0E">
        <w:rPr>
          <w:rFonts w:ascii="Arial" w:hAnsi="Arial" w:cs="Arial"/>
          <w:spacing w:val="-3"/>
        </w:rPr>
        <w:t xml:space="preserve"> </w:t>
      </w:r>
      <w:r w:rsidR="003737CA" w:rsidRPr="00023E0E">
        <w:rPr>
          <w:rFonts w:ascii="Arial" w:hAnsi="Arial" w:cs="Arial"/>
        </w:rPr>
        <w:t>imperícia</w:t>
      </w:r>
      <w:r w:rsidR="003737CA" w:rsidRPr="00023E0E">
        <w:rPr>
          <w:rFonts w:ascii="Arial" w:hAnsi="Arial" w:cs="Arial"/>
          <w:spacing w:val="-7"/>
        </w:rPr>
        <w:t xml:space="preserve"> </w:t>
      </w:r>
      <w:r w:rsidR="003737CA" w:rsidRPr="00023E0E">
        <w:rPr>
          <w:rFonts w:ascii="Arial" w:hAnsi="Arial" w:cs="Arial"/>
        </w:rPr>
        <w:t>na</w:t>
      </w:r>
      <w:r w:rsidR="003737CA" w:rsidRPr="00023E0E">
        <w:rPr>
          <w:rFonts w:ascii="Arial" w:hAnsi="Arial" w:cs="Arial"/>
          <w:spacing w:val="-3"/>
        </w:rPr>
        <w:t xml:space="preserve"> </w:t>
      </w:r>
      <w:r w:rsidR="003737CA" w:rsidRPr="00023E0E">
        <w:rPr>
          <w:rFonts w:ascii="Arial" w:hAnsi="Arial" w:cs="Arial"/>
        </w:rPr>
        <w:t>prestação</w:t>
      </w:r>
      <w:r w:rsidR="003737CA" w:rsidRPr="00023E0E">
        <w:rPr>
          <w:rFonts w:ascii="Arial" w:hAnsi="Arial" w:cs="Arial"/>
          <w:spacing w:val="-2"/>
        </w:rPr>
        <w:t xml:space="preserve"> </w:t>
      </w:r>
      <w:r w:rsidR="003737CA" w:rsidRPr="00023E0E">
        <w:rPr>
          <w:rFonts w:ascii="Arial" w:hAnsi="Arial" w:cs="Arial"/>
        </w:rPr>
        <w:t>dos</w:t>
      </w:r>
      <w:r w:rsidR="003737CA" w:rsidRPr="00023E0E">
        <w:rPr>
          <w:rFonts w:ascii="Arial" w:hAnsi="Arial" w:cs="Arial"/>
          <w:spacing w:val="-8"/>
        </w:rPr>
        <w:t xml:space="preserve"> </w:t>
      </w:r>
      <w:r w:rsidR="003737CA" w:rsidRPr="00023E0E">
        <w:rPr>
          <w:rFonts w:ascii="Arial" w:hAnsi="Arial" w:cs="Arial"/>
        </w:rPr>
        <w:t>serviços;</w:t>
      </w:r>
    </w:p>
    <w:p w14:paraId="2DE1F85B" w14:textId="77777777" w:rsidR="00AB4908" w:rsidRPr="00023E0E" w:rsidRDefault="00AB4908" w:rsidP="00AB4908">
      <w:pPr>
        <w:jc w:val="both"/>
        <w:rPr>
          <w:rFonts w:ascii="Arial" w:hAnsi="Arial" w:cs="Arial"/>
        </w:rPr>
      </w:pPr>
    </w:p>
    <w:p w14:paraId="52F72976" w14:textId="339178BC" w:rsidR="003737CA" w:rsidRPr="00023E0E" w:rsidRDefault="00AB4908" w:rsidP="00AB4908">
      <w:pPr>
        <w:jc w:val="both"/>
        <w:rPr>
          <w:rFonts w:ascii="Arial" w:hAnsi="Arial" w:cs="Arial"/>
        </w:rPr>
      </w:pPr>
      <w:r w:rsidRPr="00023E0E">
        <w:rPr>
          <w:rFonts w:ascii="Arial" w:hAnsi="Arial" w:cs="Arial"/>
        </w:rPr>
        <w:t>1</w:t>
      </w:r>
      <w:r w:rsidR="0081048B">
        <w:rPr>
          <w:rFonts w:ascii="Arial" w:hAnsi="Arial" w:cs="Arial"/>
        </w:rPr>
        <w:t>3</w:t>
      </w:r>
      <w:r w:rsidRPr="00023E0E">
        <w:rPr>
          <w:rFonts w:ascii="Arial" w:hAnsi="Arial" w:cs="Arial"/>
        </w:rPr>
        <w:t xml:space="preserve">.2. </w:t>
      </w:r>
      <w:r w:rsidR="003737CA" w:rsidRPr="00023E0E">
        <w:rPr>
          <w:rFonts w:ascii="Arial" w:hAnsi="Arial" w:cs="Arial"/>
        </w:rPr>
        <w:t>Obedecidas às condições previstas no Termo de Credenciamento, o credenciado</w:t>
      </w:r>
      <w:r w:rsidR="003737CA" w:rsidRPr="00023E0E">
        <w:rPr>
          <w:rFonts w:ascii="Arial" w:hAnsi="Arial" w:cs="Arial"/>
          <w:spacing w:val="1"/>
        </w:rPr>
        <w:t xml:space="preserve"> </w:t>
      </w:r>
      <w:r w:rsidR="003737CA" w:rsidRPr="00023E0E">
        <w:rPr>
          <w:rFonts w:ascii="Arial" w:hAnsi="Arial" w:cs="Arial"/>
        </w:rPr>
        <w:t>poderá a qualquer tempo, pedir o desligamento com 30 (trinta) dias de antecedência.</w:t>
      </w:r>
      <w:r w:rsidR="003737CA" w:rsidRPr="00023E0E">
        <w:rPr>
          <w:rFonts w:ascii="Arial" w:hAnsi="Arial" w:cs="Arial"/>
          <w:spacing w:val="-64"/>
        </w:rPr>
        <w:t xml:space="preserve"> </w:t>
      </w:r>
      <w:r w:rsidR="003737CA" w:rsidRPr="00023E0E">
        <w:rPr>
          <w:rFonts w:ascii="Arial" w:hAnsi="Arial" w:cs="Arial"/>
        </w:rPr>
        <w:t xml:space="preserve">Em se tratando de mudança de CNPJ e razão social, isto caracteriza a existência </w:t>
      </w:r>
      <w:proofErr w:type="gramStart"/>
      <w:r w:rsidR="003737CA" w:rsidRPr="00023E0E">
        <w:rPr>
          <w:rFonts w:ascii="Arial" w:hAnsi="Arial" w:cs="Arial"/>
        </w:rPr>
        <w:t>d</w:t>
      </w:r>
      <w:r w:rsidR="0077720B" w:rsidRPr="00023E0E">
        <w:rPr>
          <w:rFonts w:ascii="Arial" w:hAnsi="Arial" w:cs="Arial"/>
        </w:rPr>
        <w:t xml:space="preserve">e </w:t>
      </w:r>
      <w:r w:rsidR="003737CA" w:rsidRPr="00023E0E">
        <w:rPr>
          <w:rFonts w:ascii="Arial" w:hAnsi="Arial" w:cs="Arial"/>
          <w:spacing w:val="-64"/>
        </w:rPr>
        <w:t xml:space="preserve"> </w:t>
      </w:r>
      <w:r w:rsidR="003737CA" w:rsidRPr="00023E0E">
        <w:rPr>
          <w:rFonts w:ascii="Arial" w:hAnsi="Arial" w:cs="Arial"/>
        </w:rPr>
        <w:t>outra</w:t>
      </w:r>
      <w:proofErr w:type="gramEnd"/>
      <w:r w:rsidR="003737CA" w:rsidRPr="00023E0E">
        <w:rPr>
          <w:rFonts w:ascii="Arial" w:hAnsi="Arial" w:cs="Arial"/>
        </w:rPr>
        <w:t xml:space="preserve"> entidade. Portanto, deverá ser efetuada nova solicitação de credenciamento e,</w:t>
      </w:r>
      <w:r w:rsidR="003737CA" w:rsidRPr="00023E0E">
        <w:rPr>
          <w:rFonts w:ascii="Arial" w:hAnsi="Arial" w:cs="Arial"/>
          <w:spacing w:val="1"/>
        </w:rPr>
        <w:t xml:space="preserve"> </w:t>
      </w:r>
      <w:r w:rsidR="003737CA" w:rsidRPr="00023E0E">
        <w:rPr>
          <w:rFonts w:ascii="Arial" w:hAnsi="Arial" w:cs="Arial"/>
        </w:rPr>
        <w:t>providenciado</w:t>
      </w:r>
      <w:r w:rsidR="003737CA" w:rsidRPr="00023E0E">
        <w:rPr>
          <w:rFonts w:ascii="Arial" w:hAnsi="Arial" w:cs="Arial"/>
          <w:spacing w:val="-4"/>
        </w:rPr>
        <w:t xml:space="preserve"> </w:t>
      </w:r>
      <w:r w:rsidR="003737CA" w:rsidRPr="00023E0E">
        <w:rPr>
          <w:rFonts w:ascii="Arial" w:hAnsi="Arial" w:cs="Arial"/>
        </w:rPr>
        <w:t>o descredenciamento</w:t>
      </w:r>
      <w:r w:rsidR="003737CA" w:rsidRPr="00023E0E">
        <w:rPr>
          <w:rFonts w:ascii="Arial" w:hAnsi="Arial" w:cs="Arial"/>
          <w:spacing w:val="-1"/>
        </w:rPr>
        <w:t xml:space="preserve"> </w:t>
      </w:r>
      <w:r w:rsidR="003737CA" w:rsidRPr="00023E0E">
        <w:rPr>
          <w:rFonts w:ascii="Arial" w:hAnsi="Arial" w:cs="Arial"/>
        </w:rPr>
        <w:t>do</w:t>
      </w:r>
      <w:r w:rsidR="003737CA" w:rsidRPr="00023E0E">
        <w:rPr>
          <w:rFonts w:ascii="Arial" w:hAnsi="Arial" w:cs="Arial"/>
          <w:spacing w:val="3"/>
        </w:rPr>
        <w:t xml:space="preserve"> </w:t>
      </w:r>
      <w:r w:rsidR="003737CA" w:rsidRPr="00023E0E">
        <w:rPr>
          <w:rFonts w:ascii="Arial" w:hAnsi="Arial" w:cs="Arial"/>
        </w:rPr>
        <w:t>prestador que</w:t>
      </w:r>
      <w:r w:rsidR="003737CA" w:rsidRPr="00023E0E">
        <w:rPr>
          <w:rFonts w:ascii="Arial" w:hAnsi="Arial" w:cs="Arial"/>
          <w:spacing w:val="-2"/>
        </w:rPr>
        <w:t xml:space="preserve"> </w:t>
      </w:r>
      <w:r w:rsidR="003737CA" w:rsidRPr="00023E0E">
        <w:rPr>
          <w:rFonts w:ascii="Arial" w:hAnsi="Arial" w:cs="Arial"/>
        </w:rPr>
        <w:t>deixou</w:t>
      </w:r>
      <w:r w:rsidR="003737CA" w:rsidRPr="00023E0E">
        <w:rPr>
          <w:rFonts w:ascii="Arial" w:hAnsi="Arial" w:cs="Arial"/>
          <w:spacing w:val="-6"/>
        </w:rPr>
        <w:t xml:space="preserve"> </w:t>
      </w:r>
      <w:r w:rsidR="003737CA" w:rsidRPr="00023E0E">
        <w:rPr>
          <w:rFonts w:ascii="Arial" w:hAnsi="Arial" w:cs="Arial"/>
        </w:rPr>
        <w:t>de</w:t>
      </w:r>
      <w:r w:rsidR="003737CA" w:rsidRPr="00023E0E">
        <w:rPr>
          <w:rFonts w:ascii="Arial" w:hAnsi="Arial" w:cs="Arial"/>
          <w:spacing w:val="-2"/>
        </w:rPr>
        <w:t xml:space="preserve"> </w:t>
      </w:r>
      <w:r w:rsidR="003737CA" w:rsidRPr="00023E0E">
        <w:rPr>
          <w:rFonts w:ascii="Arial" w:hAnsi="Arial" w:cs="Arial"/>
        </w:rPr>
        <w:t>existir.</w:t>
      </w:r>
    </w:p>
    <w:p w14:paraId="6FEDF3AB" w14:textId="77777777" w:rsidR="0077720B" w:rsidRPr="00023E0E" w:rsidRDefault="0077720B" w:rsidP="00AB4908">
      <w:pPr>
        <w:jc w:val="both"/>
        <w:rPr>
          <w:rFonts w:ascii="Arial" w:hAnsi="Arial" w:cs="Arial"/>
        </w:rPr>
      </w:pPr>
    </w:p>
    <w:p w14:paraId="0AA9E01E" w14:textId="390A930F" w:rsidR="0077720B" w:rsidRPr="00023E0E" w:rsidRDefault="0077720B" w:rsidP="00AB4908">
      <w:pPr>
        <w:jc w:val="both"/>
        <w:rPr>
          <w:rFonts w:ascii="Arial" w:hAnsi="Arial" w:cs="Arial"/>
        </w:rPr>
      </w:pPr>
      <w:r w:rsidRPr="00023E0E">
        <w:rPr>
          <w:rFonts w:ascii="Arial" w:hAnsi="Arial" w:cs="Arial"/>
        </w:rPr>
        <w:t>1</w:t>
      </w:r>
      <w:r w:rsidR="0081048B">
        <w:rPr>
          <w:rFonts w:ascii="Arial" w:hAnsi="Arial" w:cs="Arial"/>
        </w:rPr>
        <w:t>3</w:t>
      </w:r>
      <w:r w:rsidRPr="00023E0E">
        <w:rPr>
          <w:rFonts w:ascii="Arial" w:hAnsi="Arial" w:cs="Arial"/>
        </w:rPr>
        <w:t>.3. Nota de Empenho da Despesa terá força de contrato, conforme prevê o art. 95 da Lei Federal n° 14.133/2021.</w:t>
      </w:r>
    </w:p>
    <w:p w14:paraId="43E7CB6C" w14:textId="77777777" w:rsidR="00C16687" w:rsidRPr="00023E0E" w:rsidRDefault="00C16687" w:rsidP="00640846">
      <w:pPr>
        <w:jc w:val="both"/>
        <w:rPr>
          <w:rFonts w:ascii="Arial" w:hAnsi="Arial" w:cs="Arial"/>
        </w:rPr>
      </w:pPr>
    </w:p>
    <w:p w14:paraId="28B5CAC3" w14:textId="706D34BF" w:rsidR="00C16687" w:rsidRPr="00023E0E" w:rsidRDefault="00C16687" w:rsidP="00640846">
      <w:pPr>
        <w:jc w:val="both"/>
        <w:rPr>
          <w:rFonts w:ascii="Arial" w:hAnsi="Arial" w:cs="Arial"/>
        </w:rPr>
      </w:pPr>
      <w:r w:rsidRPr="00023E0E">
        <w:rPr>
          <w:rFonts w:ascii="Arial" w:hAnsi="Arial" w:cs="Arial"/>
        </w:rPr>
        <w:t xml:space="preserve">São Cristóvão do Sul, SC, </w:t>
      </w:r>
      <w:r w:rsidR="0081048B">
        <w:rPr>
          <w:rFonts w:ascii="Arial" w:hAnsi="Arial" w:cs="Arial"/>
        </w:rPr>
        <w:t>2</w:t>
      </w:r>
      <w:r w:rsidR="00D82A66">
        <w:rPr>
          <w:rFonts w:ascii="Arial" w:hAnsi="Arial" w:cs="Arial"/>
        </w:rPr>
        <w:t>8</w:t>
      </w:r>
      <w:r w:rsidRPr="00023E0E">
        <w:rPr>
          <w:rFonts w:ascii="Arial" w:hAnsi="Arial" w:cs="Arial"/>
        </w:rPr>
        <w:t xml:space="preserve"> de </w:t>
      </w:r>
      <w:r w:rsidR="00D82A66">
        <w:rPr>
          <w:rFonts w:ascii="Arial" w:hAnsi="Arial" w:cs="Arial"/>
        </w:rPr>
        <w:t>maio</w:t>
      </w:r>
      <w:r w:rsidRPr="00023E0E">
        <w:rPr>
          <w:rFonts w:ascii="Arial" w:hAnsi="Arial" w:cs="Arial"/>
        </w:rPr>
        <w:t xml:space="preserve"> de 202</w:t>
      </w:r>
      <w:r w:rsidR="00764C85" w:rsidRPr="00023E0E">
        <w:rPr>
          <w:rFonts w:ascii="Arial" w:hAnsi="Arial" w:cs="Arial"/>
        </w:rPr>
        <w:t>4</w:t>
      </w:r>
      <w:r w:rsidRPr="00023E0E">
        <w:rPr>
          <w:rFonts w:ascii="Arial" w:hAnsi="Arial" w:cs="Arial"/>
        </w:rPr>
        <w:t>.</w:t>
      </w:r>
    </w:p>
    <w:p w14:paraId="2F505A0A" w14:textId="77777777" w:rsidR="00C16687" w:rsidRPr="00023E0E" w:rsidRDefault="00C16687" w:rsidP="00640846">
      <w:pPr>
        <w:jc w:val="both"/>
        <w:rPr>
          <w:rFonts w:ascii="Arial" w:hAnsi="Arial" w:cs="Arial"/>
        </w:rPr>
      </w:pPr>
    </w:p>
    <w:p w14:paraId="1B85D2AB" w14:textId="3E35EB7D" w:rsidR="00C16687" w:rsidRPr="00023E0E" w:rsidRDefault="00C16687" w:rsidP="00640846">
      <w:pPr>
        <w:jc w:val="both"/>
        <w:rPr>
          <w:rFonts w:ascii="Arial" w:hAnsi="Arial" w:cs="Arial"/>
        </w:rPr>
      </w:pPr>
    </w:p>
    <w:p w14:paraId="2C50D272" w14:textId="230A6747" w:rsidR="00C16687" w:rsidRPr="00023E0E" w:rsidRDefault="00C16687" w:rsidP="00C16687">
      <w:pPr>
        <w:jc w:val="center"/>
        <w:rPr>
          <w:rFonts w:ascii="Arial" w:hAnsi="Arial" w:cs="Arial"/>
          <w:b/>
          <w:bCs/>
        </w:rPr>
      </w:pPr>
      <w:r w:rsidRPr="00023E0E">
        <w:rPr>
          <w:rFonts w:ascii="Arial" w:hAnsi="Arial" w:cs="Arial"/>
          <w:b/>
          <w:bCs/>
        </w:rPr>
        <w:t>ILSE AMÉLIA LEOBET</w:t>
      </w:r>
    </w:p>
    <w:p w14:paraId="19FCDE0E" w14:textId="7BCEC4AB" w:rsidR="0081048B" w:rsidRDefault="00C16687" w:rsidP="00516F6C">
      <w:pPr>
        <w:jc w:val="center"/>
        <w:rPr>
          <w:rFonts w:ascii="Arial" w:hAnsi="Arial" w:cs="Arial"/>
          <w:b/>
          <w:bCs/>
        </w:rPr>
      </w:pPr>
      <w:r w:rsidRPr="00023E0E">
        <w:rPr>
          <w:rFonts w:ascii="Arial" w:hAnsi="Arial" w:cs="Arial"/>
          <w:b/>
          <w:bCs/>
        </w:rPr>
        <w:t>PREFEITA MUNICIPAL</w:t>
      </w:r>
    </w:p>
    <w:p w14:paraId="4A4998C8" w14:textId="77777777" w:rsidR="0065288C" w:rsidRDefault="0065288C" w:rsidP="00516F6C">
      <w:pPr>
        <w:jc w:val="center"/>
        <w:rPr>
          <w:rFonts w:ascii="Arial" w:hAnsi="Arial" w:cs="Arial"/>
          <w:b/>
          <w:bCs/>
        </w:rPr>
      </w:pPr>
    </w:p>
    <w:p w14:paraId="5C37C49A" w14:textId="77777777" w:rsidR="0081048B" w:rsidRDefault="0081048B" w:rsidP="00516F6C">
      <w:pPr>
        <w:jc w:val="center"/>
        <w:rPr>
          <w:rFonts w:ascii="Arial" w:hAnsi="Arial" w:cs="Arial"/>
          <w:b/>
          <w:bCs/>
        </w:rPr>
      </w:pPr>
    </w:p>
    <w:p w14:paraId="570F7443" w14:textId="77777777" w:rsidR="00D82A66" w:rsidRDefault="00D82A66" w:rsidP="00516F6C">
      <w:pPr>
        <w:jc w:val="center"/>
        <w:rPr>
          <w:rFonts w:ascii="Arial" w:hAnsi="Arial" w:cs="Arial"/>
          <w:b/>
          <w:bCs/>
        </w:rPr>
      </w:pPr>
    </w:p>
    <w:p w14:paraId="2775C4B9" w14:textId="77777777" w:rsidR="00D82A66" w:rsidRDefault="00D82A66" w:rsidP="00516F6C">
      <w:pPr>
        <w:jc w:val="center"/>
        <w:rPr>
          <w:rFonts w:ascii="Arial" w:hAnsi="Arial" w:cs="Arial"/>
          <w:b/>
          <w:bCs/>
        </w:rPr>
      </w:pPr>
    </w:p>
    <w:p w14:paraId="237BFA91" w14:textId="77777777" w:rsidR="00D82A66" w:rsidRDefault="00D82A66" w:rsidP="00516F6C">
      <w:pPr>
        <w:jc w:val="center"/>
        <w:rPr>
          <w:rFonts w:ascii="Arial" w:hAnsi="Arial" w:cs="Arial"/>
          <w:b/>
          <w:bCs/>
        </w:rPr>
      </w:pPr>
    </w:p>
    <w:p w14:paraId="7D95610B" w14:textId="77777777" w:rsidR="00D82A66" w:rsidRDefault="00D82A66" w:rsidP="00516F6C">
      <w:pPr>
        <w:jc w:val="center"/>
        <w:rPr>
          <w:rFonts w:ascii="Arial" w:hAnsi="Arial" w:cs="Arial"/>
          <w:b/>
          <w:bCs/>
        </w:rPr>
      </w:pPr>
    </w:p>
    <w:p w14:paraId="5C1F4239" w14:textId="77777777" w:rsidR="00D82A66" w:rsidRDefault="00D82A66" w:rsidP="00516F6C">
      <w:pPr>
        <w:jc w:val="center"/>
        <w:rPr>
          <w:rFonts w:ascii="Arial" w:hAnsi="Arial" w:cs="Arial"/>
          <w:b/>
          <w:bCs/>
        </w:rPr>
      </w:pPr>
    </w:p>
    <w:p w14:paraId="484E2CA3" w14:textId="77777777" w:rsidR="00D82A66" w:rsidRDefault="00D82A66" w:rsidP="00516F6C">
      <w:pPr>
        <w:jc w:val="center"/>
        <w:rPr>
          <w:rFonts w:ascii="Arial" w:hAnsi="Arial" w:cs="Arial"/>
          <w:b/>
          <w:bCs/>
        </w:rPr>
      </w:pPr>
    </w:p>
    <w:p w14:paraId="52F43FBF" w14:textId="77777777" w:rsidR="00D82A66" w:rsidRDefault="00D82A66" w:rsidP="00516F6C">
      <w:pPr>
        <w:jc w:val="center"/>
        <w:rPr>
          <w:rFonts w:ascii="Arial" w:hAnsi="Arial" w:cs="Arial"/>
          <w:b/>
          <w:bCs/>
        </w:rPr>
      </w:pPr>
    </w:p>
    <w:p w14:paraId="14E3C013" w14:textId="77777777" w:rsidR="00D82A66" w:rsidRDefault="00D82A66" w:rsidP="00516F6C">
      <w:pPr>
        <w:jc w:val="center"/>
        <w:rPr>
          <w:rFonts w:ascii="Arial" w:hAnsi="Arial" w:cs="Arial"/>
          <w:b/>
          <w:bCs/>
        </w:rPr>
      </w:pPr>
    </w:p>
    <w:p w14:paraId="0C4E5D91" w14:textId="77777777" w:rsidR="00D82A66" w:rsidRDefault="00D82A66" w:rsidP="00516F6C">
      <w:pPr>
        <w:jc w:val="center"/>
        <w:rPr>
          <w:rFonts w:ascii="Arial" w:hAnsi="Arial" w:cs="Arial"/>
          <w:b/>
          <w:bCs/>
        </w:rPr>
      </w:pPr>
    </w:p>
    <w:p w14:paraId="79B6F79C" w14:textId="77777777" w:rsidR="00D82A66" w:rsidRDefault="00D82A66" w:rsidP="00516F6C">
      <w:pPr>
        <w:jc w:val="center"/>
        <w:rPr>
          <w:rFonts w:ascii="Arial" w:hAnsi="Arial" w:cs="Arial"/>
          <w:b/>
          <w:bCs/>
        </w:rPr>
      </w:pPr>
    </w:p>
    <w:p w14:paraId="4C54AA5D" w14:textId="77777777" w:rsidR="00D82A66" w:rsidRDefault="00D82A66" w:rsidP="00516F6C">
      <w:pPr>
        <w:jc w:val="center"/>
        <w:rPr>
          <w:rFonts w:ascii="Arial" w:hAnsi="Arial" w:cs="Arial"/>
          <w:b/>
          <w:bCs/>
        </w:rPr>
      </w:pPr>
    </w:p>
    <w:p w14:paraId="321EDCE7" w14:textId="77777777" w:rsidR="00D82A66" w:rsidRDefault="00D82A66" w:rsidP="00516F6C">
      <w:pPr>
        <w:jc w:val="center"/>
        <w:rPr>
          <w:rFonts w:ascii="Arial" w:hAnsi="Arial" w:cs="Arial"/>
          <w:b/>
          <w:bCs/>
        </w:rPr>
      </w:pPr>
    </w:p>
    <w:p w14:paraId="4DE11956" w14:textId="77777777" w:rsidR="00D82A66" w:rsidRDefault="00D82A66" w:rsidP="00516F6C">
      <w:pPr>
        <w:jc w:val="center"/>
        <w:rPr>
          <w:rFonts w:ascii="Arial" w:hAnsi="Arial" w:cs="Arial"/>
          <w:b/>
          <w:bCs/>
        </w:rPr>
      </w:pPr>
    </w:p>
    <w:p w14:paraId="4472213A" w14:textId="77777777" w:rsidR="00D82A66" w:rsidRDefault="00D82A66" w:rsidP="00516F6C">
      <w:pPr>
        <w:jc w:val="center"/>
        <w:rPr>
          <w:rFonts w:ascii="Arial" w:hAnsi="Arial" w:cs="Arial"/>
          <w:b/>
          <w:bCs/>
        </w:rPr>
      </w:pPr>
    </w:p>
    <w:p w14:paraId="4577704C" w14:textId="77777777" w:rsidR="00D82A66" w:rsidRDefault="00D82A66" w:rsidP="00516F6C">
      <w:pPr>
        <w:jc w:val="center"/>
        <w:rPr>
          <w:rFonts w:ascii="Arial" w:hAnsi="Arial" w:cs="Arial"/>
          <w:b/>
          <w:bCs/>
        </w:rPr>
      </w:pPr>
    </w:p>
    <w:p w14:paraId="53ADAF3E" w14:textId="77777777" w:rsidR="00D82A66" w:rsidRDefault="00D82A66" w:rsidP="00516F6C">
      <w:pPr>
        <w:jc w:val="center"/>
        <w:rPr>
          <w:rFonts w:ascii="Arial" w:hAnsi="Arial" w:cs="Arial"/>
          <w:b/>
          <w:bCs/>
        </w:rPr>
      </w:pPr>
    </w:p>
    <w:p w14:paraId="3BBE690F" w14:textId="77777777" w:rsidR="00D82A66" w:rsidRDefault="00D82A66" w:rsidP="00516F6C">
      <w:pPr>
        <w:jc w:val="center"/>
        <w:rPr>
          <w:rFonts w:ascii="Arial" w:hAnsi="Arial" w:cs="Arial"/>
          <w:b/>
          <w:bCs/>
        </w:rPr>
      </w:pPr>
    </w:p>
    <w:p w14:paraId="7F9776D4" w14:textId="77777777" w:rsidR="00D82A66" w:rsidRDefault="00D82A66" w:rsidP="00516F6C">
      <w:pPr>
        <w:jc w:val="center"/>
        <w:rPr>
          <w:rFonts w:ascii="Arial" w:hAnsi="Arial" w:cs="Arial"/>
          <w:b/>
          <w:bCs/>
        </w:rPr>
      </w:pPr>
    </w:p>
    <w:p w14:paraId="28D73625" w14:textId="77777777" w:rsidR="00D82A66" w:rsidRDefault="00D82A66" w:rsidP="00516F6C">
      <w:pPr>
        <w:jc w:val="center"/>
        <w:rPr>
          <w:rFonts w:ascii="Arial" w:hAnsi="Arial" w:cs="Arial"/>
          <w:b/>
          <w:bCs/>
        </w:rPr>
      </w:pPr>
    </w:p>
    <w:p w14:paraId="67D58742" w14:textId="77777777" w:rsidR="00D82A66" w:rsidRDefault="00D82A66" w:rsidP="00516F6C">
      <w:pPr>
        <w:jc w:val="center"/>
        <w:rPr>
          <w:rFonts w:ascii="Arial" w:hAnsi="Arial" w:cs="Arial"/>
          <w:b/>
          <w:bCs/>
        </w:rPr>
      </w:pPr>
    </w:p>
    <w:p w14:paraId="3C550BF8" w14:textId="77777777" w:rsidR="00D82A66" w:rsidRDefault="00D82A66" w:rsidP="00516F6C">
      <w:pPr>
        <w:jc w:val="center"/>
        <w:rPr>
          <w:rFonts w:ascii="Arial" w:hAnsi="Arial" w:cs="Arial"/>
          <w:b/>
          <w:bCs/>
        </w:rPr>
      </w:pPr>
    </w:p>
    <w:p w14:paraId="467B9371" w14:textId="77777777" w:rsidR="00D82A66" w:rsidRDefault="00D82A66" w:rsidP="00516F6C">
      <w:pPr>
        <w:jc w:val="center"/>
        <w:rPr>
          <w:rFonts w:ascii="Arial" w:hAnsi="Arial" w:cs="Arial"/>
          <w:b/>
          <w:bCs/>
        </w:rPr>
      </w:pPr>
    </w:p>
    <w:p w14:paraId="22EFF077" w14:textId="77777777" w:rsidR="00D82A66" w:rsidRDefault="00D82A66" w:rsidP="00516F6C">
      <w:pPr>
        <w:jc w:val="center"/>
        <w:rPr>
          <w:rFonts w:ascii="Arial" w:hAnsi="Arial" w:cs="Arial"/>
          <w:b/>
          <w:bCs/>
        </w:rPr>
      </w:pPr>
    </w:p>
    <w:p w14:paraId="4BD194A7" w14:textId="77777777" w:rsidR="00D82A66" w:rsidRPr="00023E0E" w:rsidRDefault="00D82A66" w:rsidP="00516F6C">
      <w:pPr>
        <w:jc w:val="center"/>
        <w:rPr>
          <w:rFonts w:ascii="Arial" w:hAnsi="Arial" w:cs="Arial"/>
          <w:b/>
          <w:bCs/>
        </w:rPr>
      </w:pPr>
    </w:p>
    <w:p w14:paraId="7DCFD2C3" w14:textId="77777777" w:rsidR="00301D7E" w:rsidRPr="00023E0E" w:rsidRDefault="00301D7E" w:rsidP="00301D7E">
      <w:pPr>
        <w:suppressAutoHyphens w:val="0"/>
        <w:spacing w:line="360" w:lineRule="auto"/>
        <w:jc w:val="center"/>
        <w:rPr>
          <w:rFonts w:ascii="Arial" w:hAnsi="Arial" w:cs="Arial"/>
          <w:b/>
          <w:szCs w:val="24"/>
          <w:lang w:eastAsia="pt-BR"/>
        </w:rPr>
      </w:pPr>
      <w:r>
        <w:rPr>
          <w:rFonts w:ascii="Arial" w:hAnsi="Arial" w:cs="Arial"/>
          <w:b/>
          <w:szCs w:val="24"/>
          <w:lang w:eastAsia="pt-BR"/>
        </w:rPr>
        <w:t>EDITAL DE CHAMAMENTO PÚBLICO Nº 001/2024 - FMS</w:t>
      </w:r>
    </w:p>
    <w:p w14:paraId="07F2C17A" w14:textId="5777B5A2" w:rsidR="007A4124" w:rsidRDefault="00301D7E" w:rsidP="00301D7E">
      <w:pPr>
        <w:jc w:val="center"/>
        <w:rPr>
          <w:rFonts w:ascii="Arial" w:hAnsi="Arial" w:cs="Arial"/>
          <w:b/>
          <w:szCs w:val="24"/>
          <w:lang w:eastAsia="pt-BR"/>
        </w:rPr>
      </w:pPr>
      <w:r>
        <w:rPr>
          <w:rFonts w:ascii="Arial" w:hAnsi="Arial" w:cs="Arial"/>
          <w:b/>
          <w:szCs w:val="24"/>
          <w:lang w:eastAsia="pt-BR"/>
        </w:rPr>
        <w:t xml:space="preserve">PROCESSO LICITATÓRIO Nº 001/2024 – CREDENCIAMENTO </w:t>
      </w:r>
      <w:r>
        <w:rPr>
          <w:rFonts w:ascii="Arial" w:hAnsi="Arial" w:cs="Arial"/>
          <w:b/>
          <w:szCs w:val="24"/>
          <w:lang w:eastAsia="pt-BR"/>
        </w:rPr>
        <w:t>–</w:t>
      </w:r>
      <w:r>
        <w:rPr>
          <w:rFonts w:ascii="Arial" w:hAnsi="Arial" w:cs="Arial"/>
          <w:b/>
          <w:szCs w:val="24"/>
          <w:lang w:eastAsia="pt-BR"/>
        </w:rPr>
        <w:t xml:space="preserve"> FMS</w:t>
      </w:r>
    </w:p>
    <w:p w14:paraId="52AC06B7" w14:textId="77777777" w:rsidR="00301D7E" w:rsidRPr="00023E0E" w:rsidRDefault="00301D7E" w:rsidP="00301D7E">
      <w:pPr>
        <w:jc w:val="center"/>
        <w:rPr>
          <w:rFonts w:ascii="Arial" w:hAnsi="Arial" w:cs="Arial"/>
          <w:b/>
          <w:bCs/>
          <w:szCs w:val="24"/>
        </w:rPr>
      </w:pPr>
    </w:p>
    <w:p w14:paraId="06F51880" w14:textId="3D06D645" w:rsidR="007A4124" w:rsidRPr="00023E0E" w:rsidRDefault="007A4124" w:rsidP="007A4124">
      <w:pPr>
        <w:jc w:val="center"/>
        <w:rPr>
          <w:rFonts w:ascii="Arial" w:hAnsi="Arial" w:cs="Arial"/>
          <w:b/>
          <w:bCs/>
          <w:szCs w:val="24"/>
        </w:rPr>
      </w:pPr>
      <w:r w:rsidRPr="00023E0E">
        <w:rPr>
          <w:rFonts w:ascii="Arial" w:hAnsi="Arial" w:cs="Arial"/>
          <w:b/>
          <w:bCs/>
          <w:szCs w:val="24"/>
        </w:rPr>
        <w:t xml:space="preserve">ANEXO II - MINUTA DO TERMO DE CREDENCIAMENTO Nº </w:t>
      </w:r>
      <w:proofErr w:type="spellStart"/>
      <w:r w:rsidRPr="00023E0E">
        <w:rPr>
          <w:rFonts w:ascii="Arial" w:hAnsi="Arial" w:cs="Arial"/>
          <w:b/>
          <w:bCs/>
          <w:szCs w:val="24"/>
        </w:rPr>
        <w:t>xxx</w:t>
      </w:r>
      <w:proofErr w:type="spellEnd"/>
      <w:r w:rsidRPr="00023E0E">
        <w:rPr>
          <w:rFonts w:ascii="Arial" w:hAnsi="Arial" w:cs="Arial"/>
          <w:b/>
          <w:bCs/>
          <w:szCs w:val="24"/>
        </w:rPr>
        <w:t>/2024</w:t>
      </w:r>
    </w:p>
    <w:p w14:paraId="05657CF5" w14:textId="77777777" w:rsidR="007A4124" w:rsidRPr="00023E0E" w:rsidRDefault="007A4124" w:rsidP="007A4124">
      <w:pPr>
        <w:jc w:val="center"/>
        <w:rPr>
          <w:rFonts w:ascii="Arial" w:hAnsi="Arial" w:cs="Arial"/>
          <w:b/>
          <w:bCs/>
          <w:szCs w:val="24"/>
        </w:rPr>
      </w:pPr>
    </w:p>
    <w:p w14:paraId="7C517DA6" w14:textId="6C2A53A3" w:rsidR="007A4124" w:rsidRPr="00023E0E" w:rsidRDefault="007A4124" w:rsidP="007A4124">
      <w:pPr>
        <w:jc w:val="both"/>
        <w:rPr>
          <w:rFonts w:ascii="Arial" w:hAnsi="Arial" w:cs="Arial"/>
          <w:szCs w:val="24"/>
        </w:rPr>
      </w:pPr>
      <w:r w:rsidRPr="00023E0E">
        <w:rPr>
          <w:rFonts w:ascii="Arial" w:hAnsi="Arial" w:cs="Arial"/>
          <w:szCs w:val="24"/>
        </w:rPr>
        <w:t>O MUNICÍPIO DE SÃO CRISTÓVÃO DO SUL, SC, Inscrito no CNPJ sob nº 95.991.261/0001-27, através do sua Prefeita, representado neste ato pela Sra. ILSE AMÉLIA LEOBET, inscrita no CPF sob nº 310.146.589-34, residente e domiciliado nesta cidade de São Cristóvão do Sul - SC,</w:t>
      </w:r>
      <w:r w:rsidR="002D7FBA">
        <w:rPr>
          <w:rFonts w:ascii="Arial" w:hAnsi="Arial" w:cs="Arial"/>
          <w:szCs w:val="24"/>
        </w:rPr>
        <w:t xml:space="preserve"> através do FUNDO MUNICIPAL DE SAÚDE,</w:t>
      </w:r>
      <w:r w:rsidRPr="00023E0E">
        <w:rPr>
          <w:rFonts w:ascii="Arial" w:hAnsi="Arial" w:cs="Arial"/>
          <w:szCs w:val="24"/>
        </w:rPr>
        <w:t xml:space="preserve"> doravante denominada de CREDENCIANTE, e XXXXXXXXXXXX, pessoa jurídica de direito privado, inscrita no CNPJ/MF sob o nº XXXXXXXXXXXXX, com sede à Rua </w:t>
      </w:r>
      <w:proofErr w:type="spellStart"/>
      <w:r w:rsidRPr="00023E0E">
        <w:rPr>
          <w:rFonts w:ascii="Arial" w:hAnsi="Arial" w:cs="Arial"/>
          <w:szCs w:val="24"/>
        </w:rPr>
        <w:t>xxxxx</w:t>
      </w:r>
      <w:proofErr w:type="spellEnd"/>
      <w:r w:rsidRPr="00023E0E">
        <w:rPr>
          <w:rFonts w:ascii="Arial" w:hAnsi="Arial" w:cs="Arial"/>
          <w:szCs w:val="24"/>
        </w:rPr>
        <w:t xml:space="preserve">, nº </w:t>
      </w:r>
      <w:proofErr w:type="spellStart"/>
      <w:r w:rsidRPr="00023E0E">
        <w:rPr>
          <w:rFonts w:ascii="Arial" w:hAnsi="Arial" w:cs="Arial"/>
          <w:szCs w:val="24"/>
        </w:rPr>
        <w:t>xxxxxx</w:t>
      </w:r>
      <w:proofErr w:type="spellEnd"/>
      <w:r w:rsidRPr="00023E0E">
        <w:rPr>
          <w:rFonts w:ascii="Arial" w:hAnsi="Arial" w:cs="Arial"/>
          <w:szCs w:val="24"/>
        </w:rPr>
        <w:t xml:space="preserve">, Bairro </w:t>
      </w:r>
      <w:proofErr w:type="spellStart"/>
      <w:r w:rsidRPr="00023E0E">
        <w:rPr>
          <w:rFonts w:ascii="Arial" w:hAnsi="Arial" w:cs="Arial"/>
          <w:szCs w:val="24"/>
        </w:rPr>
        <w:t>xxxxx</w:t>
      </w:r>
      <w:proofErr w:type="spellEnd"/>
      <w:r w:rsidRPr="00023E0E">
        <w:rPr>
          <w:rFonts w:ascii="Arial" w:hAnsi="Arial" w:cs="Arial"/>
          <w:szCs w:val="24"/>
        </w:rPr>
        <w:t xml:space="preserve">, Cidade .... Estado de ...., CEP </w:t>
      </w:r>
      <w:proofErr w:type="spellStart"/>
      <w:r w:rsidRPr="00023E0E">
        <w:rPr>
          <w:rFonts w:ascii="Arial" w:hAnsi="Arial" w:cs="Arial"/>
          <w:szCs w:val="24"/>
        </w:rPr>
        <w:t>xxxxx</w:t>
      </w:r>
      <w:proofErr w:type="spellEnd"/>
      <w:r w:rsidRPr="00023E0E">
        <w:rPr>
          <w:rFonts w:ascii="Arial" w:hAnsi="Arial" w:cs="Arial"/>
          <w:szCs w:val="24"/>
        </w:rPr>
        <w:t xml:space="preserve">, doravante denominado de CREDENCIADO, neste ato representada por </w:t>
      </w:r>
      <w:proofErr w:type="spellStart"/>
      <w:r w:rsidRPr="00023E0E">
        <w:rPr>
          <w:rFonts w:ascii="Arial" w:hAnsi="Arial" w:cs="Arial"/>
          <w:szCs w:val="24"/>
        </w:rPr>
        <w:t>xxxxxxxx</w:t>
      </w:r>
      <w:proofErr w:type="spellEnd"/>
      <w:r w:rsidRPr="00023E0E">
        <w:rPr>
          <w:rFonts w:ascii="Arial" w:hAnsi="Arial" w:cs="Arial"/>
          <w:szCs w:val="24"/>
        </w:rPr>
        <w:t xml:space="preserve">, nacionalidade, profissão, portador da CI/RG nº </w:t>
      </w:r>
      <w:proofErr w:type="spellStart"/>
      <w:r w:rsidRPr="00023E0E">
        <w:rPr>
          <w:rFonts w:ascii="Arial" w:hAnsi="Arial" w:cs="Arial"/>
          <w:szCs w:val="24"/>
        </w:rPr>
        <w:t>xxxx</w:t>
      </w:r>
      <w:proofErr w:type="spellEnd"/>
      <w:r w:rsidRPr="00023E0E">
        <w:rPr>
          <w:rFonts w:ascii="Arial" w:hAnsi="Arial" w:cs="Arial"/>
          <w:szCs w:val="24"/>
        </w:rPr>
        <w:t xml:space="preserve">, inscrito no CPF/MF sob o nº </w:t>
      </w:r>
      <w:proofErr w:type="spellStart"/>
      <w:r w:rsidRPr="00023E0E">
        <w:rPr>
          <w:rFonts w:ascii="Arial" w:hAnsi="Arial" w:cs="Arial"/>
          <w:szCs w:val="24"/>
        </w:rPr>
        <w:t>xxxxx</w:t>
      </w:r>
      <w:proofErr w:type="spellEnd"/>
      <w:r w:rsidRPr="00023E0E">
        <w:rPr>
          <w:rFonts w:ascii="Arial" w:hAnsi="Arial" w:cs="Arial"/>
          <w:szCs w:val="24"/>
        </w:rPr>
        <w:t>, acordam proceder ao presente contrato, nos termos da Inexigibilidade de Licitação</w:t>
      </w:r>
      <w:r w:rsidR="0065288C">
        <w:rPr>
          <w:rFonts w:ascii="Arial" w:hAnsi="Arial" w:cs="Arial"/>
          <w:szCs w:val="24"/>
        </w:rPr>
        <w:t xml:space="preserve"> - </w:t>
      </w:r>
      <w:r w:rsidRPr="00023E0E">
        <w:rPr>
          <w:rFonts w:ascii="Arial" w:hAnsi="Arial" w:cs="Arial"/>
          <w:szCs w:val="24"/>
        </w:rPr>
        <w:t xml:space="preserve">Credenciamento Processo Licitatório nº </w:t>
      </w:r>
      <w:r w:rsidR="002D7FBA">
        <w:rPr>
          <w:rFonts w:ascii="Arial" w:hAnsi="Arial" w:cs="Arial"/>
          <w:szCs w:val="24"/>
        </w:rPr>
        <w:t>001</w:t>
      </w:r>
      <w:r w:rsidRPr="00023E0E">
        <w:rPr>
          <w:rFonts w:ascii="Arial" w:hAnsi="Arial" w:cs="Arial"/>
          <w:szCs w:val="24"/>
        </w:rPr>
        <w:t>/2024</w:t>
      </w:r>
      <w:r w:rsidR="002D7FBA">
        <w:rPr>
          <w:rFonts w:ascii="Arial" w:hAnsi="Arial" w:cs="Arial"/>
          <w:szCs w:val="24"/>
        </w:rPr>
        <w:t xml:space="preserve"> - FMS</w:t>
      </w:r>
      <w:r w:rsidRPr="00023E0E">
        <w:rPr>
          <w:rFonts w:ascii="Arial" w:hAnsi="Arial" w:cs="Arial"/>
          <w:szCs w:val="24"/>
        </w:rPr>
        <w:t>, atendendo as condições previstas na Lei Federal nº 14.133/2021, e mediante as cláusulas e condições a seguir estabelecidas.</w:t>
      </w:r>
    </w:p>
    <w:p w14:paraId="77FEA013" w14:textId="77777777" w:rsidR="007A4124" w:rsidRPr="00023E0E" w:rsidRDefault="007A4124" w:rsidP="007A4124">
      <w:pPr>
        <w:jc w:val="both"/>
        <w:rPr>
          <w:rFonts w:ascii="Arial" w:hAnsi="Arial" w:cs="Arial"/>
          <w:szCs w:val="24"/>
        </w:rPr>
      </w:pPr>
    </w:p>
    <w:p w14:paraId="59B3198E" w14:textId="01D92614" w:rsidR="007A4124" w:rsidRPr="00023E0E" w:rsidRDefault="007A4124" w:rsidP="007A4124">
      <w:pPr>
        <w:jc w:val="both"/>
        <w:rPr>
          <w:rFonts w:ascii="Arial" w:hAnsi="Arial" w:cs="Arial"/>
          <w:b/>
          <w:bCs/>
          <w:szCs w:val="24"/>
        </w:rPr>
      </w:pPr>
      <w:r w:rsidRPr="00023E0E">
        <w:rPr>
          <w:rFonts w:ascii="Arial" w:hAnsi="Arial" w:cs="Arial"/>
          <w:b/>
          <w:bCs/>
          <w:szCs w:val="24"/>
        </w:rPr>
        <w:t>CLÁUSULA I – DO OBJETO</w:t>
      </w:r>
    </w:p>
    <w:p w14:paraId="620C93C0" w14:textId="77777777" w:rsidR="007A4124" w:rsidRPr="00023E0E" w:rsidRDefault="007A4124" w:rsidP="007A4124">
      <w:pPr>
        <w:jc w:val="both"/>
        <w:rPr>
          <w:rFonts w:ascii="Arial" w:hAnsi="Arial" w:cs="Arial"/>
          <w:szCs w:val="24"/>
        </w:rPr>
      </w:pPr>
    </w:p>
    <w:p w14:paraId="18E08B69" w14:textId="74904C69" w:rsidR="007A4124" w:rsidRPr="00A90B69" w:rsidRDefault="007A4124" w:rsidP="007A4124">
      <w:pPr>
        <w:jc w:val="both"/>
        <w:rPr>
          <w:rFonts w:ascii="Arial" w:hAnsi="Arial" w:cs="Arial"/>
          <w:b/>
          <w:bCs/>
          <w:szCs w:val="24"/>
          <w:lang w:eastAsia="pt-BR"/>
        </w:rPr>
      </w:pPr>
      <w:r w:rsidRPr="00023E0E">
        <w:rPr>
          <w:rFonts w:ascii="Arial" w:hAnsi="Arial" w:cs="Arial"/>
          <w:szCs w:val="24"/>
        </w:rPr>
        <w:t xml:space="preserve">1.1. Pelo presente instrumento, credencia-se a prestação, pelo Credenciado, </w:t>
      </w:r>
      <w:r w:rsidR="00195DD2" w:rsidRPr="00023E0E">
        <w:rPr>
          <w:rFonts w:ascii="Arial" w:hAnsi="Arial" w:cs="Arial"/>
          <w:b/>
          <w:bCs/>
        </w:rPr>
        <w:t xml:space="preserve">CREDENCIAMENTO PARA </w:t>
      </w:r>
      <w:r w:rsidR="00195DD2" w:rsidRPr="00D53A39">
        <w:rPr>
          <w:rFonts w:ascii="Arial" w:hAnsi="Arial" w:cs="Arial"/>
          <w:b/>
          <w:bCs/>
          <w:szCs w:val="24"/>
          <w:lang w:eastAsia="pt-BR"/>
        </w:rPr>
        <w:t>FUTURA E EVENTUAL</w:t>
      </w:r>
      <w:r w:rsidR="00195DD2">
        <w:rPr>
          <w:rFonts w:ascii="Arial" w:hAnsi="Arial" w:cs="Arial"/>
          <w:szCs w:val="24"/>
          <w:lang w:eastAsia="pt-BR"/>
        </w:rPr>
        <w:t xml:space="preserve"> </w:t>
      </w:r>
      <w:r w:rsidR="00195DD2" w:rsidRPr="00D53A39">
        <w:rPr>
          <w:rFonts w:ascii="Arial" w:hAnsi="Arial" w:cs="Arial"/>
          <w:b/>
          <w:bCs/>
          <w:szCs w:val="24"/>
          <w:lang w:eastAsia="pt-BR"/>
        </w:rPr>
        <w:t xml:space="preserve">CONTRATAÇÃO DE EMPRESA </w:t>
      </w:r>
      <w:r w:rsidR="00195DD2" w:rsidRPr="00050CA7">
        <w:rPr>
          <w:rFonts w:ascii="Arial" w:hAnsi="Arial" w:cs="Arial"/>
          <w:b/>
          <w:bCs/>
          <w:szCs w:val="24"/>
          <w:lang w:eastAsia="pt-BR"/>
        </w:rPr>
        <w:t>ESPECIALIZADA</w:t>
      </w:r>
      <w:r w:rsidR="00195DD2">
        <w:rPr>
          <w:rFonts w:ascii="Arial" w:hAnsi="Arial" w:cs="Arial"/>
          <w:b/>
          <w:bCs/>
          <w:szCs w:val="24"/>
          <w:lang w:eastAsia="pt-BR"/>
        </w:rPr>
        <w:t xml:space="preserve"> NA</w:t>
      </w:r>
      <w:r w:rsidR="00195DD2" w:rsidRPr="00050CA7">
        <w:rPr>
          <w:rFonts w:ascii="Arial" w:hAnsi="Arial" w:cs="Arial"/>
          <w:b/>
          <w:bCs/>
          <w:szCs w:val="24"/>
          <w:lang w:eastAsia="pt-BR"/>
        </w:rPr>
        <w:t xml:space="preserve"> PRESTAÇÃO DE SERVIÇOS MÉDICOS</w:t>
      </w:r>
      <w:r w:rsidR="00195DD2">
        <w:rPr>
          <w:rFonts w:ascii="Arial" w:hAnsi="Arial" w:cs="Arial"/>
          <w:b/>
          <w:bCs/>
          <w:szCs w:val="24"/>
          <w:lang w:eastAsia="pt-BR"/>
        </w:rPr>
        <w:t xml:space="preserve"> E EXAMES LABORATORIAIS</w:t>
      </w:r>
      <w:r w:rsidR="00195DD2" w:rsidRPr="00050CA7">
        <w:rPr>
          <w:rFonts w:ascii="Arial" w:hAnsi="Arial" w:cs="Arial"/>
          <w:b/>
          <w:bCs/>
          <w:szCs w:val="24"/>
          <w:lang w:eastAsia="pt-BR"/>
        </w:rPr>
        <w:t xml:space="preserve"> PARA ATENDER AS DEMANDAS DA SECRETARIA</w:t>
      </w:r>
      <w:r w:rsidR="00195DD2">
        <w:rPr>
          <w:rFonts w:ascii="Arial" w:hAnsi="Arial" w:cs="Arial"/>
          <w:b/>
          <w:bCs/>
          <w:szCs w:val="24"/>
          <w:lang w:eastAsia="pt-BR"/>
        </w:rPr>
        <w:t xml:space="preserve"> </w:t>
      </w:r>
      <w:r w:rsidR="00195DD2" w:rsidRPr="00050CA7">
        <w:rPr>
          <w:rFonts w:ascii="Arial" w:hAnsi="Arial" w:cs="Arial"/>
          <w:b/>
          <w:bCs/>
          <w:szCs w:val="24"/>
          <w:lang w:eastAsia="pt-BR"/>
        </w:rPr>
        <w:t xml:space="preserve">DE SAÚDE DO MUNICÍPIO DE </w:t>
      </w:r>
      <w:r w:rsidR="00195DD2">
        <w:rPr>
          <w:rFonts w:ascii="Arial" w:hAnsi="Arial" w:cs="Arial"/>
          <w:b/>
          <w:bCs/>
          <w:szCs w:val="24"/>
          <w:lang w:eastAsia="pt-BR"/>
        </w:rPr>
        <w:t>SÃO CRISTÓVÃO DO SUL</w:t>
      </w:r>
      <w:r w:rsidR="00195DD2" w:rsidRPr="00050CA7">
        <w:rPr>
          <w:rFonts w:ascii="Arial" w:hAnsi="Arial" w:cs="Arial"/>
          <w:b/>
          <w:bCs/>
          <w:szCs w:val="24"/>
          <w:lang w:eastAsia="pt-BR"/>
        </w:rPr>
        <w:t>/SC</w:t>
      </w:r>
      <w:r w:rsidR="00195DD2">
        <w:rPr>
          <w:rFonts w:ascii="Arial" w:hAnsi="Arial" w:cs="Arial"/>
          <w:b/>
          <w:bCs/>
          <w:szCs w:val="24"/>
          <w:lang w:eastAsia="pt-BR"/>
        </w:rPr>
        <w:t>,</w:t>
      </w:r>
      <w:r w:rsidR="00195DD2" w:rsidRPr="00023E0E">
        <w:rPr>
          <w:rFonts w:ascii="Arial" w:hAnsi="Arial" w:cs="Arial"/>
          <w:b/>
          <w:bCs/>
          <w:szCs w:val="24"/>
          <w:lang w:eastAsia="pt-BR"/>
        </w:rPr>
        <w:t xml:space="preserve"> CONFORME ESPECIFICADO NO ANEXO I</w:t>
      </w:r>
      <w:r w:rsidR="00195DD2">
        <w:rPr>
          <w:rFonts w:ascii="Arial" w:hAnsi="Arial" w:cs="Arial"/>
          <w:b/>
          <w:bCs/>
          <w:szCs w:val="24"/>
          <w:lang w:eastAsia="pt-BR"/>
        </w:rPr>
        <w:t xml:space="preserve"> (TERMO DE REFERÊNCIA)</w:t>
      </w:r>
      <w:r w:rsidR="00195DD2">
        <w:rPr>
          <w:rFonts w:ascii="Arial" w:hAnsi="Arial" w:cs="Arial"/>
          <w:b/>
          <w:bCs/>
          <w:szCs w:val="24"/>
          <w:lang w:eastAsia="pt-BR"/>
        </w:rPr>
        <w:t>.</w:t>
      </w:r>
    </w:p>
    <w:p w14:paraId="1E613A27" w14:textId="77777777" w:rsidR="007A4124" w:rsidRPr="00023E0E" w:rsidRDefault="007A4124" w:rsidP="007A4124">
      <w:pPr>
        <w:jc w:val="both"/>
        <w:rPr>
          <w:rFonts w:ascii="Arial" w:hAnsi="Arial" w:cs="Arial"/>
          <w:b/>
          <w:bCs/>
          <w:szCs w:val="24"/>
        </w:rPr>
      </w:pPr>
    </w:p>
    <w:p w14:paraId="0F77826D" w14:textId="421D7FE6" w:rsidR="007A4124" w:rsidRPr="00023E0E" w:rsidRDefault="007A4124" w:rsidP="007A4124">
      <w:pPr>
        <w:jc w:val="both"/>
        <w:rPr>
          <w:rFonts w:ascii="Arial" w:hAnsi="Arial" w:cs="Arial"/>
          <w:b/>
          <w:bCs/>
          <w:szCs w:val="24"/>
        </w:rPr>
      </w:pPr>
      <w:r w:rsidRPr="00023E0E">
        <w:rPr>
          <w:rFonts w:ascii="Arial" w:hAnsi="Arial" w:cs="Arial"/>
          <w:b/>
          <w:bCs/>
          <w:szCs w:val="24"/>
        </w:rPr>
        <w:t>CLÁUSULA II – DO AMPARO LEGAL</w:t>
      </w:r>
    </w:p>
    <w:p w14:paraId="71B6FE70" w14:textId="77777777" w:rsidR="007A4124" w:rsidRPr="00023E0E" w:rsidRDefault="007A4124" w:rsidP="007A4124">
      <w:pPr>
        <w:jc w:val="both"/>
        <w:rPr>
          <w:rFonts w:ascii="Arial" w:hAnsi="Arial" w:cs="Arial"/>
          <w:b/>
          <w:bCs/>
          <w:szCs w:val="24"/>
        </w:rPr>
      </w:pPr>
    </w:p>
    <w:p w14:paraId="4C8A915F" w14:textId="2FD6D77E" w:rsidR="007A4124" w:rsidRPr="00023E0E" w:rsidRDefault="007A4124" w:rsidP="007A4124">
      <w:pPr>
        <w:jc w:val="both"/>
        <w:rPr>
          <w:rFonts w:ascii="Arial" w:hAnsi="Arial" w:cs="Arial"/>
          <w:szCs w:val="24"/>
        </w:rPr>
      </w:pPr>
      <w:r w:rsidRPr="00023E0E">
        <w:rPr>
          <w:rFonts w:ascii="Arial" w:hAnsi="Arial" w:cs="Arial"/>
          <w:szCs w:val="24"/>
        </w:rPr>
        <w:t xml:space="preserve">2.1. A lavratura do presente instrumento decorre do Processo de </w:t>
      </w:r>
      <w:r w:rsidR="0065288C" w:rsidRPr="00023E0E">
        <w:rPr>
          <w:rFonts w:ascii="Arial" w:hAnsi="Arial" w:cs="Arial"/>
          <w:szCs w:val="24"/>
        </w:rPr>
        <w:t>Inexigibilidade de Licitação</w:t>
      </w:r>
      <w:r w:rsidR="0065288C">
        <w:rPr>
          <w:rFonts w:ascii="Arial" w:hAnsi="Arial" w:cs="Arial"/>
          <w:szCs w:val="24"/>
        </w:rPr>
        <w:t xml:space="preserve"> </w:t>
      </w:r>
      <w:r w:rsidR="00195DD2">
        <w:rPr>
          <w:rFonts w:ascii="Arial" w:hAnsi="Arial" w:cs="Arial"/>
          <w:szCs w:val="24"/>
        </w:rPr>
        <w:t>–</w:t>
      </w:r>
      <w:r w:rsidR="0065288C">
        <w:rPr>
          <w:rFonts w:ascii="Arial" w:hAnsi="Arial" w:cs="Arial"/>
          <w:szCs w:val="24"/>
        </w:rPr>
        <w:t xml:space="preserve"> </w:t>
      </w:r>
      <w:r w:rsidR="0065288C" w:rsidRPr="00023E0E">
        <w:rPr>
          <w:rFonts w:ascii="Arial" w:hAnsi="Arial" w:cs="Arial"/>
          <w:szCs w:val="24"/>
        </w:rPr>
        <w:t>Credenciamento</w:t>
      </w:r>
      <w:r w:rsidR="00195DD2">
        <w:rPr>
          <w:rFonts w:ascii="Arial" w:hAnsi="Arial" w:cs="Arial"/>
          <w:szCs w:val="24"/>
        </w:rPr>
        <w:t xml:space="preserve"> -</w:t>
      </w:r>
      <w:r w:rsidR="0065288C" w:rsidRPr="00023E0E">
        <w:rPr>
          <w:rFonts w:ascii="Arial" w:hAnsi="Arial" w:cs="Arial"/>
          <w:szCs w:val="24"/>
        </w:rPr>
        <w:t xml:space="preserve"> Processo Licitatório nº </w:t>
      </w:r>
      <w:r w:rsidR="00195DD2">
        <w:rPr>
          <w:rFonts w:ascii="Arial" w:hAnsi="Arial" w:cs="Arial"/>
          <w:szCs w:val="24"/>
        </w:rPr>
        <w:t>001</w:t>
      </w:r>
      <w:r w:rsidR="0065288C" w:rsidRPr="00023E0E">
        <w:rPr>
          <w:rFonts w:ascii="Arial" w:hAnsi="Arial" w:cs="Arial"/>
          <w:szCs w:val="24"/>
        </w:rPr>
        <w:t>/2024</w:t>
      </w:r>
      <w:r w:rsidR="00195DD2">
        <w:rPr>
          <w:rFonts w:ascii="Arial" w:hAnsi="Arial" w:cs="Arial"/>
          <w:szCs w:val="24"/>
        </w:rPr>
        <w:t xml:space="preserve"> - FMS</w:t>
      </w:r>
      <w:r w:rsidRPr="00023E0E">
        <w:rPr>
          <w:rFonts w:ascii="Arial" w:hAnsi="Arial" w:cs="Arial"/>
          <w:szCs w:val="24"/>
        </w:rPr>
        <w:t>.</w:t>
      </w:r>
    </w:p>
    <w:p w14:paraId="451ABB95" w14:textId="5C2856AC" w:rsidR="007A4124" w:rsidRPr="00023E0E" w:rsidRDefault="007A4124" w:rsidP="007A4124">
      <w:pPr>
        <w:jc w:val="both"/>
        <w:rPr>
          <w:rFonts w:ascii="Arial" w:hAnsi="Arial" w:cs="Arial"/>
          <w:szCs w:val="24"/>
        </w:rPr>
      </w:pPr>
      <w:r w:rsidRPr="00023E0E">
        <w:rPr>
          <w:rFonts w:ascii="Arial" w:hAnsi="Arial" w:cs="Arial"/>
          <w:szCs w:val="24"/>
        </w:rPr>
        <w:t xml:space="preserve">2.2. Fazem parte deste instrumento, como se nele estivessem transcritas, as condições estabelecidas do Edital de Credenciamento nº </w:t>
      </w:r>
      <w:r w:rsidR="00195DD2">
        <w:rPr>
          <w:rFonts w:ascii="Arial" w:hAnsi="Arial" w:cs="Arial"/>
          <w:szCs w:val="24"/>
        </w:rPr>
        <w:t>001</w:t>
      </w:r>
      <w:r w:rsidRPr="00023E0E">
        <w:rPr>
          <w:rFonts w:ascii="Arial" w:hAnsi="Arial" w:cs="Arial"/>
          <w:szCs w:val="24"/>
        </w:rPr>
        <w:t>/2024</w:t>
      </w:r>
      <w:r w:rsidR="00195DD2">
        <w:rPr>
          <w:rFonts w:ascii="Arial" w:hAnsi="Arial" w:cs="Arial"/>
          <w:szCs w:val="24"/>
        </w:rPr>
        <w:t xml:space="preserve"> - FMS</w:t>
      </w:r>
      <w:r w:rsidRPr="00023E0E">
        <w:rPr>
          <w:rFonts w:ascii="Arial" w:hAnsi="Arial" w:cs="Arial"/>
          <w:szCs w:val="24"/>
        </w:rPr>
        <w:t>, bem como seus Anexos.</w:t>
      </w:r>
    </w:p>
    <w:p w14:paraId="09770189" w14:textId="77777777" w:rsidR="007A4124" w:rsidRPr="00023E0E" w:rsidRDefault="007A4124" w:rsidP="007A4124">
      <w:pPr>
        <w:jc w:val="both"/>
        <w:rPr>
          <w:rFonts w:ascii="Arial" w:hAnsi="Arial" w:cs="Arial"/>
          <w:szCs w:val="24"/>
        </w:rPr>
      </w:pPr>
    </w:p>
    <w:p w14:paraId="70E8FA18" w14:textId="30148C47" w:rsidR="007A4124" w:rsidRPr="00023E0E" w:rsidRDefault="007A4124" w:rsidP="007A4124">
      <w:pPr>
        <w:jc w:val="both"/>
        <w:rPr>
          <w:rFonts w:ascii="Arial" w:hAnsi="Arial" w:cs="Arial"/>
          <w:b/>
          <w:bCs/>
          <w:szCs w:val="24"/>
        </w:rPr>
      </w:pPr>
      <w:r w:rsidRPr="00023E0E">
        <w:rPr>
          <w:rFonts w:ascii="Arial" w:hAnsi="Arial" w:cs="Arial"/>
          <w:b/>
          <w:bCs/>
          <w:szCs w:val="24"/>
        </w:rPr>
        <w:t>CLÁUSULA III – DO REGIME DE FORNECIMENTO</w:t>
      </w:r>
    </w:p>
    <w:p w14:paraId="4B6F336A" w14:textId="77777777" w:rsidR="007A4124" w:rsidRPr="00023E0E" w:rsidRDefault="007A4124" w:rsidP="007A4124">
      <w:pPr>
        <w:jc w:val="both"/>
        <w:rPr>
          <w:rFonts w:ascii="Arial" w:hAnsi="Arial" w:cs="Arial"/>
          <w:b/>
          <w:bCs/>
          <w:szCs w:val="24"/>
        </w:rPr>
      </w:pPr>
    </w:p>
    <w:p w14:paraId="14F61BC0" w14:textId="25D3F13C" w:rsidR="007A4124" w:rsidRPr="00023E0E" w:rsidRDefault="007A4124" w:rsidP="007A4124">
      <w:pPr>
        <w:jc w:val="both"/>
        <w:rPr>
          <w:rFonts w:ascii="Arial" w:hAnsi="Arial" w:cs="Arial"/>
          <w:szCs w:val="24"/>
        </w:rPr>
      </w:pPr>
      <w:r w:rsidRPr="00023E0E">
        <w:rPr>
          <w:rFonts w:ascii="Arial" w:hAnsi="Arial" w:cs="Arial"/>
          <w:szCs w:val="24"/>
        </w:rPr>
        <w:t>3.1. O presente contrato tem como regime de execução a empreitada por preços unitários, com pagamento quinzenal, nos termos do Edital de regência.</w:t>
      </w:r>
    </w:p>
    <w:p w14:paraId="409344EE" w14:textId="1CDF54B6" w:rsidR="007A4124" w:rsidRPr="00023E0E" w:rsidRDefault="007A4124" w:rsidP="007A4124">
      <w:pPr>
        <w:jc w:val="both"/>
        <w:rPr>
          <w:rFonts w:ascii="Arial" w:hAnsi="Arial" w:cs="Arial"/>
          <w:szCs w:val="24"/>
        </w:rPr>
      </w:pPr>
      <w:r w:rsidRPr="00023E0E">
        <w:rPr>
          <w:rFonts w:ascii="Arial" w:hAnsi="Arial" w:cs="Arial"/>
          <w:szCs w:val="24"/>
        </w:rPr>
        <w:t>3.2. O critério de seleção é o previsto no art. 79, inciso I, da Lei Federal nº 14.133/2021, ou seja, paralela e não excludente: caso em que é viável e vantajosa para a Administração a realização de contratações simultâneas em condições padronizadas.</w:t>
      </w:r>
    </w:p>
    <w:p w14:paraId="6CC8306E" w14:textId="3EC17F51" w:rsidR="007A4124" w:rsidRPr="00023E0E" w:rsidRDefault="007A4124" w:rsidP="007A4124">
      <w:pPr>
        <w:jc w:val="both"/>
        <w:rPr>
          <w:rFonts w:ascii="Arial" w:hAnsi="Arial" w:cs="Arial"/>
          <w:szCs w:val="24"/>
        </w:rPr>
      </w:pPr>
      <w:r w:rsidRPr="00023E0E">
        <w:rPr>
          <w:rFonts w:ascii="Arial" w:hAnsi="Arial" w:cs="Arial"/>
          <w:szCs w:val="24"/>
        </w:rPr>
        <w:t>3.3. Os serviços deverão ser solicitados pela Secretaria solicitante com antecedência mínima de 24 (vinte e quatro) horas.</w:t>
      </w:r>
    </w:p>
    <w:p w14:paraId="176506EB" w14:textId="77777777" w:rsidR="00195DD2" w:rsidRPr="00195DD2" w:rsidRDefault="007A4124" w:rsidP="00195DD2">
      <w:pPr>
        <w:jc w:val="both"/>
        <w:rPr>
          <w:rFonts w:ascii="Arial" w:hAnsi="Arial" w:cs="Arial"/>
          <w:szCs w:val="24"/>
        </w:rPr>
      </w:pPr>
      <w:r w:rsidRPr="00023E0E">
        <w:rPr>
          <w:rFonts w:ascii="Arial" w:hAnsi="Arial" w:cs="Arial"/>
          <w:szCs w:val="24"/>
        </w:rPr>
        <w:t>3.</w:t>
      </w:r>
      <w:r w:rsidR="00195DD2">
        <w:rPr>
          <w:rFonts w:ascii="Arial" w:hAnsi="Arial" w:cs="Arial"/>
          <w:szCs w:val="24"/>
        </w:rPr>
        <w:t>4</w:t>
      </w:r>
      <w:r w:rsidRPr="00023E0E">
        <w:rPr>
          <w:rFonts w:ascii="Arial" w:hAnsi="Arial" w:cs="Arial"/>
          <w:szCs w:val="24"/>
        </w:rPr>
        <w:t xml:space="preserve">. </w:t>
      </w:r>
      <w:r w:rsidR="00195DD2" w:rsidRPr="00195DD2">
        <w:rPr>
          <w:rFonts w:ascii="Arial" w:hAnsi="Arial" w:cs="Arial"/>
          <w:szCs w:val="24"/>
        </w:rPr>
        <w:t>Os serviços objeto do presente contrato serão prestados no [</w:t>
      </w:r>
      <w:proofErr w:type="gramStart"/>
      <w:r w:rsidR="00195DD2" w:rsidRPr="00195DD2">
        <w:rPr>
          <w:rFonts w:ascii="Arial" w:hAnsi="Arial" w:cs="Arial"/>
          <w:szCs w:val="24"/>
        </w:rPr>
        <w:t>....local</w:t>
      </w:r>
      <w:proofErr w:type="gramEnd"/>
      <w:r w:rsidR="00195DD2" w:rsidRPr="00195DD2">
        <w:rPr>
          <w:rFonts w:ascii="Arial" w:hAnsi="Arial" w:cs="Arial"/>
          <w:szCs w:val="24"/>
        </w:rPr>
        <w:t xml:space="preserve"> e horário indicado na carta de apresentação....],para atendimento dos pacientes (munícipes) encaminhados pelo </w:t>
      </w:r>
      <w:r w:rsidR="00195DD2" w:rsidRPr="00195DD2">
        <w:rPr>
          <w:rFonts w:ascii="Arial" w:hAnsi="Arial" w:cs="Arial"/>
          <w:szCs w:val="24"/>
        </w:rPr>
        <w:lastRenderedPageBreak/>
        <w:t>Fundo Municipal de Saúde através de autorização, cujo local deve possuir os alvarás necessários para funcionamento, o qual declara o CONTRATADO com a assinatura do presente possuir os mesmos.</w:t>
      </w:r>
    </w:p>
    <w:p w14:paraId="506F8354" w14:textId="0B849A8A" w:rsidR="007A4124" w:rsidRDefault="00195DD2" w:rsidP="00195DD2">
      <w:pPr>
        <w:jc w:val="both"/>
        <w:rPr>
          <w:rFonts w:ascii="Arial" w:hAnsi="Arial" w:cs="Arial"/>
          <w:szCs w:val="24"/>
        </w:rPr>
      </w:pPr>
      <w:r>
        <w:rPr>
          <w:rFonts w:ascii="Arial" w:hAnsi="Arial" w:cs="Arial"/>
          <w:szCs w:val="24"/>
        </w:rPr>
        <w:t>3.4.1.</w:t>
      </w:r>
      <w:r w:rsidRPr="00195DD2">
        <w:rPr>
          <w:rFonts w:ascii="Arial" w:hAnsi="Arial" w:cs="Arial"/>
          <w:szCs w:val="24"/>
        </w:rPr>
        <w:t xml:space="preserve"> É facultado ao CONTRATADO utilizar o espaço físico da Unidade Central de Saúde, localizada à Rua João </w:t>
      </w:r>
      <w:proofErr w:type="spellStart"/>
      <w:r w:rsidRPr="00195DD2">
        <w:rPr>
          <w:rFonts w:ascii="Arial" w:hAnsi="Arial" w:cs="Arial"/>
          <w:szCs w:val="24"/>
        </w:rPr>
        <w:t>Torezzan</w:t>
      </w:r>
      <w:proofErr w:type="spellEnd"/>
      <w:r w:rsidRPr="00195DD2">
        <w:rPr>
          <w:rFonts w:ascii="Arial" w:hAnsi="Arial" w:cs="Arial"/>
          <w:szCs w:val="24"/>
        </w:rPr>
        <w:t xml:space="preserve"> Sobrinho, s/nº, na cidade de São Cristóvão do Sul/SC, para realizar consultas médicas.</w:t>
      </w:r>
    </w:p>
    <w:p w14:paraId="28C7328B" w14:textId="77777777" w:rsidR="00336C0C" w:rsidRPr="0095212D" w:rsidRDefault="00336C0C" w:rsidP="00336C0C">
      <w:pPr>
        <w:jc w:val="both"/>
        <w:rPr>
          <w:rFonts w:ascii="Arial" w:hAnsi="Arial" w:cs="Arial"/>
        </w:rPr>
      </w:pPr>
    </w:p>
    <w:p w14:paraId="581B512E" w14:textId="75117920" w:rsidR="00336C0C" w:rsidRPr="0095212D" w:rsidRDefault="00336C0C" w:rsidP="00336C0C">
      <w:pPr>
        <w:jc w:val="both"/>
        <w:rPr>
          <w:rFonts w:ascii="Arial" w:hAnsi="Arial" w:cs="Arial"/>
        </w:rPr>
      </w:pPr>
      <w:r>
        <w:rPr>
          <w:rFonts w:ascii="Arial" w:hAnsi="Arial" w:cs="Arial"/>
        </w:rPr>
        <w:t>3</w:t>
      </w:r>
      <w:r w:rsidRPr="0095212D">
        <w:rPr>
          <w:rFonts w:ascii="Arial" w:hAnsi="Arial" w:cs="Arial"/>
        </w:rPr>
        <w:t>.</w:t>
      </w:r>
      <w:r>
        <w:rPr>
          <w:rFonts w:ascii="Arial" w:hAnsi="Arial" w:cs="Arial"/>
        </w:rPr>
        <w:t>5</w:t>
      </w:r>
      <w:r w:rsidRPr="0095212D">
        <w:rPr>
          <w:rFonts w:ascii="Arial" w:hAnsi="Arial" w:cs="Arial"/>
        </w:rPr>
        <w:t>. Os profissionais credenciados deverão utilizar com os pacientes encaminhados por esta Secretaria os documentos do SUS como receituário médico e demais formulários que serão disponibilizados pela mesma</w:t>
      </w:r>
      <w:r>
        <w:rPr>
          <w:rFonts w:ascii="Arial" w:hAnsi="Arial" w:cs="Arial"/>
        </w:rPr>
        <w:t>.</w:t>
      </w:r>
    </w:p>
    <w:p w14:paraId="29D52E76" w14:textId="3A60B8BC" w:rsidR="00336C0C" w:rsidRPr="0095212D" w:rsidRDefault="00336C0C" w:rsidP="00336C0C">
      <w:pPr>
        <w:jc w:val="both"/>
        <w:rPr>
          <w:rFonts w:ascii="Arial" w:hAnsi="Arial" w:cs="Arial"/>
        </w:rPr>
      </w:pPr>
      <w:r w:rsidRPr="0095212D">
        <w:rPr>
          <w:rFonts w:ascii="Arial" w:hAnsi="Arial" w:cs="Arial"/>
        </w:rPr>
        <w:t>3.</w:t>
      </w:r>
      <w:r>
        <w:rPr>
          <w:rFonts w:ascii="Arial" w:hAnsi="Arial" w:cs="Arial"/>
        </w:rPr>
        <w:t>6.</w:t>
      </w:r>
      <w:r w:rsidRPr="0095212D">
        <w:rPr>
          <w:rFonts w:ascii="Arial" w:hAnsi="Arial" w:cs="Arial"/>
        </w:rPr>
        <w:t xml:space="preserve"> A documentação inerente aos atendimentos deverá ser entregue no Fundo Municipal de Saúde, devendo conter anexas as Autorizações emitidas pelo Fundo para a realização do respectivo atendimento, comprovantes de atendimento carimbados e assinados pelo profissional, bem como, relatório conforme modelo apresentado no anexo IV deste edital.</w:t>
      </w:r>
    </w:p>
    <w:p w14:paraId="083714EA" w14:textId="2B9BE4BB" w:rsidR="00336C0C" w:rsidRDefault="00336C0C" w:rsidP="00336C0C">
      <w:pPr>
        <w:jc w:val="both"/>
        <w:rPr>
          <w:rFonts w:ascii="Arial" w:hAnsi="Arial" w:cs="Arial"/>
        </w:rPr>
      </w:pPr>
      <w:r>
        <w:rPr>
          <w:rFonts w:ascii="Arial" w:hAnsi="Arial" w:cs="Arial"/>
        </w:rPr>
        <w:t>3.7.</w:t>
      </w:r>
      <w:r w:rsidRPr="0095212D">
        <w:rPr>
          <w:rFonts w:ascii="Arial" w:hAnsi="Arial" w:cs="Arial"/>
        </w:rPr>
        <w:t xml:space="preserve"> O número do CNPJ - Cadastro Nacional de Pessoa Jurídica constante da nota fiscal/fatura deverá ser aquele fornecido na fase do credenciamento</w:t>
      </w:r>
      <w:r>
        <w:rPr>
          <w:rFonts w:ascii="Arial" w:hAnsi="Arial" w:cs="Arial"/>
        </w:rPr>
        <w:t>.</w:t>
      </w:r>
    </w:p>
    <w:p w14:paraId="1E5D2EA6" w14:textId="16A2AB02" w:rsidR="00336C0C" w:rsidRPr="00336C0C" w:rsidRDefault="00336C0C" w:rsidP="00336C0C">
      <w:pPr>
        <w:jc w:val="both"/>
        <w:rPr>
          <w:rFonts w:ascii="Arial" w:hAnsi="Arial" w:cs="Arial"/>
          <w:u w:val="single"/>
        </w:rPr>
      </w:pPr>
      <w:r>
        <w:rPr>
          <w:rFonts w:ascii="Arial" w:hAnsi="Arial" w:cs="Arial"/>
        </w:rPr>
        <w:t>3.8.</w:t>
      </w:r>
      <w:r w:rsidRPr="0095212D">
        <w:rPr>
          <w:rFonts w:ascii="Arial" w:hAnsi="Arial" w:cs="Arial"/>
        </w:rPr>
        <w:t xml:space="preserve"> </w:t>
      </w:r>
      <w:r w:rsidRPr="0095212D">
        <w:rPr>
          <w:rFonts w:ascii="Arial" w:hAnsi="Arial" w:cs="Arial"/>
          <w:u w:val="single"/>
        </w:rPr>
        <w:t>O contratado não poderá cobrar do paciente ou de seu responsável, qualquer complementação de valores dos serviços prestados.</w:t>
      </w:r>
    </w:p>
    <w:p w14:paraId="01C1F850" w14:textId="359BDE84" w:rsidR="00336C0C" w:rsidRPr="0095212D" w:rsidRDefault="00336C0C" w:rsidP="00336C0C">
      <w:pPr>
        <w:jc w:val="both"/>
        <w:rPr>
          <w:rFonts w:ascii="Arial" w:hAnsi="Arial" w:cs="Arial"/>
        </w:rPr>
      </w:pPr>
      <w:r>
        <w:rPr>
          <w:rFonts w:ascii="Arial" w:hAnsi="Arial" w:cs="Arial"/>
        </w:rPr>
        <w:t>3</w:t>
      </w:r>
      <w:r w:rsidRPr="0095212D">
        <w:rPr>
          <w:rFonts w:ascii="Arial" w:hAnsi="Arial" w:cs="Arial"/>
        </w:rPr>
        <w:t>.</w:t>
      </w:r>
      <w:r>
        <w:rPr>
          <w:rFonts w:ascii="Arial" w:hAnsi="Arial" w:cs="Arial"/>
        </w:rPr>
        <w:t>9.</w:t>
      </w:r>
      <w:r w:rsidRPr="0095212D">
        <w:rPr>
          <w:rFonts w:ascii="Arial" w:hAnsi="Arial" w:cs="Arial"/>
        </w:rPr>
        <w:t xml:space="preserve"> É de responsabilidade exclusiva e integral do Contratado a utilização de pessoal para a execução do objeto contratado, incluídos os encargos trabalhistas, previdenciários, sociais, fiscais e comerciais resultantes de vínculo empregatício, cujo ônus e obrigações em nenhuma hipótese poderão ser transferidos para o Fundo</w:t>
      </w:r>
      <w:r>
        <w:rPr>
          <w:rFonts w:ascii="Arial" w:hAnsi="Arial" w:cs="Arial"/>
        </w:rPr>
        <w:t>.</w:t>
      </w:r>
    </w:p>
    <w:p w14:paraId="39D9B09A" w14:textId="43849CA2" w:rsidR="00336C0C" w:rsidRPr="0095212D" w:rsidRDefault="00336C0C" w:rsidP="00336C0C">
      <w:pPr>
        <w:jc w:val="both"/>
        <w:rPr>
          <w:rFonts w:ascii="Arial" w:hAnsi="Arial" w:cs="Arial"/>
        </w:rPr>
      </w:pPr>
      <w:r>
        <w:rPr>
          <w:rFonts w:ascii="Arial" w:hAnsi="Arial" w:cs="Arial"/>
        </w:rPr>
        <w:t>3.10.</w:t>
      </w:r>
      <w:r w:rsidRPr="0095212D">
        <w:rPr>
          <w:rFonts w:ascii="Arial" w:hAnsi="Arial" w:cs="Arial"/>
        </w:rPr>
        <w:t xml:space="preserve"> Os atendimentos deverão ocorrer em estabelecimento próprio, com materiais e equipamentos que atendam as normas estabelecidas pela Agência Nacional de Vigilância Sanitária, atendendo a legislação em vigor.</w:t>
      </w:r>
    </w:p>
    <w:p w14:paraId="3EA2C4CB" w14:textId="4E881A9E" w:rsidR="00336C0C" w:rsidRPr="00944FF8" w:rsidRDefault="00336C0C" w:rsidP="00336C0C">
      <w:pPr>
        <w:jc w:val="both"/>
        <w:rPr>
          <w:rFonts w:ascii="Arial" w:hAnsi="Arial" w:cs="Arial"/>
        </w:rPr>
      </w:pPr>
      <w:r>
        <w:rPr>
          <w:rFonts w:ascii="Arial" w:hAnsi="Arial" w:cs="Arial"/>
        </w:rPr>
        <w:t>3.11.</w:t>
      </w:r>
      <w:r w:rsidRPr="0095212D">
        <w:rPr>
          <w:rFonts w:ascii="Arial" w:hAnsi="Arial" w:cs="Arial"/>
        </w:rPr>
        <w:t xml:space="preserve"> </w:t>
      </w:r>
      <w:r w:rsidRPr="0095212D">
        <w:rPr>
          <w:rFonts w:ascii="Arial" w:hAnsi="Arial" w:cs="Arial"/>
          <w:u w:val="single"/>
        </w:rPr>
        <w:t>Quando houver mais de um credenciado na mesma especialidade para os atendimentos, a secretaria de saúde disponibilizará atendimentos para ambos, de acordo com a demanda do município.</w:t>
      </w:r>
    </w:p>
    <w:p w14:paraId="79B34B82" w14:textId="15321938" w:rsidR="00336C0C" w:rsidRPr="00944FF8" w:rsidRDefault="00336C0C" w:rsidP="00336C0C">
      <w:pPr>
        <w:jc w:val="both"/>
        <w:rPr>
          <w:rFonts w:ascii="Arial" w:hAnsi="Arial" w:cs="Arial"/>
        </w:rPr>
      </w:pPr>
      <w:r>
        <w:rPr>
          <w:rFonts w:ascii="Arial" w:hAnsi="Arial" w:cs="Arial"/>
        </w:rPr>
        <w:t>3</w:t>
      </w:r>
      <w:r>
        <w:rPr>
          <w:rFonts w:ascii="Arial" w:hAnsi="Arial" w:cs="Arial"/>
        </w:rPr>
        <w:t>.1</w:t>
      </w:r>
      <w:r>
        <w:rPr>
          <w:rFonts w:ascii="Arial" w:hAnsi="Arial" w:cs="Arial"/>
        </w:rPr>
        <w:t>2</w:t>
      </w:r>
      <w:r w:rsidRPr="00534F39">
        <w:rPr>
          <w:rFonts w:ascii="Arial" w:hAnsi="Arial" w:cs="Arial"/>
        </w:rPr>
        <w:t xml:space="preserve">. </w:t>
      </w:r>
      <w:r w:rsidRPr="00944FF8">
        <w:rPr>
          <w:rFonts w:ascii="Arial" w:hAnsi="Arial" w:cs="Arial"/>
        </w:rPr>
        <w:t>A credencia</w:t>
      </w:r>
      <w:r>
        <w:rPr>
          <w:rFonts w:ascii="Arial" w:hAnsi="Arial" w:cs="Arial"/>
        </w:rPr>
        <w:t>da</w:t>
      </w:r>
      <w:r w:rsidRPr="00944FF8">
        <w:rPr>
          <w:rFonts w:ascii="Arial" w:hAnsi="Arial" w:cs="Arial"/>
        </w:rPr>
        <w:t xml:space="preserve"> deverá possuir pessoal técnico devidamente preparado, qualificado e com experiência na atividade do ramo, suficiente para atender a demanda dos materiais solicitados.</w:t>
      </w:r>
    </w:p>
    <w:p w14:paraId="6E64AA64" w14:textId="0E4852BA" w:rsidR="00336C0C" w:rsidRPr="00944FF8" w:rsidRDefault="00336C0C" w:rsidP="00336C0C">
      <w:pPr>
        <w:jc w:val="both"/>
        <w:rPr>
          <w:rFonts w:ascii="Arial" w:hAnsi="Arial" w:cs="Arial"/>
        </w:rPr>
      </w:pPr>
      <w:r>
        <w:rPr>
          <w:rFonts w:ascii="Arial" w:hAnsi="Arial" w:cs="Arial"/>
        </w:rPr>
        <w:t>3</w:t>
      </w:r>
      <w:r w:rsidRPr="00944FF8">
        <w:rPr>
          <w:rFonts w:ascii="Arial" w:hAnsi="Arial" w:cs="Arial"/>
        </w:rPr>
        <w:t>.</w:t>
      </w:r>
      <w:r>
        <w:rPr>
          <w:rFonts w:ascii="Arial" w:hAnsi="Arial" w:cs="Arial"/>
        </w:rPr>
        <w:t>13.</w:t>
      </w:r>
      <w:r w:rsidRPr="00944FF8">
        <w:rPr>
          <w:rFonts w:ascii="Arial" w:hAnsi="Arial" w:cs="Arial"/>
        </w:rPr>
        <w:t xml:space="preserve"> O aceite dos serviços não exclui a responsabilidade civil do fornecedor por vícios técnicos ou por desacordo com as especificações estabelecidas neste Edital, verificadas posteriormente.</w:t>
      </w:r>
    </w:p>
    <w:p w14:paraId="26E9BB63" w14:textId="28DA79D0" w:rsidR="00336C0C" w:rsidRDefault="00336C0C" w:rsidP="00336C0C">
      <w:pPr>
        <w:jc w:val="both"/>
        <w:rPr>
          <w:rFonts w:ascii="Arial" w:hAnsi="Arial" w:cs="Arial"/>
        </w:rPr>
      </w:pPr>
      <w:r>
        <w:rPr>
          <w:rFonts w:ascii="Arial" w:hAnsi="Arial" w:cs="Arial"/>
        </w:rPr>
        <w:t>3</w:t>
      </w:r>
      <w:r>
        <w:rPr>
          <w:rFonts w:ascii="Arial" w:hAnsi="Arial" w:cs="Arial"/>
        </w:rPr>
        <w:t>.1</w:t>
      </w:r>
      <w:r>
        <w:rPr>
          <w:rFonts w:ascii="Arial" w:hAnsi="Arial" w:cs="Arial"/>
        </w:rPr>
        <w:t>3</w:t>
      </w:r>
      <w:r>
        <w:rPr>
          <w:rFonts w:ascii="Arial" w:hAnsi="Arial" w:cs="Arial"/>
        </w:rPr>
        <w:t xml:space="preserve">.1. </w:t>
      </w:r>
      <w:r w:rsidRPr="00944FF8">
        <w:rPr>
          <w:rFonts w:ascii="Arial" w:hAnsi="Arial" w:cs="Arial"/>
        </w:rPr>
        <w:t>Caso os serviços sejam recusados ou o documento fiscal apresente incorreção, o prazo de pagamento será contado a partir da data da regularização da entrega ou do documento fiscal, a depender do evento.</w:t>
      </w:r>
    </w:p>
    <w:p w14:paraId="6FC67E95" w14:textId="77777777" w:rsidR="00336C0C" w:rsidRPr="00944FF8" w:rsidRDefault="00336C0C" w:rsidP="00336C0C">
      <w:pPr>
        <w:jc w:val="both"/>
        <w:rPr>
          <w:rFonts w:ascii="Arial" w:hAnsi="Arial" w:cs="Arial"/>
        </w:rPr>
      </w:pPr>
    </w:p>
    <w:p w14:paraId="037175A3" w14:textId="5906DC09" w:rsidR="00336C0C" w:rsidRPr="00944FF8" w:rsidRDefault="00336C0C" w:rsidP="00336C0C">
      <w:pPr>
        <w:jc w:val="both"/>
        <w:rPr>
          <w:rFonts w:ascii="Arial" w:hAnsi="Arial" w:cs="Arial"/>
        </w:rPr>
      </w:pPr>
      <w:r>
        <w:rPr>
          <w:rFonts w:ascii="Arial" w:hAnsi="Arial" w:cs="Arial"/>
        </w:rPr>
        <w:t>3</w:t>
      </w:r>
      <w:r>
        <w:rPr>
          <w:rFonts w:ascii="Arial" w:hAnsi="Arial" w:cs="Arial"/>
        </w:rPr>
        <w:t>.1</w:t>
      </w:r>
      <w:r>
        <w:rPr>
          <w:rFonts w:ascii="Arial" w:hAnsi="Arial" w:cs="Arial"/>
        </w:rPr>
        <w:t>4</w:t>
      </w:r>
      <w:r w:rsidRPr="00944FF8">
        <w:rPr>
          <w:rFonts w:ascii="Arial" w:hAnsi="Arial" w:cs="Arial"/>
        </w:rPr>
        <w:t xml:space="preserve">. Todos os </w:t>
      </w:r>
      <w:r>
        <w:rPr>
          <w:rFonts w:ascii="Arial" w:hAnsi="Arial" w:cs="Arial"/>
        </w:rPr>
        <w:t>serviços</w:t>
      </w:r>
      <w:r w:rsidRPr="00944FF8">
        <w:rPr>
          <w:rFonts w:ascii="Arial" w:hAnsi="Arial" w:cs="Arial"/>
        </w:rPr>
        <w:t xml:space="preserve"> deverão estar de acordo com as normas e legislação pertinente para cada um.</w:t>
      </w:r>
    </w:p>
    <w:p w14:paraId="7EE57A4D" w14:textId="0FBBE39A" w:rsidR="00336C0C" w:rsidRPr="00336C0C" w:rsidRDefault="00336C0C" w:rsidP="00195DD2">
      <w:pPr>
        <w:jc w:val="both"/>
        <w:rPr>
          <w:rFonts w:ascii="Arial" w:hAnsi="Arial" w:cs="Arial"/>
        </w:rPr>
      </w:pPr>
      <w:r>
        <w:rPr>
          <w:rFonts w:ascii="Arial" w:hAnsi="Arial" w:cs="Arial"/>
        </w:rPr>
        <w:t>3</w:t>
      </w:r>
      <w:r>
        <w:rPr>
          <w:rFonts w:ascii="Arial" w:hAnsi="Arial" w:cs="Arial"/>
        </w:rPr>
        <w:t>.1</w:t>
      </w:r>
      <w:r>
        <w:rPr>
          <w:rFonts w:ascii="Arial" w:hAnsi="Arial" w:cs="Arial"/>
        </w:rPr>
        <w:t>5</w:t>
      </w:r>
      <w:r w:rsidRPr="00944FF8">
        <w:rPr>
          <w:rFonts w:ascii="Arial" w:hAnsi="Arial" w:cs="Arial"/>
        </w:rPr>
        <w:t>. Por ocasião d</w:t>
      </w:r>
      <w:r>
        <w:rPr>
          <w:rFonts w:ascii="Arial" w:hAnsi="Arial" w:cs="Arial"/>
        </w:rPr>
        <w:t>a</w:t>
      </w:r>
      <w:r w:rsidRPr="00944FF8">
        <w:rPr>
          <w:rFonts w:ascii="Arial" w:hAnsi="Arial" w:cs="Arial"/>
        </w:rPr>
        <w:t xml:space="preserve"> </w:t>
      </w:r>
      <w:r>
        <w:rPr>
          <w:rFonts w:ascii="Arial" w:hAnsi="Arial" w:cs="Arial"/>
        </w:rPr>
        <w:t>execução</w:t>
      </w:r>
      <w:r w:rsidRPr="00944FF8">
        <w:rPr>
          <w:rFonts w:ascii="Arial" w:hAnsi="Arial" w:cs="Arial"/>
        </w:rPr>
        <w:t xml:space="preserve"> dos</w:t>
      </w:r>
      <w:r>
        <w:rPr>
          <w:rFonts w:ascii="Arial" w:hAnsi="Arial" w:cs="Arial"/>
        </w:rPr>
        <w:t xml:space="preserve"> serviços</w:t>
      </w:r>
      <w:r w:rsidRPr="00944FF8">
        <w:rPr>
          <w:rFonts w:ascii="Arial" w:hAnsi="Arial" w:cs="Arial"/>
        </w:rPr>
        <w:t>, o Município, por intermédio de servidor designado, reserva-se ao direito de proceder à inspeção de qualidade dos mesmos e de rejeitá-los, no todo ou em parte, se estiverem em desacordo com as especificações do objeto licitado, obrigando-se a proponente vencedora a promover a devida substituição, observados os prazos contratuais.</w:t>
      </w:r>
    </w:p>
    <w:p w14:paraId="353E6A90" w14:textId="77777777" w:rsidR="00195DD2" w:rsidRPr="00023E0E" w:rsidRDefault="00195DD2" w:rsidP="00195DD2">
      <w:pPr>
        <w:jc w:val="both"/>
        <w:rPr>
          <w:rFonts w:ascii="Arial" w:hAnsi="Arial" w:cs="Arial"/>
          <w:szCs w:val="24"/>
        </w:rPr>
      </w:pPr>
    </w:p>
    <w:p w14:paraId="743CA8B5" w14:textId="17198F88" w:rsidR="007A4124" w:rsidRPr="00023E0E" w:rsidRDefault="007A4124" w:rsidP="007A4124">
      <w:pPr>
        <w:jc w:val="both"/>
        <w:rPr>
          <w:rFonts w:ascii="Arial" w:hAnsi="Arial" w:cs="Arial"/>
          <w:b/>
          <w:bCs/>
          <w:szCs w:val="24"/>
        </w:rPr>
      </w:pPr>
      <w:r w:rsidRPr="00023E0E">
        <w:rPr>
          <w:rFonts w:ascii="Arial" w:hAnsi="Arial" w:cs="Arial"/>
          <w:b/>
          <w:bCs/>
          <w:szCs w:val="24"/>
        </w:rPr>
        <w:t>CLAÚSULA IV – DO VALOR DOS ITENS DE CONTRATAÇÃO E DAS CONDIÇÕES DE PAGAMENTO</w:t>
      </w:r>
    </w:p>
    <w:p w14:paraId="12182B81" w14:textId="77777777" w:rsidR="007A4124" w:rsidRPr="00023E0E" w:rsidRDefault="007A4124" w:rsidP="007A4124">
      <w:pPr>
        <w:jc w:val="both"/>
        <w:rPr>
          <w:rFonts w:ascii="Arial" w:hAnsi="Arial" w:cs="Arial"/>
          <w:b/>
          <w:bCs/>
          <w:szCs w:val="24"/>
        </w:rPr>
      </w:pPr>
    </w:p>
    <w:p w14:paraId="5A493365" w14:textId="5EE5F252" w:rsidR="007A4124" w:rsidRPr="00023E0E" w:rsidRDefault="00F07609" w:rsidP="007A4124">
      <w:pPr>
        <w:jc w:val="both"/>
        <w:rPr>
          <w:rFonts w:ascii="Arial" w:hAnsi="Arial" w:cs="Arial"/>
          <w:szCs w:val="24"/>
        </w:rPr>
      </w:pPr>
      <w:r w:rsidRPr="00023E0E">
        <w:rPr>
          <w:rFonts w:ascii="Arial" w:hAnsi="Arial" w:cs="Arial"/>
          <w:szCs w:val="24"/>
        </w:rPr>
        <w:lastRenderedPageBreak/>
        <w:t xml:space="preserve">4.1. Na Tabela abaixo estão previstas as descrições, quantidades e valores unitários de cada </w:t>
      </w:r>
      <w:r w:rsidR="00195DD2">
        <w:rPr>
          <w:rFonts w:ascii="Arial" w:hAnsi="Arial" w:cs="Arial"/>
          <w:szCs w:val="24"/>
        </w:rPr>
        <w:t>serviço</w:t>
      </w:r>
      <w:r w:rsidR="00BA1B27">
        <w:rPr>
          <w:rFonts w:ascii="Arial" w:hAnsi="Arial" w:cs="Arial"/>
          <w:szCs w:val="24"/>
        </w:rPr>
        <w:t xml:space="preserve"> a ser </w:t>
      </w:r>
      <w:r w:rsidR="00195DD2">
        <w:rPr>
          <w:rFonts w:ascii="Arial" w:hAnsi="Arial" w:cs="Arial"/>
          <w:szCs w:val="24"/>
        </w:rPr>
        <w:t>executado</w:t>
      </w:r>
      <w:r w:rsidRPr="00023E0E">
        <w:rPr>
          <w:rFonts w:ascii="Arial" w:hAnsi="Arial" w:cs="Arial"/>
          <w:szCs w:val="24"/>
        </w:rPr>
        <w:t xml:space="preserve"> pelo Credenciado, conforme demanda</w:t>
      </w:r>
      <w:r w:rsidR="00195DD2">
        <w:rPr>
          <w:rFonts w:ascii="Arial" w:hAnsi="Arial" w:cs="Arial"/>
          <w:szCs w:val="24"/>
        </w:rPr>
        <w:t xml:space="preserve"> e solicitação</w:t>
      </w:r>
      <w:r w:rsidRPr="00023E0E">
        <w:rPr>
          <w:rFonts w:ascii="Arial" w:hAnsi="Arial" w:cs="Arial"/>
          <w:szCs w:val="24"/>
        </w:rPr>
        <w:t>:</w:t>
      </w:r>
    </w:p>
    <w:p w14:paraId="19713AB6" w14:textId="77777777" w:rsidR="00F07609" w:rsidRPr="00023E0E" w:rsidRDefault="00F07609" w:rsidP="007A4124">
      <w:pPr>
        <w:jc w:val="both"/>
        <w:rPr>
          <w:rFonts w:ascii="Arial" w:hAnsi="Arial" w:cs="Arial"/>
          <w:szCs w:val="24"/>
        </w:rPr>
      </w:pPr>
    </w:p>
    <w:tbl>
      <w:tblPr>
        <w:tblStyle w:val="Tabelacomgrade"/>
        <w:tblW w:w="0" w:type="auto"/>
        <w:tblLook w:val="04A0" w:firstRow="1" w:lastRow="0" w:firstColumn="1" w:lastColumn="0" w:noHBand="0" w:noVBand="1"/>
      </w:tblPr>
      <w:tblGrid>
        <w:gridCol w:w="790"/>
        <w:gridCol w:w="1276"/>
        <w:gridCol w:w="630"/>
        <w:gridCol w:w="3337"/>
        <w:gridCol w:w="1910"/>
        <w:gridCol w:w="1923"/>
      </w:tblGrid>
      <w:tr w:rsidR="00F07609" w:rsidRPr="00023E0E" w14:paraId="4946B67D" w14:textId="77777777" w:rsidTr="0007039D">
        <w:tc>
          <w:tcPr>
            <w:tcW w:w="0" w:type="auto"/>
          </w:tcPr>
          <w:p w14:paraId="282B8DC1" w14:textId="77777777" w:rsidR="00F07609" w:rsidRPr="00023E0E" w:rsidRDefault="00F07609" w:rsidP="0007039D">
            <w:pPr>
              <w:jc w:val="center"/>
              <w:rPr>
                <w:rFonts w:ascii="Arial" w:hAnsi="Arial" w:cs="Arial"/>
                <w:b/>
                <w:bCs/>
                <w:szCs w:val="24"/>
              </w:rPr>
            </w:pPr>
            <w:r w:rsidRPr="00023E0E">
              <w:rPr>
                <w:rFonts w:ascii="Arial" w:hAnsi="Arial" w:cs="Arial"/>
                <w:b/>
                <w:bCs/>
                <w:szCs w:val="24"/>
              </w:rPr>
              <w:t>ITEM</w:t>
            </w:r>
          </w:p>
        </w:tc>
        <w:tc>
          <w:tcPr>
            <w:tcW w:w="0" w:type="auto"/>
          </w:tcPr>
          <w:p w14:paraId="29E9DFB5" w14:textId="77777777" w:rsidR="00F07609" w:rsidRPr="00023E0E" w:rsidRDefault="00F07609" w:rsidP="0007039D">
            <w:pPr>
              <w:jc w:val="center"/>
              <w:rPr>
                <w:rFonts w:ascii="Arial" w:hAnsi="Arial" w:cs="Arial"/>
                <w:b/>
                <w:bCs/>
                <w:szCs w:val="24"/>
              </w:rPr>
            </w:pPr>
            <w:r w:rsidRPr="00023E0E">
              <w:rPr>
                <w:rFonts w:ascii="Arial" w:hAnsi="Arial" w:cs="Arial"/>
                <w:b/>
                <w:bCs/>
                <w:szCs w:val="24"/>
              </w:rPr>
              <w:t>QTDE.</w:t>
            </w:r>
          </w:p>
          <w:p w14:paraId="0C37FE3F" w14:textId="77777777" w:rsidR="00F07609" w:rsidRPr="00023E0E" w:rsidRDefault="00F07609" w:rsidP="0007039D">
            <w:pPr>
              <w:jc w:val="center"/>
              <w:rPr>
                <w:rFonts w:ascii="Arial" w:hAnsi="Arial" w:cs="Arial"/>
                <w:b/>
                <w:bCs/>
                <w:i/>
                <w:iCs/>
                <w:sz w:val="18"/>
                <w:szCs w:val="18"/>
              </w:rPr>
            </w:pPr>
            <w:r w:rsidRPr="00023E0E">
              <w:rPr>
                <w:rFonts w:ascii="Arial" w:hAnsi="Arial" w:cs="Arial"/>
                <w:b/>
                <w:bCs/>
                <w:i/>
                <w:iCs/>
                <w:sz w:val="18"/>
                <w:szCs w:val="18"/>
              </w:rPr>
              <w:t>(ESTIMADA)</w:t>
            </w:r>
          </w:p>
        </w:tc>
        <w:tc>
          <w:tcPr>
            <w:tcW w:w="0" w:type="auto"/>
          </w:tcPr>
          <w:p w14:paraId="5B21620B" w14:textId="77777777" w:rsidR="00F07609" w:rsidRPr="00023E0E" w:rsidRDefault="00F07609" w:rsidP="0007039D">
            <w:pPr>
              <w:jc w:val="center"/>
              <w:rPr>
                <w:rFonts w:ascii="Arial" w:hAnsi="Arial" w:cs="Arial"/>
                <w:b/>
                <w:bCs/>
                <w:szCs w:val="24"/>
              </w:rPr>
            </w:pPr>
            <w:r w:rsidRPr="00023E0E">
              <w:rPr>
                <w:rFonts w:ascii="Arial" w:hAnsi="Arial" w:cs="Arial"/>
                <w:b/>
                <w:bCs/>
                <w:szCs w:val="24"/>
              </w:rPr>
              <w:t>UN.</w:t>
            </w:r>
          </w:p>
        </w:tc>
        <w:tc>
          <w:tcPr>
            <w:tcW w:w="0" w:type="auto"/>
          </w:tcPr>
          <w:p w14:paraId="2ABB31D0" w14:textId="77777777" w:rsidR="00F07609" w:rsidRPr="00023E0E" w:rsidRDefault="00F07609" w:rsidP="0007039D">
            <w:pPr>
              <w:jc w:val="center"/>
              <w:rPr>
                <w:rFonts w:ascii="Arial" w:hAnsi="Arial" w:cs="Arial"/>
                <w:b/>
                <w:bCs/>
                <w:szCs w:val="24"/>
              </w:rPr>
            </w:pPr>
            <w:r w:rsidRPr="00023E0E">
              <w:rPr>
                <w:rFonts w:ascii="Arial" w:hAnsi="Arial" w:cs="Arial"/>
                <w:b/>
                <w:bCs/>
                <w:szCs w:val="24"/>
              </w:rPr>
              <w:t>ESPECIFICAÇÃO SERVIÇO</w:t>
            </w:r>
          </w:p>
        </w:tc>
        <w:tc>
          <w:tcPr>
            <w:tcW w:w="0" w:type="auto"/>
          </w:tcPr>
          <w:p w14:paraId="6A72CF07" w14:textId="77777777" w:rsidR="00F07609" w:rsidRPr="00023E0E" w:rsidRDefault="00F07609" w:rsidP="0007039D">
            <w:pPr>
              <w:jc w:val="center"/>
              <w:rPr>
                <w:rFonts w:ascii="Arial" w:hAnsi="Arial" w:cs="Arial"/>
                <w:b/>
                <w:bCs/>
                <w:szCs w:val="24"/>
              </w:rPr>
            </w:pPr>
            <w:r w:rsidRPr="00023E0E">
              <w:rPr>
                <w:rFonts w:ascii="Arial" w:hAnsi="Arial" w:cs="Arial"/>
                <w:b/>
                <w:bCs/>
                <w:szCs w:val="24"/>
              </w:rPr>
              <w:t>VALOR UN. R$</w:t>
            </w:r>
          </w:p>
        </w:tc>
        <w:tc>
          <w:tcPr>
            <w:tcW w:w="0" w:type="auto"/>
          </w:tcPr>
          <w:p w14:paraId="517D30E9" w14:textId="77777777" w:rsidR="00F07609" w:rsidRPr="00023E0E" w:rsidRDefault="00F07609" w:rsidP="0007039D">
            <w:pPr>
              <w:jc w:val="center"/>
              <w:rPr>
                <w:rFonts w:ascii="Arial" w:hAnsi="Arial" w:cs="Arial"/>
                <w:b/>
                <w:bCs/>
                <w:szCs w:val="24"/>
              </w:rPr>
            </w:pPr>
            <w:r w:rsidRPr="00023E0E">
              <w:rPr>
                <w:rFonts w:ascii="Arial" w:hAnsi="Arial" w:cs="Arial"/>
                <w:b/>
                <w:bCs/>
                <w:szCs w:val="24"/>
              </w:rPr>
              <w:t>VALOR TOTAL</w:t>
            </w:r>
          </w:p>
          <w:p w14:paraId="4ACA2DAA" w14:textId="77777777" w:rsidR="00F07609" w:rsidRPr="00023E0E" w:rsidRDefault="00F07609" w:rsidP="0007039D">
            <w:pPr>
              <w:jc w:val="center"/>
              <w:rPr>
                <w:rFonts w:ascii="Arial" w:hAnsi="Arial" w:cs="Arial"/>
                <w:b/>
                <w:bCs/>
                <w:i/>
                <w:iCs/>
                <w:sz w:val="18"/>
                <w:szCs w:val="18"/>
              </w:rPr>
            </w:pPr>
            <w:r w:rsidRPr="00023E0E">
              <w:rPr>
                <w:rFonts w:ascii="Arial" w:hAnsi="Arial" w:cs="Arial"/>
                <w:b/>
                <w:bCs/>
                <w:i/>
                <w:iCs/>
                <w:sz w:val="18"/>
                <w:szCs w:val="18"/>
              </w:rPr>
              <w:t>(ESTIMADO)</w:t>
            </w:r>
          </w:p>
        </w:tc>
      </w:tr>
      <w:tr w:rsidR="00F07609" w:rsidRPr="00023E0E" w14:paraId="2D94B6CF" w14:textId="77777777" w:rsidTr="0007039D">
        <w:tc>
          <w:tcPr>
            <w:tcW w:w="0" w:type="auto"/>
          </w:tcPr>
          <w:p w14:paraId="38D3AA2F" w14:textId="5EC8E66A" w:rsidR="00F07609" w:rsidRPr="00023E0E" w:rsidRDefault="00F07609" w:rsidP="0007039D">
            <w:pPr>
              <w:jc w:val="center"/>
              <w:rPr>
                <w:rFonts w:ascii="Arial" w:hAnsi="Arial" w:cs="Arial"/>
                <w:sz w:val="22"/>
                <w:szCs w:val="22"/>
              </w:rPr>
            </w:pPr>
          </w:p>
        </w:tc>
        <w:tc>
          <w:tcPr>
            <w:tcW w:w="0" w:type="auto"/>
          </w:tcPr>
          <w:p w14:paraId="2B349F92" w14:textId="77777777" w:rsidR="00F07609" w:rsidRPr="00023E0E" w:rsidRDefault="00F07609" w:rsidP="0007039D">
            <w:pPr>
              <w:jc w:val="center"/>
              <w:rPr>
                <w:rFonts w:ascii="Arial" w:hAnsi="Arial" w:cs="Arial"/>
                <w:sz w:val="22"/>
                <w:szCs w:val="22"/>
              </w:rPr>
            </w:pPr>
          </w:p>
        </w:tc>
        <w:tc>
          <w:tcPr>
            <w:tcW w:w="0" w:type="auto"/>
          </w:tcPr>
          <w:p w14:paraId="1CDA7D5B" w14:textId="77777777" w:rsidR="00F07609" w:rsidRPr="00023E0E" w:rsidRDefault="00F07609" w:rsidP="0007039D">
            <w:pPr>
              <w:jc w:val="center"/>
              <w:rPr>
                <w:rFonts w:ascii="Arial" w:hAnsi="Arial" w:cs="Arial"/>
                <w:sz w:val="22"/>
                <w:szCs w:val="22"/>
              </w:rPr>
            </w:pPr>
          </w:p>
        </w:tc>
        <w:tc>
          <w:tcPr>
            <w:tcW w:w="0" w:type="auto"/>
          </w:tcPr>
          <w:p w14:paraId="0507D352" w14:textId="77777777" w:rsidR="00F07609" w:rsidRPr="00023E0E" w:rsidRDefault="00F07609" w:rsidP="0007039D">
            <w:pPr>
              <w:jc w:val="both"/>
              <w:rPr>
                <w:rFonts w:ascii="Arial" w:hAnsi="Arial" w:cs="Arial"/>
                <w:sz w:val="22"/>
                <w:szCs w:val="22"/>
              </w:rPr>
            </w:pPr>
          </w:p>
        </w:tc>
        <w:tc>
          <w:tcPr>
            <w:tcW w:w="0" w:type="auto"/>
          </w:tcPr>
          <w:p w14:paraId="18429A4D" w14:textId="77777777" w:rsidR="00F07609" w:rsidRPr="00023E0E" w:rsidRDefault="00F07609" w:rsidP="0007039D">
            <w:pPr>
              <w:jc w:val="center"/>
              <w:rPr>
                <w:rFonts w:ascii="Arial" w:hAnsi="Arial" w:cs="Arial"/>
                <w:sz w:val="22"/>
                <w:szCs w:val="22"/>
              </w:rPr>
            </w:pPr>
          </w:p>
        </w:tc>
        <w:tc>
          <w:tcPr>
            <w:tcW w:w="0" w:type="auto"/>
          </w:tcPr>
          <w:p w14:paraId="4E264793" w14:textId="77777777" w:rsidR="00F07609" w:rsidRPr="00023E0E" w:rsidRDefault="00F07609" w:rsidP="0007039D">
            <w:pPr>
              <w:jc w:val="center"/>
              <w:rPr>
                <w:rFonts w:ascii="Arial" w:hAnsi="Arial" w:cs="Arial"/>
                <w:sz w:val="22"/>
                <w:szCs w:val="22"/>
              </w:rPr>
            </w:pPr>
          </w:p>
        </w:tc>
      </w:tr>
      <w:tr w:rsidR="00F07609" w:rsidRPr="00023E0E" w14:paraId="5CEBAECC" w14:textId="77777777" w:rsidTr="0007039D">
        <w:tc>
          <w:tcPr>
            <w:tcW w:w="0" w:type="auto"/>
          </w:tcPr>
          <w:p w14:paraId="3D35E5F6" w14:textId="5C3C66AB" w:rsidR="00F07609" w:rsidRPr="00023E0E" w:rsidRDefault="00F07609" w:rsidP="0007039D">
            <w:pPr>
              <w:jc w:val="center"/>
              <w:rPr>
                <w:rFonts w:ascii="Arial" w:hAnsi="Arial" w:cs="Arial"/>
                <w:sz w:val="22"/>
                <w:szCs w:val="22"/>
              </w:rPr>
            </w:pPr>
          </w:p>
        </w:tc>
        <w:tc>
          <w:tcPr>
            <w:tcW w:w="0" w:type="auto"/>
          </w:tcPr>
          <w:p w14:paraId="57C3E223" w14:textId="77777777" w:rsidR="00F07609" w:rsidRPr="00023E0E" w:rsidRDefault="00F07609" w:rsidP="0007039D">
            <w:pPr>
              <w:jc w:val="center"/>
              <w:rPr>
                <w:rFonts w:ascii="Arial" w:hAnsi="Arial" w:cs="Arial"/>
                <w:sz w:val="22"/>
                <w:szCs w:val="22"/>
              </w:rPr>
            </w:pPr>
          </w:p>
        </w:tc>
        <w:tc>
          <w:tcPr>
            <w:tcW w:w="0" w:type="auto"/>
          </w:tcPr>
          <w:p w14:paraId="10C73568" w14:textId="77777777" w:rsidR="00F07609" w:rsidRPr="00023E0E" w:rsidRDefault="00F07609" w:rsidP="0007039D">
            <w:pPr>
              <w:jc w:val="center"/>
              <w:rPr>
                <w:rFonts w:ascii="Arial" w:hAnsi="Arial" w:cs="Arial"/>
                <w:sz w:val="22"/>
                <w:szCs w:val="22"/>
              </w:rPr>
            </w:pPr>
          </w:p>
        </w:tc>
        <w:tc>
          <w:tcPr>
            <w:tcW w:w="0" w:type="auto"/>
          </w:tcPr>
          <w:p w14:paraId="45587E58" w14:textId="77777777" w:rsidR="00F07609" w:rsidRPr="00023E0E" w:rsidRDefault="00F07609" w:rsidP="0007039D">
            <w:pPr>
              <w:jc w:val="both"/>
              <w:rPr>
                <w:rFonts w:ascii="Arial" w:hAnsi="Arial" w:cs="Arial"/>
                <w:sz w:val="22"/>
                <w:szCs w:val="22"/>
              </w:rPr>
            </w:pPr>
          </w:p>
        </w:tc>
        <w:tc>
          <w:tcPr>
            <w:tcW w:w="0" w:type="auto"/>
          </w:tcPr>
          <w:p w14:paraId="6EF3CC35" w14:textId="77777777" w:rsidR="00F07609" w:rsidRPr="00023E0E" w:rsidRDefault="00F07609" w:rsidP="0007039D">
            <w:pPr>
              <w:jc w:val="center"/>
              <w:rPr>
                <w:rFonts w:ascii="Arial" w:hAnsi="Arial" w:cs="Arial"/>
                <w:sz w:val="22"/>
                <w:szCs w:val="22"/>
              </w:rPr>
            </w:pPr>
          </w:p>
        </w:tc>
        <w:tc>
          <w:tcPr>
            <w:tcW w:w="0" w:type="auto"/>
          </w:tcPr>
          <w:p w14:paraId="19EE1015" w14:textId="77777777" w:rsidR="00F07609" w:rsidRPr="00023E0E" w:rsidRDefault="00F07609" w:rsidP="0007039D">
            <w:pPr>
              <w:jc w:val="center"/>
              <w:rPr>
                <w:rFonts w:ascii="Arial" w:hAnsi="Arial" w:cs="Arial"/>
                <w:sz w:val="22"/>
                <w:szCs w:val="22"/>
              </w:rPr>
            </w:pPr>
          </w:p>
        </w:tc>
      </w:tr>
      <w:tr w:rsidR="00F07609" w:rsidRPr="00023E0E" w14:paraId="5BA17784" w14:textId="77777777" w:rsidTr="0007039D">
        <w:tc>
          <w:tcPr>
            <w:tcW w:w="0" w:type="auto"/>
          </w:tcPr>
          <w:p w14:paraId="589DB8A7" w14:textId="143B991F" w:rsidR="00F07609" w:rsidRPr="00023E0E" w:rsidRDefault="00F07609" w:rsidP="0007039D">
            <w:pPr>
              <w:jc w:val="center"/>
              <w:rPr>
                <w:rFonts w:ascii="Arial" w:hAnsi="Arial" w:cs="Arial"/>
                <w:sz w:val="22"/>
                <w:szCs w:val="22"/>
              </w:rPr>
            </w:pPr>
          </w:p>
        </w:tc>
        <w:tc>
          <w:tcPr>
            <w:tcW w:w="0" w:type="auto"/>
          </w:tcPr>
          <w:p w14:paraId="35C1B1C4" w14:textId="77777777" w:rsidR="00F07609" w:rsidRPr="00023E0E" w:rsidRDefault="00F07609" w:rsidP="0007039D">
            <w:pPr>
              <w:jc w:val="center"/>
              <w:rPr>
                <w:rFonts w:ascii="Arial" w:hAnsi="Arial" w:cs="Arial"/>
                <w:sz w:val="22"/>
                <w:szCs w:val="22"/>
              </w:rPr>
            </w:pPr>
          </w:p>
        </w:tc>
        <w:tc>
          <w:tcPr>
            <w:tcW w:w="0" w:type="auto"/>
          </w:tcPr>
          <w:p w14:paraId="62CD7089" w14:textId="77777777" w:rsidR="00F07609" w:rsidRPr="00023E0E" w:rsidRDefault="00F07609" w:rsidP="0007039D">
            <w:pPr>
              <w:jc w:val="center"/>
              <w:rPr>
                <w:rFonts w:ascii="Arial" w:hAnsi="Arial" w:cs="Arial"/>
                <w:sz w:val="22"/>
                <w:szCs w:val="22"/>
              </w:rPr>
            </w:pPr>
          </w:p>
        </w:tc>
        <w:tc>
          <w:tcPr>
            <w:tcW w:w="0" w:type="auto"/>
          </w:tcPr>
          <w:p w14:paraId="7E632AC8" w14:textId="77777777" w:rsidR="00F07609" w:rsidRPr="00023E0E" w:rsidRDefault="00F07609" w:rsidP="0007039D">
            <w:pPr>
              <w:jc w:val="both"/>
              <w:rPr>
                <w:rFonts w:ascii="Arial" w:hAnsi="Arial" w:cs="Arial"/>
                <w:sz w:val="22"/>
                <w:szCs w:val="22"/>
              </w:rPr>
            </w:pPr>
          </w:p>
        </w:tc>
        <w:tc>
          <w:tcPr>
            <w:tcW w:w="0" w:type="auto"/>
          </w:tcPr>
          <w:p w14:paraId="3D6D33E4" w14:textId="77777777" w:rsidR="00F07609" w:rsidRPr="00023E0E" w:rsidRDefault="00F07609" w:rsidP="0007039D">
            <w:pPr>
              <w:jc w:val="center"/>
              <w:rPr>
                <w:rFonts w:ascii="Arial" w:hAnsi="Arial" w:cs="Arial"/>
                <w:sz w:val="22"/>
                <w:szCs w:val="22"/>
              </w:rPr>
            </w:pPr>
          </w:p>
        </w:tc>
        <w:tc>
          <w:tcPr>
            <w:tcW w:w="0" w:type="auto"/>
          </w:tcPr>
          <w:p w14:paraId="216C87C6" w14:textId="77777777" w:rsidR="00F07609" w:rsidRPr="00023E0E" w:rsidRDefault="00F07609" w:rsidP="0007039D">
            <w:pPr>
              <w:jc w:val="center"/>
              <w:rPr>
                <w:rFonts w:ascii="Arial" w:hAnsi="Arial" w:cs="Arial"/>
                <w:sz w:val="22"/>
                <w:szCs w:val="22"/>
              </w:rPr>
            </w:pPr>
          </w:p>
        </w:tc>
      </w:tr>
      <w:tr w:rsidR="00F07609" w:rsidRPr="00023E0E" w14:paraId="59BB357B" w14:textId="77777777" w:rsidTr="0007039D">
        <w:tc>
          <w:tcPr>
            <w:tcW w:w="0" w:type="auto"/>
          </w:tcPr>
          <w:p w14:paraId="5C72F2D2" w14:textId="4D6DFC6C" w:rsidR="00F07609" w:rsidRPr="00023E0E" w:rsidRDefault="00F07609" w:rsidP="0007039D">
            <w:pPr>
              <w:jc w:val="center"/>
              <w:rPr>
                <w:rFonts w:ascii="Arial" w:hAnsi="Arial" w:cs="Arial"/>
                <w:sz w:val="22"/>
                <w:szCs w:val="22"/>
              </w:rPr>
            </w:pPr>
          </w:p>
        </w:tc>
        <w:tc>
          <w:tcPr>
            <w:tcW w:w="0" w:type="auto"/>
          </w:tcPr>
          <w:p w14:paraId="40DA4365" w14:textId="77777777" w:rsidR="00F07609" w:rsidRPr="00023E0E" w:rsidRDefault="00F07609" w:rsidP="0007039D">
            <w:pPr>
              <w:jc w:val="center"/>
              <w:rPr>
                <w:rFonts w:ascii="Arial" w:hAnsi="Arial" w:cs="Arial"/>
                <w:sz w:val="22"/>
                <w:szCs w:val="22"/>
              </w:rPr>
            </w:pPr>
          </w:p>
        </w:tc>
        <w:tc>
          <w:tcPr>
            <w:tcW w:w="0" w:type="auto"/>
          </w:tcPr>
          <w:p w14:paraId="1058631E" w14:textId="77777777" w:rsidR="00F07609" w:rsidRPr="00023E0E" w:rsidRDefault="00F07609" w:rsidP="0007039D">
            <w:pPr>
              <w:jc w:val="center"/>
              <w:rPr>
                <w:rFonts w:ascii="Arial" w:hAnsi="Arial" w:cs="Arial"/>
                <w:sz w:val="22"/>
                <w:szCs w:val="22"/>
              </w:rPr>
            </w:pPr>
          </w:p>
        </w:tc>
        <w:tc>
          <w:tcPr>
            <w:tcW w:w="0" w:type="auto"/>
          </w:tcPr>
          <w:p w14:paraId="29DF3F2E" w14:textId="77777777" w:rsidR="00F07609" w:rsidRPr="00023E0E" w:rsidRDefault="00F07609" w:rsidP="0007039D">
            <w:pPr>
              <w:jc w:val="both"/>
              <w:rPr>
                <w:rFonts w:ascii="Arial" w:hAnsi="Arial" w:cs="Arial"/>
                <w:sz w:val="22"/>
                <w:szCs w:val="22"/>
              </w:rPr>
            </w:pPr>
          </w:p>
        </w:tc>
        <w:tc>
          <w:tcPr>
            <w:tcW w:w="0" w:type="auto"/>
          </w:tcPr>
          <w:p w14:paraId="748793E9" w14:textId="77777777" w:rsidR="00F07609" w:rsidRPr="00023E0E" w:rsidRDefault="00F07609" w:rsidP="0007039D">
            <w:pPr>
              <w:jc w:val="center"/>
              <w:rPr>
                <w:rFonts w:ascii="Arial" w:hAnsi="Arial" w:cs="Arial"/>
                <w:sz w:val="22"/>
                <w:szCs w:val="22"/>
              </w:rPr>
            </w:pPr>
          </w:p>
        </w:tc>
        <w:tc>
          <w:tcPr>
            <w:tcW w:w="0" w:type="auto"/>
          </w:tcPr>
          <w:p w14:paraId="1042476F" w14:textId="77777777" w:rsidR="00F07609" w:rsidRPr="00023E0E" w:rsidRDefault="00F07609" w:rsidP="0007039D">
            <w:pPr>
              <w:jc w:val="center"/>
              <w:rPr>
                <w:rFonts w:ascii="Arial" w:hAnsi="Arial" w:cs="Arial"/>
                <w:sz w:val="22"/>
                <w:szCs w:val="22"/>
              </w:rPr>
            </w:pPr>
          </w:p>
        </w:tc>
      </w:tr>
      <w:tr w:rsidR="00F07609" w:rsidRPr="00023E0E" w14:paraId="2470675F" w14:textId="77777777" w:rsidTr="0007039D">
        <w:tc>
          <w:tcPr>
            <w:tcW w:w="0" w:type="auto"/>
          </w:tcPr>
          <w:p w14:paraId="7DFF8672" w14:textId="0F79A3FD" w:rsidR="00F07609" w:rsidRPr="00023E0E" w:rsidRDefault="00F07609" w:rsidP="0007039D">
            <w:pPr>
              <w:jc w:val="center"/>
              <w:rPr>
                <w:rFonts w:ascii="Arial" w:hAnsi="Arial" w:cs="Arial"/>
                <w:sz w:val="22"/>
                <w:szCs w:val="22"/>
              </w:rPr>
            </w:pPr>
          </w:p>
        </w:tc>
        <w:tc>
          <w:tcPr>
            <w:tcW w:w="0" w:type="auto"/>
          </w:tcPr>
          <w:p w14:paraId="4ED5D0A7" w14:textId="77777777" w:rsidR="00F07609" w:rsidRPr="00023E0E" w:rsidRDefault="00F07609" w:rsidP="0007039D">
            <w:pPr>
              <w:jc w:val="center"/>
              <w:rPr>
                <w:rFonts w:ascii="Arial" w:hAnsi="Arial" w:cs="Arial"/>
                <w:sz w:val="22"/>
                <w:szCs w:val="22"/>
              </w:rPr>
            </w:pPr>
          </w:p>
        </w:tc>
        <w:tc>
          <w:tcPr>
            <w:tcW w:w="0" w:type="auto"/>
          </w:tcPr>
          <w:p w14:paraId="7BB27FA4" w14:textId="77777777" w:rsidR="00F07609" w:rsidRPr="00023E0E" w:rsidRDefault="00F07609" w:rsidP="0007039D">
            <w:pPr>
              <w:jc w:val="center"/>
              <w:rPr>
                <w:rFonts w:ascii="Arial" w:hAnsi="Arial" w:cs="Arial"/>
                <w:sz w:val="22"/>
                <w:szCs w:val="22"/>
              </w:rPr>
            </w:pPr>
          </w:p>
        </w:tc>
        <w:tc>
          <w:tcPr>
            <w:tcW w:w="0" w:type="auto"/>
          </w:tcPr>
          <w:p w14:paraId="09D7A2C7" w14:textId="77777777" w:rsidR="00F07609" w:rsidRPr="00023E0E" w:rsidRDefault="00F07609" w:rsidP="0007039D">
            <w:pPr>
              <w:jc w:val="both"/>
              <w:rPr>
                <w:rFonts w:ascii="Arial" w:hAnsi="Arial" w:cs="Arial"/>
                <w:sz w:val="22"/>
                <w:szCs w:val="22"/>
              </w:rPr>
            </w:pPr>
          </w:p>
        </w:tc>
        <w:tc>
          <w:tcPr>
            <w:tcW w:w="0" w:type="auto"/>
          </w:tcPr>
          <w:p w14:paraId="308C6ADC" w14:textId="77777777" w:rsidR="00F07609" w:rsidRPr="00023E0E" w:rsidRDefault="00F07609" w:rsidP="0007039D">
            <w:pPr>
              <w:jc w:val="center"/>
              <w:rPr>
                <w:rFonts w:ascii="Arial" w:hAnsi="Arial" w:cs="Arial"/>
                <w:sz w:val="22"/>
                <w:szCs w:val="22"/>
              </w:rPr>
            </w:pPr>
          </w:p>
        </w:tc>
        <w:tc>
          <w:tcPr>
            <w:tcW w:w="0" w:type="auto"/>
          </w:tcPr>
          <w:p w14:paraId="15EC471A" w14:textId="77777777" w:rsidR="00F07609" w:rsidRPr="00023E0E" w:rsidRDefault="00F07609" w:rsidP="0007039D">
            <w:pPr>
              <w:jc w:val="center"/>
              <w:rPr>
                <w:rFonts w:ascii="Arial" w:hAnsi="Arial" w:cs="Arial"/>
                <w:sz w:val="22"/>
                <w:szCs w:val="22"/>
              </w:rPr>
            </w:pPr>
          </w:p>
        </w:tc>
      </w:tr>
      <w:tr w:rsidR="00F07609" w:rsidRPr="00023E0E" w14:paraId="44CF464E" w14:textId="77777777" w:rsidTr="0007039D">
        <w:tc>
          <w:tcPr>
            <w:tcW w:w="0" w:type="auto"/>
          </w:tcPr>
          <w:p w14:paraId="073A6076" w14:textId="4894D1D7" w:rsidR="00F07609" w:rsidRPr="00023E0E" w:rsidRDefault="00F07609" w:rsidP="0007039D">
            <w:pPr>
              <w:jc w:val="center"/>
              <w:rPr>
                <w:rFonts w:ascii="Arial" w:hAnsi="Arial" w:cs="Arial"/>
                <w:sz w:val="22"/>
                <w:szCs w:val="22"/>
              </w:rPr>
            </w:pPr>
          </w:p>
        </w:tc>
        <w:tc>
          <w:tcPr>
            <w:tcW w:w="0" w:type="auto"/>
          </w:tcPr>
          <w:p w14:paraId="65934424" w14:textId="77777777" w:rsidR="00F07609" w:rsidRPr="00023E0E" w:rsidRDefault="00F07609" w:rsidP="0007039D">
            <w:pPr>
              <w:jc w:val="center"/>
              <w:rPr>
                <w:rFonts w:ascii="Arial" w:hAnsi="Arial" w:cs="Arial"/>
                <w:sz w:val="22"/>
                <w:szCs w:val="22"/>
              </w:rPr>
            </w:pPr>
          </w:p>
        </w:tc>
        <w:tc>
          <w:tcPr>
            <w:tcW w:w="0" w:type="auto"/>
          </w:tcPr>
          <w:p w14:paraId="5DA9F889" w14:textId="77777777" w:rsidR="00F07609" w:rsidRPr="00023E0E" w:rsidRDefault="00F07609" w:rsidP="0007039D">
            <w:pPr>
              <w:jc w:val="center"/>
              <w:rPr>
                <w:rFonts w:ascii="Arial" w:hAnsi="Arial" w:cs="Arial"/>
                <w:sz w:val="22"/>
                <w:szCs w:val="22"/>
              </w:rPr>
            </w:pPr>
          </w:p>
        </w:tc>
        <w:tc>
          <w:tcPr>
            <w:tcW w:w="0" w:type="auto"/>
          </w:tcPr>
          <w:p w14:paraId="5CB08958" w14:textId="77777777" w:rsidR="00F07609" w:rsidRPr="00023E0E" w:rsidRDefault="00F07609" w:rsidP="0007039D">
            <w:pPr>
              <w:jc w:val="both"/>
              <w:rPr>
                <w:rFonts w:ascii="Arial" w:hAnsi="Arial" w:cs="Arial"/>
                <w:sz w:val="22"/>
                <w:szCs w:val="22"/>
              </w:rPr>
            </w:pPr>
          </w:p>
        </w:tc>
        <w:tc>
          <w:tcPr>
            <w:tcW w:w="0" w:type="auto"/>
          </w:tcPr>
          <w:p w14:paraId="7B91CC2F" w14:textId="77777777" w:rsidR="00F07609" w:rsidRPr="00023E0E" w:rsidRDefault="00F07609" w:rsidP="0007039D">
            <w:pPr>
              <w:jc w:val="center"/>
              <w:rPr>
                <w:rFonts w:ascii="Arial" w:hAnsi="Arial" w:cs="Arial"/>
                <w:sz w:val="22"/>
                <w:szCs w:val="22"/>
              </w:rPr>
            </w:pPr>
          </w:p>
        </w:tc>
        <w:tc>
          <w:tcPr>
            <w:tcW w:w="0" w:type="auto"/>
          </w:tcPr>
          <w:p w14:paraId="23531166" w14:textId="77777777" w:rsidR="00F07609" w:rsidRPr="00023E0E" w:rsidRDefault="00F07609" w:rsidP="0007039D">
            <w:pPr>
              <w:jc w:val="center"/>
              <w:rPr>
                <w:rFonts w:ascii="Arial" w:hAnsi="Arial" w:cs="Arial"/>
                <w:sz w:val="22"/>
                <w:szCs w:val="22"/>
              </w:rPr>
            </w:pPr>
          </w:p>
        </w:tc>
      </w:tr>
    </w:tbl>
    <w:p w14:paraId="3FE7516D" w14:textId="77777777" w:rsidR="00F07609" w:rsidRPr="00023E0E" w:rsidRDefault="00F07609" w:rsidP="007A4124">
      <w:pPr>
        <w:jc w:val="both"/>
        <w:rPr>
          <w:rFonts w:ascii="Arial" w:hAnsi="Arial" w:cs="Arial"/>
          <w:szCs w:val="24"/>
        </w:rPr>
      </w:pPr>
    </w:p>
    <w:p w14:paraId="32C9A896" w14:textId="6D978DF0" w:rsidR="00F07609" w:rsidRPr="00023E0E" w:rsidRDefault="00F07609" w:rsidP="00F07609">
      <w:pPr>
        <w:jc w:val="both"/>
        <w:rPr>
          <w:rFonts w:ascii="Arial" w:hAnsi="Arial" w:cs="Arial"/>
          <w:szCs w:val="24"/>
        </w:rPr>
      </w:pPr>
      <w:r w:rsidRPr="00023E0E">
        <w:rPr>
          <w:rFonts w:ascii="Arial" w:hAnsi="Arial" w:cs="Arial"/>
          <w:szCs w:val="24"/>
        </w:rPr>
        <w:t>4.2. O valor fixado para a remuneração de cada item poderá ser reajustado monetariamente por índices oficiais de correção e/ou através de pesquisa mercadológica, quando então será atualizada a Tabela de Valores.</w:t>
      </w:r>
    </w:p>
    <w:p w14:paraId="7D5545B3" w14:textId="1B4B8111" w:rsidR="00F07609" w:rsidRPr="00023E0E" w:rsidRDefault="00F07609" w:rsidP="00F07609">
      <w:pPr>
        <w:jc w:val="both"/>
        <w:rPr>
          <w:rFonts w:ascii="Arial" w:hAnsi="Arial" w:cs="Arial"/>
          <w:szCs w:val="24"/>
        </w:rPr>
      </w:pPr>
      <w:r w:rsidRPr="00023E0E">
        <w:rPr>
          <w:rFonts w:ascii="Arial" w:hAnsi="Arial" w:cs="Arial"/>
          <w:szCs w:val="24"/>
        </w:rPr>
        <w:t>4.3. Os pagamentos serão efetuados pela Prefeitura do Município de São Cristóvão do Sul – SC, em até 15 (quinze) dias úteis, mediante a apresentação da Nota Fiscal, após o ateste pelo profissional designado para esse fim, sendo efetuada a retenção de tributos sobre o pagamento a ser realizado (se for o caso), conforme determina a legislação vigente.</w:t>
      </w:r>
    </w:p>
    <w:p w14:paraId="4B5FE19B" w14:textId="60A0D55A" w:rsidR="00F07609" w:rsidRPr="00023E0E" w:rsidRDefault="00F07609" w:rsidP="00F07609">
      <w:pPr>
        <w:jc w:val="both"/>
        <w:rPr>
          <w:rFonts w:ascii="Arial" w:hAnsi="Arial" w:cs="Arial"/>
          <w:szCs w:val="24"/>
        </w:rPr>
      </w:pPr>
      <w:r w:rsidRPr="00023E0E">
        <w:rPr>
          <w:rFonts w:ascii="Arial" w:hAnsi="Arial" w:cs="Arial"/>
          <w:szCs w:val="24"/>
        </w:rPr>
        <w:t>4.4. Os serviços serão solicitados por meio de Autorizações de Fornecimento ou instrumento equivalente.</w:t>
      </w:r>
    </w:p>
    <w:p w14:paraId="385EE1A2" w14:textId="1525CAF2" w:rsidR="00F07609" w:rsidRPr="00023E0E" w:rsidRDefault="00F07609" w:rsidP="00F07609">
      <w:pPr>
        <w:jc w:val="both"/>
        <w:rPr>
          <w:rFonts w:ascii="Arial" w:hAnsi="Arial" w:cs="Arial"/>
          <w:szCs w:val="24"/>
        </w:rPr>
      </w:pPr>
      <w:r w:rsidRPr="00023E0E">
        <w:rPr>
          <w:rFonts w:ascii="Arial" w:hAnsi="Arial" w:cs="Arial"/>
          <w:szCs w:val="24"/>
        </w:rPr>
        <w:t>4.5. Os pagamentos serão creditados em conta corrente, por meio de ordem bancária, em favor de qualquer instituição bancária indicada na Nota Fiscal, devendo, para isso, ficar explícito o nome do banco, agência, localidade e número da conta corrente em que deverá ser efetivado o crédito.</w:t>
      </w:r>
    </w:p>
    <w:p w14:paraId="2B02D407" w14:textId="65E752F2" w:rsidR="00F07609" w:rsidRPr="00023E0E" w:rsidRDefault="00F07609" w:rsidP="00F07609">
      <w:pPr>
        <w:jc w:val="both"/>
        <w:rPr>
          <w:rFonts w:ascii="Arial" w:hAnsi="Arial" w:cs="Arial"/>
          <w:szCs w:val="24"/>
        </w:rPr>
      </w:pPr>
      <w:r w:rsidRPr="00023E0E">
        <w:rPr>
          <w:rFonts w:ascii="Arial" w:hAnsi="Arial" w:cs="Arial"/>
          <w:szCs w:val="24"/>
        </w:rPr>
        <w:t xml:space="preserve">4.6. É encargo do Credenciado, quando da efetiva prestação dos serviços, todas as despesas relativas taxas, tarifas, tributos e demais despesas que porventura forem necessárias à prestação dos serviços, que não sejam obrigações da </w:t>
      </w:r>
      <w:proofErr w:type="spellStart"/>
      <w:r w:rsidRPr="00023E0E">
        <w:rPr>
          <w:rFonts w:ascii="Arial" w:hAnsi="Arial" w:cs="Arial"/>
          <w:szCs w:val="24"/>
        </w:rPr>
        <w:t>Credenciante</w:t>
      </w:r>
      <w:proofErr w:type="spellEnd"/>
      <w:r w:rsidRPr="00023E0E">
        <w:rPr>
          <w:rFonts w:ascii="Arial" w:hAnsi="Arial" w:cs="Arial"/>
          <w:szCs w:val="24"/>
        </w:rPr>
        <w:t>.</w:t>
      </w:r>
    </w:p>
    <w:p w14:paraId="268CD1A8" w14:textId="7665EE1E" w:rsidR="00F07609" w:rsidRPr="00023E0E" w:rsidRDefault="00F07609" w:rsidP="00F07609">
      <w:pPr>
        <w:jc w:val="both"/>
        <w:rPr>
          <w:rFonts w:ascii="Arial" w:hAnsi="Arial" w:cs="Arial"/>
          <w:szCs w:val="24"/>
        </w:rPr>
      </w:pPr>
      <w:r w:rsidRPr="00023E0E">
        <w:rPr>
          <w:rFonts w:ascii="Arial" w:hAnsi="Arial" w:cs="Arial"/>
          <w:szCs w:val="24"/>
        </w:rPr>
        <w:t xml:space="preserve">4.7. Havendo erro na apresentação da Nota Fiscal, ou circunstância que impeça a liquidação da despesa, o pagamento ficará sobrestado até que o Credenciado providencie as medidas saneadoras. Nesta hipótese, o prazo para pagamento iniciar-se-á após a comprovação da regularização da situação, não acarretando qualquer ônus para a </w:t>
      </w:r>
      <w:proofErr w:type="spellStart"/>
      <w:r w:rsidRPr="00023E0E">
        <w:rPr>
          <w:rFonts w:ascii="Arial" w:hAnsi="Arial" w:cs="Arial"/>
          <w:szCs w:val="24"/>
        </w:rPr>
        <w:t>Credenciante</w:t>
      </w:r>
      <w:proofErr w:type="spellEnd"/>
      <w:r w:rsidRPr="00023E0E">
        <w:rPr>
          <w:rFonts w:ascii="Arial" w:hAnsi="Arial" w:cs="Arial"/>
          <w:szCs w:val="24"/>
        </w:rPr>
        <w:t>.</w:t>
      </w:r>
    </w:p>
    <w:p w14:paraId="0353EDF4" w14:textId="3F6CFDCB" w:rsidR="00F07609" w:rsidRPr="00023E0E" w:rsidRDefault="00F07609" w:rsidP="00F07609">
      <w:pPr>
        <w:jc w:val="both"/>
        <w:rPr>
          <w:rFonts w:ascii="Arial" w:hAnsi="Arial" w:cs="Arial"/>
          <w:szCs w:val="24"/>
        </w:rPr>
      </w:pPr>
      <w:r w:rsidRPr="00023E0E">
        <w:rPr>
          <w:rFonts w:ascii="Arial" w:hAnsi="Arial" w:cs="Arial"/>
          <w:szCs w:val="24"/>
        </w:rPr>
        <w:t>4.8. O Credenciado deverá zelar pelo adimplemento de seus tributos junto aos devidos órgãos públicos, visando manter sua regularidade fiscal e trabalhista, condição sem a qual não será possível o pagamento da Nota Fiscal apresentada.</w:t>
      </w:r>
    </w:p>
    <w:p w14:paraId="45DC6DE6" w14:textId="53512930" w:rsidR="00F07609" w:rsidRPr="00023E0E" w:rsidRDefault="00F07609" w:rsidP="00F07609">
      <w:pPr>
        <w:jc w:val="both"/>
        <w:rPr>
          <w:rFonts w:ascii="Arial" w:hAnsi="Arial" w:cs="Arial"/>
          <w:szCs w:val="24"/>
        </w:rPr>
      </w:pPr>
      <w:r w:rsidRPr="00023E0E">
        <w:rPr>
          <w:rFonts w:ascii="Arial" w:hAnsi="Arial" w:cs="Arial"/>
          <w:szCs w:val="24"/>
        </w:rPr>
        <w:t xml:space="preserve">4.9. A </w:t>
      </w:r>
      <w:proofErr w:type="spellStart"/>
      <w:r w:rsidRPr="00023E0E">
        <w:rPr>
          <w:rFonts w:ascii="Arial" w:hAnsi="Arial" w:cs="Arial"/>
          <w:szCs w:val="24"/>
        </w:rPr>
        <w:t>Credenciante</w:t>
      </w:r>
      <w:proofErr w:type="spellEnd"/>
      <w:r w:rsidRPr="00023E0E">
        <w:rPr>
          <w:rFonts w:ascii="Arial" w:hAnsi="Arial" w:cs="Arial"/>
          <w:szCs w:val="24"/>
        </w:rPr>
        <w:t xml:space="preserve"> não efetuará qualquer pagamento adicional por outras despesas.</w:t>
      </w:r>
    </w:p>
    <w:p w14:paraId="5188C53E" w14:textId="51F18EB9" w:rsidR="007A4124" w:rsidRPr="00023E0E" w:rsidRDefault="00F07609" w:rsidP="00F07609">
      <w:pPr>
        <w:jc w:val="both"/>
        <w:rPr>
          <w:rFonts w:ascii="Arial" w:hAnsi="Arial" w:cs="Arial"/>
          <w:szCs w:val="24"/>
        </w:rPr>
      </w:pPr>
      <w:r w:rsidRPr="00023E0E">
        <w:rPr>
          <w:rFonts w:ascii="Arial" w:hAnsi="Arial" w:cs="Arial"/>
          <w:szCs w:val="24"/>
        </w:rPr>
        <w:t xml:space="preserve">4.10. Os serviços executados serão fiscalizados e atestados pela Secretaria </w:t>
      </w:r>
      <w:r w:rsidR="00195DD2">
        <w:rPr>
          <w:rFonts w:ascii="Arial" w:hAnsi="Arial" w:cs="Arial"/>
          <w:szCs w:val="24"/>
        </w:rPr>
        <w:t>Municipal de Saúde</w:t>
      </w:r>
      <w:r w:rsidRPr="00023E0E">
        <w:rPr>
          <w:rFonts w:ascii="Arial" w:hAnsi="Arial" w:cs="Arial"/>
          <w:szCs w:val="24"/>
        </w:rPr>
        <w:t xml:space="preserve">, por servidor designado como fiscal pela </w:t>
      </w:r>
      <w:proofErr w:type="spellStart"/>
      <w:r w:rsidRPr="00023E0E">
        <w:rPr>
          <w:rFonts w:ascii="Arial" w:hAnsi="Arial" w:cs="Arial"/>
          <w:szCs w:val="24"/>
        </w:rPr>
        <w:t>Credenciante</w:t>
      </w:r>
      <w:proofErr w:type="spellEnd"/>
      <w:r w:rsidRPr="00023E0E">
        <w:rPr>
          <w:rFonts w:ascii="Arial" w:hAnsi="Arial" w:cs="Arial"/>
          <w:szCs w:val="24"/>
        </w:rPr>
        <w:t>.</w:t>
      </w:r>
    </w:p>
    <w:p w14:paraId="62C21B81" w14:textId="77777777" w:rsidR="00BA1B27" w:rsidRPr="00023E0E" w:rsidRDefault="00BA1B27" w:rsidP="00F07609">
      <w:pPr>
        <w:jc w:val="both"/>
        <w:rPr>
          <w:rFonts w:ascii="Arial" w:hAnsi="Arial" w:cs="Arial"/>
          <w:szCs w:val="24"/>
        </w:rPr>
      </w:pPr>
    </w:p>
    <w:p w14:paraId="561D1271" w14:textId="07DFD025" w:rsidR="00BA1B27" w:rsidRDefault="00F07609" w:rsidP="00F07609">
      <w:pPr>
        <w:jc w:val="both"/>
        <w:rPr>
          <w:rFonts w:ascii="Arial" w:hAnsi="Arial" w:cs="Arial"/>
          <w:b/>
          <w:bCs/>
          <w:szCs w:val="24"/>
        </w:rPr>
      </w:pPr>
      <w:r w:rsidRPr="00023E0E">
        <w:rPr>
          <w:rFonts w:ascii="Arial" w:hAnsi="Arial" w:cs="Arial"/>
          <w:b/>
          <w:bCs/>
          <w:szCs w:val="24"/>
        </w:rPr>
        <w:t>CLÁUSULA V – DA VIGÊNCIA</w:t>
      </w:r>
    </w:p>
    <w:p w14:paraId="424BD3AA" w14:textId="77777777" w:rsidR="00F57E24" w:rsidRPr="00023E0E" w:rsidRDefault="00F57E24" w:rsidP="00F07609">
      <w:pPr>
        <w:jc w:val="both"/>
        <w:rPr>
          <w:rFonts w:ascii="Arial" w:hAnsi="Arial" w:cs="Arial"/>
          <w:b/>
          <w:bCs/>
          <w:szCs w:val="24"/>
        </w:rPr>
      </w:pPr>
    </w:p>
    <w:p w14:paraId="3510FB1A" w14:textId="512EAA5A" w:rsidR="00F07609" w:rsidRPr="00023E0E" w:rsidRDefault="00F07609" w:rsidP="00F07609">
      <w:pPr>
        <w:jc w:val="both"/>
        <w:rPr>
          <w:rFonts w:ascii="Arial" w:hAnsi="Arial" w:cs="Arial"/>
          <w:szCs w:val="24"/>
        </w:rPr>
      </w:pPr>
      <w:r w:rsidRPr="00023E0E">
        <w:rPr>
          <w:rFonts w:ascii="Arial" w:hAnsi="Arial" w:cs="Arial"/>
          <w:szCs w:val="24"/>
        </w:rPr>
        <w:t xml:space="preserve">5.1. O prazo de vigência deste termo será de 12 (doze) meses, contados a partir de sua assinatura, podendo ser prorrogado, nos termos da lei, bem como poderá sofrer reajusto pelo </w:t>
      </w:r>
      <w:proofErr w:type="spellStart"/>
      <w:r w:rsidRPr="00023E0E">
        <w:rPr>
          <w:rFonts w:ascii="Arial" w:hAnsi="Arial" w:cs="Arial"/>
          <w:szCs w:val="24"/>
        </w:rPr>
        <w:t>indice</w:t>
      </w:r>
      <w:proofErr w:type="spellEnd"/>
      <w:r w:rsidRPr="00023E0E">
        <w:rPr>
          <w:rFonts w:ascii="Arial" w:hAnsi="Arial" w:cs="Arial"/>
          <w:szCs w:val="24"/>
        </w:rPr>
        <w:t xml:space="preserve"> INPC quando for o caso.</w:t>
      </w:r>
    </w:p>
    <w:p w14:paraId="6DB32567" w14:textId="77777777" w:rsidR="00F07609" w:rsidRPr="00023E0E" w:rsidRDefault="00F07609" w:rsidP="00F07609">
      <w:pPr>
        <w:jc w:val="both"/>
        <w:rPr>
          <w:rFonts w:ascii="Arial" w:hAnsi="Arial" w:cs="Arial"/>
          <w:b/>
          <w:bCs/>
          <w:szCs w:val="24"/>
        </w:rPr>
      </w:pPr>
    </w:p>
    <w:p w14:paraId="6F18D4FC" w14:textId="4A2AF984" w:rsidR="00F07609" w:rsidRPr="00023E0E" w:rsidRDefault="00F07609" w:rsidP="00F07609">
      <w:pPr>
        <w:jc w:val="both"/>
        <w:rPr>
          <w:rFonts w:ascii="Arial" w:hAnsi="Arial" w:cs="Arial"/>
          <w:b/>
          <w:bCs/>
          <w:szCs w:val="24"/>
        </w:rPr>
      </w:pPr>
      <w:r w:rsidRPr="00023E0E">
        <w:rPr>
          <w:rFonts w:ascii="Arial" w:hAnsi="Arial" w:cs="Arial"/>
          <w:b/>
          <w:bCs/>
          <w:szCs w:val="24"/>
        </w:rPr>
        <w:t>CLÁUSULA VI – DAS OBRIGAÇÕES</w:t>
      </w:r>
    </w:p>
    <w:p w14:paraId="275CFA04" w14:textId="77777777" w:rsidR="00F07609" w:rsidRPr="00023E0E" w:rsidRDefault="00F07609" w:rsidP="00F07609">
      <w:pPr>
        <w:jc w:val="both"/>
        <w:rPr>
          <w:rFonts w:ascii="Arial" w:hAnsi="Arial" w:cs="Arial"/>
          <w:b/>
          <w:bCs/>
          <w:szCs w:val="24"/>
        </w:rPr>
      </w:pPr>
    </w:p>
    <w:p w14:paraId="16A757E8" w14:textId="0DEDAA71" w:rsidR="00BA1B27" w:rsidRPr="00023E0E" w:rsidRDefault="00BA1B27" w:rsidP="00BA1B27">
      <w:pPr>
        <w:jc w:val="both"/>
        <w:rPr>
          <w:rFonts w:ascii="Arial" w:hAnsi="Arial" w:cs="Arial"/>
          <w:b/>
          <w:bCs/>
        </w:rPr>
      </w:pPr>
      <w:r>
        <w:rPr>
          <w:rFonts w:ascii="Arial" w:hAnsi="Arial" w:cs="Arial"/>
          <w:b/>
          <w:bCs/>
        </w:rPr>
        <w:t>6</w:t>
      </w:r>
      <w:r w:rsidRPr="00023E0E">
        <w:rPr>
          <w:rFonts w:ascii="Arial" w:hAnsi="Arial" w:cs="Arial"/>
          <w:b/>
          <w:bCs/>
        </w:rPr>
        <w:t>.</w:t>
      </w:r>
      <w:r>
        <w:rPr>
          <w:rFonts w:ascii="Arial" w:hAnsi="Arial" w:cs="Arial"/>
          <w:b/>
          <w:bCs/>
        </w:rPr>
        <w:t>1.</w:t>
      </w:r>
      <w:r w:rsidRPr="00023E0E">
        <w:rPr>
          <w:rFonts w:ascii="Arial" w:hAnsi="Arial" w:cs="Arial"/>
          <w:b/>
          <w:bCs/>
        </w:rPr>
        <w:t xml:space="preserve"> DAS OBRIGAÇÕES DO PRESTADOR</w:t>
      </w:r>
    </w:p>
    <w:p w14:paraId="2CE42DBC" w14:textId="77777777" w:rsidR="00BA1B27" w:rsidRPr="00023E0E" w:rsidRDefault="00BA1B27" w:rsidP="00BA1B27">
      <w:pPr>
        <w:jc w:val="both"/>
        <w:rPr>
          <w:rFonts w:ascii="Arial" w:hAnsi="Arial" w:cs="Arial"/>
          <w:b/>
          <w:bCs/>
        </w:rPr>
      </w:pPr>
    </w:p>
    <w:p w14:paraId="24178394" w14:textId="1A6E613C" w:rsidR="00D628B8" w:rsidRPr="00023E0E" w:rsidRDefault="00D628B8" w:rsidP="00D628B8">
      <w:pPr>
        <w:jc w:val="both"/>
        <w:rPr>
          <w:rFonts w:ascii="Arial" w:hAnsi="Arial" w:cs="Arial"/>
        </w:rPr>
      </w:pPr>
      <w:r>
        <w:rPr>
          <w:rFonts w:ascii="Arial" w:hAnsi="Arial" w:cs="Arial"/>
        </w:rPr>
        <w:t>a)</w:t>
      </w:r>
      <w:r w:rsidRPr="00023E0E">
        <w:rPr>
          <w:rFonts w:ascii="Arial" w:hAnsi="Arial" w:cs="Arial"/>
        </w:rPr>
        <w:t xml:space="preserve"> Indicar um preposto responsável pelo atendimento às demandas da Contratante;</w:t>
      </w:r>
    </w:p>
    <w:p w14:paraId="351F916B" w14:textId="1164959D" w:rsidR="00D628B8" w:rsidRPr="00023E0E" w:rsidRDefault="00D628B8" w:rsidP="00D628B8">
      <w:pPr>
        <w:jc w:val="both"/>
        <w:rPr>
          <w:rFonts w:ascii="Arial" w:hAnsi="Arial" w:cs="Arial"/>
        </w:rPr>
      </w:pPr>
      <w:r>
        <w:rPr>
          <w:rFonts w:ascii="Arial" w:hAnsi="Arial" w:cs="Arial"/>
        </w:rPr>
        <w:t>b)</w:t>
      </w:r>
      <w:r w:rsidRPr="00023E0E">
        <w:rPr>
          <w:rFonts w:ascii="Arial" w:hAnsi="Arial" w:cs="Arial"/>
        </w:rPr>
        <w:t xml:space="preserve"> Executar os serviços conforme as especificações constantes desse Termo de Referência, cumprindo o prazo estabelecido;</w:t>
      </w:r>
    </w:p>
    <w:p w14:paraId="6FFCB6D0" w14:textId="5DC3B148" w:rsidR="00D628B8" w:rsidRPr="00023E0E" w:rsidRDefault="00D628B8" w:rsidP="00D628B8">
      <w:pPr>
        <w:jc w:val="both"/>
        <w:rPr>
          <w:rFonts w:ascii="Arial" w:hAnsi="Arial" w:cs="Arial"/>
        </w:rPr>
      </w:pPr>
      <w:r>
        <w:rPr>
          <w:rFonts w:ascii="Arial" w:hAnsi="Arial" w:cs="Arial"/>
        </w:rPr>
        <w:t>c)</w:t>
      </w:r>
      <w:r w:rsidRPr="00023E0E">
        <w:rPr>
          <w:rFonts w:ascii="Arial" w:hAnsi="Arial" w:cs="Arial"/>
        </w:rPr>
        <w:t xml:space="preserve"> Executar os serviços no prazo e local estabelecidos nesse Termo de Referência, acompanhados da respectiva Nota Fiscal, na qual constarão as indicações referentes ao uso, garantia ou validade;</w:t>
      </w:r>
    </w:p>
    <w:p w14:paraId="5241174C" w14:textId="291225E9" w:rsidR="00D628B8" w:rsidRPr="00023E0E" w:rsidRDefault="00D628B8" w:rsidP="00D628B8">
      <w:pPr>
        <w:jc w:val="both"/>
        <w:rPr>
          <w:rFonts w:ascii="Arial" w:hAnsi="Arial" w:cs="Arial"/>
        </w:rPr>
      </w:pPr>
      <w:r>
        <w:rPr>
          <w:rFonts w:ascii="Arial" w:hAnsi="Arial" w:cs="Arial"/>
        </w:rPr>
        <w:t>d)</w:t>
      </w:r>
      <w:r w:rsidRPr="00023E0E">
        <w:rPr>
          <w:rFonts w:ascii="Arial" w:hAnsi="Arial" w:cs="Arial"/>
        </w:rPr>
        <w:t xml:space="preserve"> Responsabilizar-se pela qualidade e durabilidade do resultado dos serviços executados;</w:t>
      </w:r>
    </w:p>
    <w:p w14:paraId="590A5A32" w14:textId="331254E9" w:rsidR="00D628B8" w:rsidRPr="00023E0E" w:rsidRDefault="00D628B8" w:rsidP="00D628B8">
      <w:pPr>
        <w:jc w:val="both"/>
        <w:rPr>
          <w:rFonts w:ascii="Arial" w:hAnsi="Arial" w:cs="Arial"/>
        </w:rPr>
      </w:pPr>
      <w:r>
        <w:rPr>
          <w:rFonts w:ascii="Arial" w:hAnsi="Arial" w:cs="Arial"/>
        </w:rPr>
        <w:t>e)</w:t>
      </w:r>
      <w:r w:rsidRPr="00023E0E">
        <w:rPr>
          <w:rFonts w:ascii="Arial" w:hAnsi="Arial" w:cs="Arial"/>
        </w:rPr>
        <w:t xml:space="preserve"> Permitir a fiscalização dos serviços pela Secretaria solicitante, em qualquer tempo, e mantê-lo permanentemente informado a respeito do andamento dos mesmos;</w:t>
      </w:r>
    </w:p>
    <w:p w14:paraId="2DC54F7D" w14:textId="1A959CD7" w:rsidR="00D628B8" w:rsidRPr="00023E0E" w:rsidRDefault="00D628B8" w:rsidP="00D628B8">
      <w:pPr>
        <w:jc w:val="both"/>
        <w:rPr>
          <w:rFonts w:ascii="Arial" w:hAnsi="Arial" w:cs="Arial"/>
        </w:rPr>
      </w:pPr>
      <w:r>
        <w:rPr>
          <w:rFonts w:ascii="Arial" w:hAnsi="Arial" w:cs="Arial"/>
        </w:rPr>
        <w:t>f)</w:t>
      </w:r>
      <w:r w:rsidRPr="00023E0E">
        <w:rPr>
          <w:rFonts w:ascii="Arial" w:hAnsi="Arial" w:cs="Arial"/>
        </w:rPr>
        <w:t xml:space="preserve"> Providenciar imediata correção de deficiências, falhas ou irregularidades constatadas pela Prefeitura do Município de São Cristóvão do Sul – SC, referentes às condições firmadas neste Termo de Referência;</w:t>
      </w:r>
    </w:p>
    <w:p w14:paraId="2FE62834" w14:textId="709FFD23" w:rsidR="00D628B8" w:rsidRPr="00023E0E" w:rsidRDefault="00D628B8" w:rsidP="00D628B8">
      <w:pPr>
        <w:jc w:val="both"/>
        <w:rPr>
          <w:rFonts w:ascii="Arial" w:hAnsi="Arial" w:cs="Arial"/>
        </w:rPr>
      </w:pPr>
      <w:r>
        <w:rPr>
          <w:rFonts w:ascii="Arial" w:hAnsi="Arial" w:cs="Arial"/>
        </w:rPr>
        <w:t>g)</w:t>
      </w:r>
      <w:r w:rsidRPr="00023E0E">
        <w:rPr>
          <w:rFonts w:ascii="Arial" w:hAnsi="Arial" w:cs="Arial"/>
        </w:rPr>
        <w:t xml:space="preserve"> Responsabilizar-se pelos vícios e danos decorrentes do objeto, de acordo com os artigos 12, 13 e 17 a 27, do Código de Defesa do Consumidor (Lei nº 8.078, de 1990);</w:t>
      </w:r>
    </w:p>
    <w:p w14:paraId="5D5B405A" w14:textId="3B2FDBAE" w:rsidR="00D628B8" w:rsidRPr="00023E0E" w:rsidRDefault="00D628B8" w:rsidP="00D628B8">
      <w:pPr>
        <w:jc w:val="both"/>
        <w:rPr>
          <w:rFonts w:ascii="Arial" w:hAnsi="Arial" w:cs="Arial"/>
        </w:rPr>
      </w:pPr>
      <w:r>
        <w:rPr>
          <w:rFonts w:ascii="Arial" w:hAnsi="Arial" w:cs="Arial"/>
        </w:rPr>
        <w:t>h)</w:t>
      </w:r>
      <w:r w:rsidRPr="00023E0E">
        <w:rPr>
          <w:rFonts w:ascii="Arial" w:hAnsi="Arial" w:cs="Arial"/>
        </w:rPr>
        <w:t xml:space="preserve"> Fornecer sempre que solicitado, no prazo máximo de 05 (cinco) dias úteis, documentação de habilitação e qualificação cujas validades encontrem-se vencidas;</w:t>
      </w:r>
    </w:p>
    <w:p w14:paraId="4841CD18" w14:textId="1CCCD910" w:rsidR="00D628B8" w:rsidRPr="00023E0E" w:rsidRDefault="00D628B8" w:rsidP="00D628B8">
      <w:pPr>
        <w:jc w:val="both"/>
        <w:rPr>
          <w:rFonts w:ascii="Arial" w:hAnsi="Arial" w:cs="Arial"/>
        </w:rPr>
      </w:pPr>
      <w:r>
        <w:rPr>
          <w:rFonts w:ascii="Arial" w:hAnsi="Arial" w:cs="Arial"/>
        </w:rPr>
        <w:t>i)</w:t>
      </w:r>
      <w:r w:rsidRPr="00023E0E">
        <w:rPr>
          <w:rFonts w:ascii="Arial" w:hAnsi="Arial" w:cs="Arial"/>
        </w:rPr>
        <w:t xml:space="preserve"> Ressarcir os eventuais prejuízos causados à Prefeitura do Município de São Cristóvão do Sul – SC e/ou a terceiros, provocados por ineficiência ou irregularidades cometidas na execução das obrigações assumidas;</w:t>
      </w:r>
    </w:p>
    <w:p w14:paraId="264F4480" w14:textId="21EE5E78" w:rsidR="00D628B8" w:rsidRPr="00023E0E" w:rsidRDefault="00D628B8" w:rsidP="00D628B8">
      <w:pPr>
        <w:jc w:val="both"/>
        <w:rPr>
          <w:rFonts w:ascii="Arial" w:hAnsi="Arial" w:cs="Arial"/>
        </w:rPr>
      </w:pPr>
      <w:r>
        <w:rPr>
          <w:rFonts w:ascii="Arial" w:hAnsi="Arial" w:cs="Arial"/>
        </w:rPr>
        <w:t>j)</w:t>
      </w:r>
      <w:r w:rsidRPr="00023E0E">
        <w:rPr>
          <w:rFonts w:ascii="Arial" w:hAnsi="Arial" w:cs="Arial"/>
        </w:rPr>
        <w:t xml:space="preserve"> Comunicar à Prefeitura do Município de São Cristóvão do Sul – SC, no prazo máximo de 24 (vinte e quatro) horas que antecede a data da execução, os motivos que impossibilitem o cumprimento do prazo previsto, com a devida comprovação;</w:t>
      </w:r>
    </w:p>
    <w:p w14:paraId="0846D65B" w14:textId="15B4898B" w:rsidR="00D628B8" w:rsidRPr="00023E0E" w:rsidRDefault="00D628B8" w:rsidP="00D628B8">
      <w:pPr>
        <w:jc w:val="both"/>
        <w:rPr>
          <w:rFonts w:ascii="Arial" w:hAnsi="Arial" w:cs="Arial"/>
        </w:rPr>
      </w:pPr>
      <w:r>
        <w:rPr>
          <w:rFonts w:ascii="Arial" w:hAnsi="Arial" w:cs="Arial"/>
        </w:rPr>
        <w:t>k)</w:t>
      </w:r>
      <w:r w:rsidRPr="00023E0E">
        <w:rPr>
          <w:rFonts w:ascii="Arial" w:hAnsi="Arial" w:cs="Arial"/>
        </w:rPr>
        <w:t xml:space="preserve"> Abster-se de veicular publicidade ou qualquer outra informação acerca das atividades objeto deste Termo de Referência, sem prévia autorização da Prefeitura do Município de São Cristóvão do Sul – SC;</w:t>
      </w:r>
    </w:p>
    <w:p w14:paraId="5296D77E" w14:textId="26E29F93" w:rsidR="00D628B8" w:rsidRPr="00023E0E" w:rsidRDefault="00D628B8" w:rsidP="00D628B8">
      <w:pPr>
        <w:jc w:val="both"/>
        <w:rPr>
          <w:rFonts w:ascii="Arial" w:hAnsi="Arial" w:cs="Arial"/>
        </w:rPr>
      </w:pPr>
      <w:r>
        <w:rPr>
          <w:rFonts w:ascii="Arial" w:hAnsi="Arial" w:cs="Arial"/>
        </w:rPr>
        <w:t>l)</w:t>
      </w:r>
      <w:r w:rsidRPr="00023E0E">
        <w:rPr>
          <w:rFonts w:ascii="Arial" w:hAnsi="Arial" w:cs="Arial"/>
        </w:rPr>
        <w:t xml:space="preserve"> Prestar esclarecimentos à Prefeitura do Município de São Cristóvão do Sul – SC sobre eventuais atos ou fatos noticiados que a envolvam, independentemente de solicitação;</w:t>
      </w:r>
    </w:p>
    <w:p w14:paraId="49DC139A" w14:textId="3C397F4F" w:rsidR="00D628B8" w:rsidRDefault="00D628B8" w:rsidP="00D628B8">
      <w:pPr>
        <w:jc w:val="both"/>
        <w:rPr>
          <w:rFonts w:ascii="Arial" w:hAnsi="Arial" w:cs="Arial"/>
        </w:rPr>
      </w:pPr>
      <w:r>
        <w:rPr>
          <w:rFonts w:ascii="Arial" w:hAnsi="Arial" w:cs="Arial"/>
        </w:rPr>
        <w:t>m)</w:t>
      </w:r>
      <w:r w:rsidRPr="00023E0E">
        <w:rPr>
          <w:rFonts w:ascii="Arial" w:hAnsi="Arial" w:cs="Arial"/>
        </w:rPr>
        <w:t xml:space="preserve"> Emitir Nota Fiscal/Fatura discriminada, legível e sem rasuras;</w:t>
      </w:r>
    </w:p>
    <w:p w14:paraId="73995945" w14:textId="2FDFF917" w:rsidR="00D628B8" w:rsidRDefault="00D628B8" w:rsidP="00D628B8">
      <w:pPr>
        <w:jc w:val="both"/>
        <w:rPr>
          <w:rFonts w:ascii="Arial" w:hAnsi="Arial" w:cs="Arial"/>
        </w:rPr>
      </w:pPr>
      <w:r>
        <w:rPr>
          <w:rFonts w:ascii="Arial" w:hAnsi="Arial" w:cs="Arial"/>
        </w:rPr>
        <w:t>n)</w:t>
      </w:r>
      <w:r w:rsidRPr="00023E0E">
        <w:rPr>
          <w:rFonts w:ascii="Arial" w:hAnsi="Arial" w:cs="Arial"/>
        </w:rPr>
        <w:t xml:space="preserve"> Emitir e apresentar certidão negativa/positiva com efeito de negativa de débitos da Receita Federal, Receita Estadual (Sefaz/PGE do Estado do prestador), Receita Municipal (emitida no município do prestador), Trabalhista e Certificado de Regularidade perante o FGTS;</w:t>
      </w:r>
    </w:p>
    <w:p w14:paraId="4BD3D696" w14:textId="2F148CED" w:rsidR="00D628B8" w:rsidRDefault="00D628B8" w:rsidP="00D628B8">
      <w:pPr>
        <w:jc w:val="both"/>
        <w:rPr>
          <w:rFonts w:ascii="Arial" w:hAnsi="Arial" w:cs="Arial"/>
        </w:rPr>
      </w:pPr>
      <w:r>
        <w:rPr>
          <w:rFonts w:ascii="Arial" w:hAnsi="Arial" w:cs="Arial"/>
        </w:rPr>
        <w:t>o)</w:t>
      </w:r>
      <w:r w:rsidRPr="00023E0E">
        <w:rPr>
          <w:rFonts w:ascii="Arial" w:hAnsi="Arial" w:cs="Arial"/>
        </w:rPr>
        <w:t xml:space="preserve"> Responsabilizar-se pelo fiel cumprimento do objeto contratado, prestando todos os esclarecimentos que forem solicitados pela Prefeitura do Município de São Cristóvão do Sul - SC, cujas reclamações se obriga a atender;</w:t>
      </w:r>
    </w:p>
    <w:p w14:paraId="4FC06124" w14:textId="2A965646" w:rsidR="00D628B8" w:rsidRDefault="00D628B8" w:rsidP="00D628B8">
      <w:pPr>
        <w:jc w:val="both"/>
        <w:rPr>
          <w:rFonts w:ascii="Arial" w:hAnsi="Arial" w:cs="Arial"/>
        </w:rPr>
      </w:pPr>
      <w:r>
        <w:rPr>
          <w:rFonts w:ascii="Arial" w:hAnsi="Arial" w:cs="Arial"/>
        </w:rPr>
        <w:t>p)</w:t>
      </w:r>
      <w:r w:rsidRPr="00023E0E">
        <w:rPr>
          <w:rFonts w:ascii="Arial" w:hAnsi="Arial" w:cs="Arial"/>
        </w:rPr>
        <w:t xml:space="preserve"> Qualquer dano causado ao patrimônio da Prefeitura do Município de São Cristóvão do Sul - SC na execução</w:t>
      </w:r>
      <w:r>
        <w:rPr>
          <w:rFonts w:ascii="Arial" w:hAnsi="Arial" w:cs="Arial"/>
        </w:rPr>
        <w:t>/entrega</w:t>
      </w:r>
      <w:r w:rsidRPr="00023E0E">
        <w:rPr>
          <w:rFonts w:ascii="Arial" w:hAnsi="Arial" w:cs="Arial"/>
        </w:rPr>
        <w:t xml:space="preserve"> dos serviços</w:t>
      </w:r>
      <w:r>
        <w:rPr>
          <w:rFonts w:ascii="Arial" w:hAnsi="Arial" w:cs="Arial"/>
        </w:rPr>
        <w:t>/materiais</w:t>
      </w:r>
      <w:r w:rsidRPr="00023E0E">
        <w:rPr>
          <w:rFonts w:ascii="Arial" w:hAnsi="Arial" w:cs="Arial"/>
        </w:rPr>
        <w:t xml:space="preserve"> serão ressarcidos pelo prestador, salvo justificativa comprovada, que deverá responsabilizar-se pelo ônus resultante de quaisquer ações, demandas, custos diretos e indiretos, inclusive despesas decorrentes de danos ocorridos por culpa sua ou de qualquer de seus empregados e prepostos, obrigando-se por quaisquer responsabilidades decorrentes de ações judiciais movidas por terceiros que lhe venham a ser exigidas por força da Lei, ligadas ao cumprimento do Termo de Referência e da Nota de Empenho</w:t>
      </w:r>
      <w:r>
        <w:rPr>
          <w:rFonts w:ascii="Arial" w:hAnsi="Arial" w:cs="Arial"/>
        </w:rPr>
        <w:t>.</w:t>
      </w:r>
    </w:p>
    <w:p w14:paraId="225B90D3" w14:textId="77777777" w:rsidR="00D628B8" w:rsidRDefault="00D628B8" w:rsidP="00D628B8">
      <w:pPr>
        <w:jc w:val="both"/>
        <w:rPr>
          <w:rFonts w:ascii="Arial" w:hAnsi="Arial" w:cs="Arial"/>
        </w:rPr>
      </w:pPr>
    </w:p>
    <w:p w14:paraId="2DCFB3F6" w14:textId="35D98248" w:rsidR="00D628B8" w:rsidRPr="00B75FE3" w:rsidRDefault="007740DB" w:rsidP="00D628B8">
      <w:pPr>
        <w:jc w:val="both"/>
        <w:rPr>
          <w:rFonts w:ascii="Arial" w:hAnsi="Arial" w:cs="Arial"/>
          <w:u w:val="single"/>
        </w:rPr>
      </w:pPr>
      <w:r>
        <w:rPr>
          <w:rFonts w:ascii="Arial" w:hAnsi="Arial" w:cs="Arial"/>
        </w:rPr>
        <w:lastRenderedPageBreak/>
        <w:t>q)</w:t>
      </w:r>
      <w:r w:rsidR="00D628B8">
        <w:rPr>
          <w:rFonts w:ascii="Arial" w:hAnsi="Arial" w:cs="Arial"/>
        </w:rPr>
        <w:t xml:space="preserve"> </w:t>
      </w:r>
      <w:r w:rsidR="00D628B8" w:rsidRPr="00B75FE3">
        <w:rPr>
          <w:rFonts w:ascii="Arial" w:hAnsi="Arial" w:cs="Arial"/>
          <w:u w:val="single"/>
        </w:rPr>
        <w:t>É vedada a cobrança dos serviços, direta ou indiretamente ao paciente;</w:t>
      </w:r>
    </w:p>
    <w:p w14:paraId="1437BEE2" w14:textId="7386DA7A" w:rsidR="00D628B8" w:rsidRDefault="007740DB" w:rsidP="00D628B8">
      <w:pPr>
        <w:jc w:val="both"/>
        <w:rPr>
          <w:rFonts w:ascii="Arial" w:hAnsi="Arial" w:cs="Arial"/>
          <w:u w:val="single"/>
        </w:rPr>
      </w:pPr>
      <w:r>
        <w:rPr>
          <w:rFonts w:ascii="Arial" w:hAnsi="Arial" w:cs="Arial"/>
        </w:rPr>
        <w:t>q1)</w:t>
      </w:r>
      <w:r w:rsidR="00D628B8">
        <w:rPr>
          <w:rFonts w:ascii="Arial" w:hAnsi="Arial" w:cs="Arial"/>
        </w:rPr>
        <w:t xml:space="preserve"> </w:t>
      </w:r>
      <w:r w:rsidR="00D628B8" w:rsidRPr="00B75FE3">
        <w:rPr>
          <w:rFonts w:ascii="Arial" w:hAnsi="Arial" w:cs="Arial"/>
          <w:u w:val="single"/>
        </w:rPr>
        <w:t>Atender os pacientes com dignidade, respeito, de modo universal e igualitário, mantendo a qualidade na prestação de serviços;</w:t>
      </w:r>
    </w:p>
    <w:p w14:paraId="300ABE81" w14:textId="28C87976" w:rsidR="00D628B8" w:rsidRDefault="007740DB" w:rsidP="00D628B8">
      <w:pPr>
        <w:jc w:val="both"/>
        <w:rPr>
          <w:rFonts w:ascii="Arial" w:hAnsi="Arial" w:cs="Arial"/>
        </w:rPr>
      </w:pPr>
      <w:r>
        <w:rPr>
          <w:rFonts w:ascii="Arial" w:hAnsi="Arial" w:cs="Arial"/>
        </w:rPr>
        <w:t>r)</w:t>
      </w:r>
      <w:r w:rsidR="00D628B8">
        <w:rPr>
          <w:rFonts w:ascii="Arial" w:hAnsi="Arial" w:cs="Arial"/>
        </w:rPr>
        <w:t xml:space="preserve"> </w:t>
      </w:r>
      <w:r w:rsidR="00D628B8" w:rsidRPr="00B75FE3">
        <w:rPr>
          <w:rFonts w:ascii="Arial" w:hAnsi="Arial" w:cs="Arial"/>
        </w:rPr>
        <w:t>Garantir ao paciente a confidencialidade dos dados e das informações sobre sua consulta;</w:t>
      </w:r>
    </w:p>
    <w:p w14:paraId="24257D4A" w14:textId="32B57358" w:rsidR="00D628B8" w:rsidRDefault="007740DB" w:rsidP="00D628B8">
      <w:pPr>
        <w:jc w:val="both"/>
        <w:rPr>
          <w:rFonts w:ascii="Arial" w:hAnsi="Arial" w:cs="Arial"/>
        </w:rPr>
      </w:pPr>
      <w:r>
        <w:rPr>
          <w:rFonts w:ascii="Arial" w:hAnsi="Arial" w:cs="Arial"/>
        </w:rPr>
        <w:t>s)</w:t>
      </w:r>
      <w:r w:rsidR="00D628B8" w:rsidRPr="00B75FE3">
        <w:rPr>
          <w:rFonts w:ascii="Arial" w:hAnsi="Arial" w:cs="Arial"/>
        </w:rPr>
        <w:t xml:space="preserve"> A contratada deverá zelar pelos equipamentos e mobiliários de propriedade do Município e responder por</w:t>
      </w:r>
      <w:r w:rsidR="00D628B8">
        <w:rPr>
          <w:rFonts w:ascii="Arial" w:hAnsi="Arial" w:cs="Arial"/>
        </w:rPr>
        <w:t xml:space="preserve"> </w:t>
      </w:r>
      <w:r w:rsidR="00D628B8" w:rsidRPr="00B75FE3">
        <w:rPr>
          <w:rFonts w:ascii="Arial" w:hAnsi="Arial" w:cs="Arial"/>
        </w:rPr>
        <w:t>qualquer dano causado</w:t>
      </w:r>
      <w:r w:rsidR="00D628B8">
        <w:rPr>
          <w:rFonts w:ascii="Arial" w:hAnsi="Arial" w:cs="Arial"/>
        </w:rPr>
        <w:t xml:space="preserve"> (quando for o caso);</w:t>
      </w:r>
    </w:p>
    <w:p w14:paraId="51136CD0" w14:textId="732E99B9" w:rsidR="00D628B8" w:rsidRDefault="007740DB" w:rsidP="00D628B8">
      <w:pPr>
        <w:jc w:val="both"/>
        <w:rPr>
          <w:rFonts w:ascii="Arial" w:hAnsi="Arial" w:cs="Arial"/>
          <w:u w:val="single"/>
        </w:rPr>
      </w:pPr>
      <w:r>
        <w:rPr>
          <w:rFonts w:ascii="Arial" w:hAnsi="Arial" w:cs="Arial"/>
        </w:rPr>
        <w:t>t)</w:t>
      </w:r>
      <w:r w:rsidR="00D628B8" w:rsidRPr="00B75FE3">
        <w:rPr>
          <w:rFonts w:ascii="Arial" w:hAnsi="Arial" w:cs="Arial"/>
        </w:rPr>
        <w:t xml:space="preserve"> </w:t>
      </w:r>
      <w:r w:rsidR="00D628B8" w:rsidRPr="00B75FE3">
        <w:rPr>
          <w:rFonts w:ascii="Arial" w:hAnsi="Arial" w:cs="Arial"/>
          <w:u w:val="single"/>
        </w:rPr>
        <w:t>A contratada responderá civil, penal e administrativamente por todos os danos causados ao paciente, decorrentes da ação ou omissão na prestação de serviço;</w:t>
      </w:r>
    </w:p>
    <w:p w14:paraId="14472FF1" w14:textId="6ACC3642" w:rsidR="00D628B8" w:rsidRDefault="007740DB" w:rsidP="00D628B8">
      <w:pPr>
        <w:jc w:val="both"/>
        <w:rPr>
          <w:rFonts w:ascii="Arial" w:hAnsi="Arial" w:cs="Arial"/>
        </w:rPr>
      </w:pPr>
      <w:r>
        <w:rPr>
          <w:rFonts w:ascii="Arial" w:hAnsi="Arial" w:cs="Arial"/>
        </w:rPr>
        <w:t>u)</w:t>
      </w:r>
      <w:r w:rsidR="00D628B8" w:rsidRPr="00B75FE3">
        <w:rPr>
          <w:rFonts w:ascii="Arial" w:hAnsi="Arial" w:cs="Arial"/>
        </w:rPr>
        <w:t xml:space="preserve"> Manter sempre atualizado o prontuário dos pacientes com os respectivos laudos dos exames ou procedimentos</w:t>
      </w:r>
      <w:r w:rsidR="00D628B8">
        <w:rPr>
          <w:rFonts w:ascii="Arial" w:hAnsi="Arial" w:cs="Arial"/>
        </w:rPr>
        <w:t xml:space="preserve"> </w:t>
      </w:r>
      <w:r w:rsidR="00D628B8" w:rsidRPr="00B75FE3">
        <w:rPr>
          <w:rFonts w:ascii="Arial" w:hAnsi="Arial" w:cs="Arial"/>
        </w:rPr>
        <w:t>realizados;</w:t>
      </w:r>
    </w:p>
    <w:p w14:paraId="4452BEA1" w14:textId="18C62203" w:rsidR="00D628B8" w:rsidRDefault="007740DB" w:rsidP="00D628B8">
      <w:pPr>
        <w:jc w:val="both"/>
        <w:rPr>
          <w:rFonts w:ascii="Arial" w:hAnsi="Arial" w:cs="Arial"/>
        </w:rPr>
      </w:pPr>
      <w:r>
        <w:rPr>
          <w:rFonts w:ascii="Arial" w:hAnsi="Arial" w:cs="Arial"/>
        </w:rPr>
        <w:t>v)</w:t>
      </w:r>
      <w:r w:rsidR="00D628B8" w:rsidRPr="00B75FE3">
        <w:rPr>
          <w:rFonts w:ascii="Arial" w:hAnsi="Arial" w:cs="Arial"/>
        </w:rPr>
        <w:t xml:space="preserve"> Cumprir e fazer cumprir as Normas Técnicas emanadas do Ministério da Saúde, Secretaria de Estado da</w:t>
      </w:r>
      <w:r w:rsidR="00D628B8">
        <w:rPr>
          <w:rFonts w:ascii="Arial" w:hAnsi="Arial" w:cs="Arial"/>
        </w:rPr>
        <w:t xml:space="preserve"> </w:t>
      </w:r>
      <w:r w:rsidR="00D628B8" w:rsidRPr="00B75FE3">
        <w:rPr>
          <w:rFonts w:ascii="Arial" w:hAnsi="Arial" w:cs="Arial"/>
        </w:rPr>
        <w:t>Saúde;</w:t>
      </w:r>
    </w:p>
    <w:p w14:paraId="739C1445" w14:textId="1D77B7EC" w:rsidR="00D628B8" w:rsidRDefault="007740DB" w:rsidP="00D628B8">
      <w:pPr>
        <w:jc w:val="both"/>
        <w:rPr>
          <w:rFonts w:ascii="Arial" w:hAnsi="Arial" w:cs="Arial"/>
        </w:rPr>
      </w:pPr>
      <w:r>
        <w:rPr>
          <w:rFonts w:ascii="Arial" w:hAnsi="Arial" w:cs="Arial"/>
        </w:rPr>
        <w:t>x)</w:t>
      </w:r>
      <w:r w:rsidR="00D628B8">
        <w:rPr>
          <w:rFonts w:ascii="Arial" w:hAnsi="Arial" w:cs="Arial"/>
        </w:rPr>
        <w:t xml:space="preserve"> </w:t>
      </w:r>
      <w:r w:rsidR="00D628B8" w:rsidRPr="00B75FE3">
        <w:rPr>
          <w:rFonts w:ascii="Arial" w:hAnsi="Arial" w:cs="Arial"/>
        </w:rPr>
        <w:t>Apresentar mensalmente nota fiscal e relatórios exigidos;</w:t>
      </w:r>
    </w:p>
    <w:p w14:paraId="529B1C8A" w14:textId="7770EF9A" w:rsidR="00D628B8" w:rsidRDefault="007740DB" w:rsidP="00D628B8">
      <w:pPr>
        <w:jc w:val="both"/>
        <w:rPr>
          <w:rFonts w:ascii="Arial" w:hAnsi="Arial" w:cs="Arial"/>
        </w:rPr>
      </w:pPr>
      <w:r>
        <w:rPr>
          <w:rFonts w:ascii="Arial" w:hAnsi="Arial" w:cs="Arial"/>
        </w:rPr>
        <w:t>y)</w:t>
      </w:r>
      <w:r w:rsidR="00D628B8" w:rsidRPr="00B75FE3">
        <w:rPr>
          <w:rFonts w:ascii="Arial" w:hAnsi="Arial" w:cs="Arial"/>
        </w:rPr>
        <w:t xml:space="preserve"> Não utilizar nem permitir que terceiros utilizem o paciente para fins de experimentação.</w:t>
      </w:r>
    </w:p>
    <w:p w14:paraId="3331F061" w14:textId="77777777" w:rsidR="00D628B8" w:rsidRPr="00023E0E" w:rsidRDefault="00D628B8" w:rsidP="00BA1B27">
      <w:pPr>
        <w:jc w:val="both"/>
        <w:rPr>
          <w:rFonts w:ascii="Arial" w:hAnsi="Arial" w:cs="Arial"/>
        </w:rPr>
      </w:pPr>
    </w:p>
    <w:p w14:paraId="456BB0F8" w14:textId="6B00DB60" w:rsidR="00BA1B27" w:rsidRPr="00023E0E" w:rsidRDefault="00BA1B27" w:rsidP="00BA1B27">
      <w:pPr>
        <w:jc w:val="both"/>
        <w:rPr>
          <w:rFonts w:ascii="Arial" w:hAnsi="Arial" w:cs="Arial"/>
          <w:b/>
          <w:bCs/>
        </w:rPr>
      </w:pPr>
      <w:r>
        <w:rPr>
          <w:rFonts w:ascii="Arial" w:hAnsi="Arial" w:cs="Arial"/>
          <w:b/>
          <w:bCs/>
        </w:rPr>
        <w:t>6</w:t>
      </w:r>
      <w:r w:rsidRPr="00023E0E">
        <w:rPr>
          <w:rFonts w:ascii="Arial" w:hAnsi="Arial" w:cs="Arial"/>
          <w:b/>
          <w:bCs/>
        </w:rPr>
        <w:t>.</w:t>
      </w:r>
      <w:r>
        <w:rPr>
          <w:rFonts w:ascii="Arial" w:hAnsi="Arial" w:cs="Arial"/>
          <w:b/>
          <w:bCs/>
        </w:rPr>
        <w:t>2.</w:t>
      </w:r>
      <w:r w:rsidRPr="00023E0E">
        <w:rPr>
          <w:rFonts w:ascii="Arial" w:hAnsi="Arial" w:cs="Arial"/>
          <w:b/>
          <w:bCs/>
        </w:rPr>
        <w:t xml:space="preserve"> DAS OBRIGAÇÕES DA CONTRATANTE</w:t>
      </w:r>
    </w:p>
    <w:p w14:paraId="4F70FAAD" w14:textId="77777777" w:rsidR="00BA1B27" w:rsidRPr="00023E0E" w:rsidRDefault="00BA1B27" w:rsidP="00BA1B27">
      <w:pPr>
        <w:jc w:val="both"/>
        <w:rPr>
          <w:rFonts w:ascii="Arial" w:hAnsi="Arial" w:cs="Arial"/>
          <w:b/>
          <w:bCs/>
        </w:rPr>
      </w:pPr>
    </w:p>
    <w:p w14:paraId="3C4D9DDB" w14:textId="5A10E7B9" w:rsidR="00BA1B27" w:rsidRDefault="00BA1B27" w:rsidP="00BA1B27">
      <w:pPr>
        <w:jc w:val="both"/>
        <w:rPr>
          <w:rFonts w:ascii="Arial" w:hAnsi="Arial" w:cs="Arial"/>
        </w:rPr>
      </w:pPr>
      <w:r>
        <w:rPr>
          <w:rFonts w:ascii="Arial" w:hAnsi="Arial" w:cs="Arial"/>
        </w:rPr>
        <w:t>a)</w:t>
      </w:r>
      <w:r w:rsidRPr="00023E0E">
        <w:rPr>
          <w:rFonts w:ascii="Arial" w:hAnsi="Arial" w:cs="Arial"/>
        </w:rPr>
        <w:t xml:space="preserve"> Acompanhar e fiscalizar a execução</w:t>
      </w:r>
      <w:r>
        <w:rPr>
          <w:rFonts w:ascii="Arial" w:hAnsi="Arial" w:cs="Arial"/>
        </w:rPr>
        <w:t>/entrega</w:t>
      </w:r>
      <w:r w:rsidRPr="00023E0E">
        <w:rPr>
          <w:rFonts w:ascii="Arial" w:hAnsi="Arial" w:cs="Arial"/>
        </w:rPr>
        <w:t xml:space="preserve"> dos serviços</w:t>
      </w:r>
      <w:r>
        <w:rPr>
          <w:rFonts w:ascii="Arial" w:hAnsi="Arial" w:cs="Arial"/>
        </w:rPr>
        <w:t>/materiais</w:t>
      </w:r>
      <w:r w:rsidRPr="00023E0E">
        <w:rPr>
          <w:rFonts w:ascii="Arial" w:hAnsi="Arial" w:cs="Arial"/>
        </w:rPr>
        <w:t>;</w:t>
      </w:r>
    </w:p>
    <w:p w14:paraId="0CC5E985" w14:textId="1FFDBBDF" w:rsidR="00BA1B27" w:rsidRDefault="00BA1B27" w:rsidP="00BA1B27">
      <w:pPr>
        <w:jc w:val="both"/>
        <w:rPr>
          <w:rFonts w:ascii="Arial" w:hAnsi="Arial" w:cs="Arial"/>
        </w:rPr>
      </w:pPr>
      <w:r>
        <w:rPr>
          <w:rFonts w:ascii="Arial" w:hAnsi="Arial" w:cs="Arial"/>
        </w:rPr>
        <w:t>b)</w:t>
      </w:r>
      <w:r w:rsidRPr="00023E0E">
        <w:rPr>
          <w:rFonts w:ascii="Arial" w:hAnsi="Arial" w:cs="Arial"/>
        </w:rPr>
        <w:t xml:space="preserve"> Informar ao prestador sobre as normas e procedimentos de acesso às suas instalações para a execução dos serviços e as eventuais alterações efetuadas em tais preceitos;</w:t>
      </w:r>
    </w:p>
    <w:p w14:paraId="4B76D2D8" w14:textId="42D2CEB3" w:rsidR="00BA1B27" w:rsidRDefault="00BA1B27" w:rsidP="00BA1B27">
      <w:pPr>
        <w:jc w:val="both"/>
        <w:rPr>
          <w:rFonts w:ascii="Arial" w:hAnsi="Arial" w:cs="Arial"/>
        </w:rPr>
      </w:pPr>
      <w:r>
        <w:rPr>
          <w:rFonts w:ascii="Arial" w:hAnsi="Arial" w:cs="Arial"/>
        </w:rPr>
        <w:t>c)</w:t>
      </w:r>
      <w:r w:rsidRPr="00023E0E">
        <w:rPr>
          <w:rFonts w:ascii="Arial" w:hAnsi="Arial" w:cs="Arial"/>
        </w:rPr>
        <w:t xml:space="preserve"> Prestar as informações e os esclarecimentos solicitados pelo prestador, relacionados com o objeto pactuado;</w:t>
      </w:r>
    </w:p>
    <w:p w14:paraId="5B7DBC17" w14:textId="03458D2A" w:rsidR="00BA1B27" w:rsidRDefault="00BA1B27" w:rsidP="00BA1B27">
      <w:pPr>
        <w:jc w:val="both"/>
        <w:rPr>
          <w:rFonts w:ascii="Arial" w:hAnsi="Arial" w:cs="Arial"/>
        </w:rPr>
      </w:pPr>
      <w:r>
        <w:rPr>
          <w:rFonts w:ascii="Arial" w:hAnsi="Arial" w:cs="Arial"/>
        </w:rPr>
        <w:t>d)</w:t>
      </w:r>
      <w:r w:rsidRPr="00023E0E">
        <w:rPr>
          <w:rFonts w:ascii="Arial" w:hAnsi="Arial" w:cs="Arial"/>
        </w:rPr>
        <w:t xml:space="preserve"> Comunicar por escrito, ao prestador, quaisquer irregularidades verificadas na execução dos serviços, solicitando a reexecução do serviço defeituoso ou incompleto e que não esteja de acordo com as especificações deste Termo de Referência;</w:t>
      </w:r>
    </w:p>
    <w:p w14:paraId="49E63B29" w14:textId="329CBC6A" w:rsidR="00BA1B27" w:rsidRDefault="00BA1B27" w:rsidP="00BA1B27">
      <w:pPr>
        <w:jc w:val="both"/>
        <w:rPr>
          <w:rFonts w:ascii="Arial" w:hAnsi="Arial" w:cs="Arial"/>
        </w:rPr>
      </w:pPr>
      <w:r>
        <w:rPr>
          <w:rFonts w:ascii="Arial" w:hAnsi="Arial" w:cs="Arial"/>
        </w:rPr>
        <w:t xml:space="preserve">e) </w:t>
      </w:r>
      <w:r w:rsidRPr="00023E0E">
        <w:rPr>
          <w:rFonts w:ascii="Arial" w:hAnsi="Arial" w:cs="Arial"/>
        </w:rPr>
        <w:t>Estando os serviços de acordo com o solicitado e a respectiva Nota Fiscal devidamente atestada, a Contratante efetuará o pagamento nas condições, preços e prazos pactuados neste Termo de Referência;</w:t>
      </w:r>
    </w:p>
    <w:p w14:paraId="49BD03E9" w14:textId="7854E8CE" w:rsidR="00BA1B27" w:rsidRDefault="00BA1B27" w:rsidP="00BA1B27">
      <w:pPr>
        <w:jc w:val="both"/>
        <w:rPr>
          <w:rFonts w:ascii="Arial" w:hAnsi="Arial" w:cs="Arial"/>
        </w:rPr>
      </w:pPr>
      <w:r>
        <w:rPr>
          <w:rFonts w:ascii="Arial" w:hAnsi="Arial" w:cs="Arial"/>
        </w:rPr>
        <w:t>f)</w:t>
      </w:r>
      <w:r w:rsidRPr="00023E0E">
        <w:rPr>
          <w:rFonts w:ascii="Arial" w:hAnsi="Arial" w:cs="Arial"/>
        </w:rPr>
        <w:t xml:space="preserve"> A Prefeitura do Município de São Cristóvão do Sul – SC, através de servidor designado, deverá acompanhar os prazos de execução, exigindo que o prestador tome as providências necessárias para regularização dos serviços, sob pena das sanções administrativas previstas na Lei Federal 14.133/2021, no Item 10 deste Termo de Referência e demais cominações legais;</w:t>
      </w:r>
    </w:p>
    <w:p w14:paraId="734BEBE4" w14:textId="39677904" w:rsidR="00BA1B27" w:rsidRDefault="00BA1B27" w:rsidP="00BA1B27">
      <w:pPr>
        <w:jc w:val="both"/>
        <w:rPr>
          <w:rFonts w:ascii="Arial" w:hAnsi="Arial" w:cs="Arial"/>
        </w:rPr>
      </w:pPr>
      <w:r>
        <w:rPr>
          <w:rFonts w:ascii="Arial" w:hAnsi="Arial" w:cs="Arial"/>
        </w:rPr>
        <w:t>g)</w:t>
      </w:r>
      <w:r w:rsidRPr="00023E0E">
        <w:rPr>
          <w:rFonts w:ascii="Arial" w:hAnsi="Arial" w:cs="Arial"/>
        </w:rPr>
        <w:t xml:space="preserve"> Comunicar, por escrito, ao prestador o não-recebimento dos serviços, apontando as razões, quando for o caso, das suas não-adequações aos termos contratuais;</w:t>
      </w:r>
    </w:p>
    <w:p w14:paraId="612F035D" w14:textId="66693433" w:rsidR="00BA1B27" w:rsidRPr="00023E0E" w:rsidRDefault="00BA1B27" w:rsidP="00BA1B27">
      <w:pPr>
        <w:jc w:val="both"/>
        <w:rPr>
          <w:rFonts w:ascii="Arial" w:hAnsi="Arial" w:cs="Arial"/>
        </w:rPr>
      </w:pPr>
      <w:r>
        <w:rPr>
          <w:rFonts w:ascii="Arial" w:hAnsi="Arial" w:cs="Arial"/>
        </w:rPr>
        <w:t>h)</w:t>
      </w:r>
      <w:r w:rsidRPr="00023E0E">
        <w:rPr>
          <w:rFonts w:ascii="Arial" w:hAnsi="Arial" w:cs="Arial"/>
        </w:rPr>
        <w:t xml:space="preserve"> Proporcionar as condições para que o prestador possa cumprir as obrigações pactuadas.</w:t>
      </w:r>
    </w:p>
    <w:p w14:paraId="4489B52E" w14:textId="77777777" w:rsidR="00F07609" w:rsidRPr="00023E0E" w:rsidRDefault="00F07609" w:rsidP="00F07609">
      <w:pPr>
        <w:jc w:val="both"/>
        <w:rPr>
          <w:rFonts w:ascii="Arial" w:hAnsi="Arial" w:cs="Arial"/>
          <w:szCs w:val="24"/>
        </w:rPr>
      </w:pPr>
    </w:p>
    <w:p w14:paraId="736D9529" w14:textId="500D069B" w:rsidR="007C5444" w:rsidRPr="00023E0E" w:rsidRDefault="007C5444" w:rsidP="00F07609">
      <w:pPr>
        <w:jc w:val="both"/>
        <w:rPr>
          <w:rFonts w:ascii="Arial" w:hAnsi="Arial" w:cs="Arial"/>
          <w:b/>
          <w:bCs/>
          <w:szCs w:val="24"/>
        </w:rPr>
      </w:pPr>
      <w:r w:rsidRPr="00023E0E">
        <w:rPr>
          <w:rFonts w:ascii="Arial" w:hAnsi="Arial" w:cs="Arial"/>
          <w:b/>
          <w:bCs/>
          <w:szCs w:val="24"/>
        </w:rPr>
        <w:t>CLÁUSULA VII – DAS SANÇÕES</w:t>
      </w:r>
    </w:p>
    <w:p w14:paraId="430FC603" w14:textId="77777777" w:rsidR="007C5444" w:rsidRPr="00023E0E" w:rsidRDefault="007C5444" w:rsidP="00F07609">
      <w:pPr>
        <w:jc w:val="both"/>
        <w:rPr>
          <w:rFonts w:ascii="Arial" w:hAnsi="Arial" w:cs="Arial"/>
          <w:szCs w:val="24"/>
        </w:rPr>
      </w:pPr>
    </w:p>
    <w:p w14:paraId="16375707" w14:textId="7F532690" w:rsidR="007C5444" w:rsidRPr="00023E0E" w:rsidRDefault="007C5444" w:rsidP="007C5444">
      <w:pPr>
        <w:jc w:val="both"/>
        <w:rPr>
          <w:rFonts w:ascii="Arial" w:hAnsi="Arial" w:cs="Arial"/>
          <w:szCs w:val="24"/>
        </w:rPr>
      </w:pPr>
      <w:r w:rsidRPr="00023E0E">
        <w:rPr>
          <w:rFonts w:ascii="Arial" w:hAnsi="Arial" w:cs="Arial"/>
          <w:szCs w:val="24"/>
        </w:rPr>
        <w:t>7.1</w:t>
      </w:r>
      <w:r w:rsidR="006354CA" w:rsidRPr="00023E0E">
        <w:rPr>
          <w:rFonts w:ascii="Arial" w:hAnsi="Arial" w:cs="Arial"/>
          <w:szCs w:val="24"/>
        </w:rPr>
        <w:t>.</w:t>
      </w:r>
      <w:r w:rsidRPr="00023E0E">
        <w:rPr>
          <w:rFonts w:ascii="Arial" w:hAnsi="Arial" w:cs="Arial"/>
          <w:szCs w:val="24"/>
        </w:rPr>
        <w:t xml:space="preserve"> O Credenciado será responsabilizado administrativamente pelas seguintes infrações:</w:t>
      </w:r>
    </w:p>
    <w:p w14:paraId="00AE6153" w14:textId="77777777" w:rsidR="007C5444" w:rsidRPr="00023E0E" w:rsidRDefault="007C5444" w:rsidP="007C5444">
      <w:pPr>
        <w:jc w:val="both"/>
        <w:rPr>
          <w:rFonts w:ascii="Arial" w:hAnsi="Arial" w:cs="Arial"/>
          <w:szCs w:val="24"/>
        </w:rPr>
      </w:pPr>
    </w:p>
    <w:p w14:paraId="64126595" w14:textId="77777777" w:rsidR="007C5444" w:rsidRPr="00023E0E" w:rsidRDefault="007C5444" w:rsidP="007C5444">
      <w:pPr>
        <w:jc w:val="both"/>
        <w:rPr>
          <w:rFonts w:ascii="Arial" w:hAnsi="Arial" w:cs="Arial"/>
          <w:szCs w:val="24"/>
        </w:rPr>
      </w:pPr>
      <w:r w:rsidRPr="00023E0E">
        <w:rPr>
          <w:rFonts w:ascii="Arial" w:hAnsi="Arial" w:cs="Arial"/>
          <w:szCs w:val="24"/>
        </w:rPr>
        <w:t>a) dar causa à inexecução parcial do contrato;</w:t>
      </w:r>
    </w:p>
    <w:p w14:paraId="30CFEE41" w14:textId="77777777" w:rsidR="007C5444" w:rsidRPr="00023E0E" w:rsidRDefault="007C5444" w:rsidP="007C5444">
      <w:pPr>
        <w:jc w:val="both"/>
        <w:rPr>
          <w:rFonts w:ascii="Arial" w:hAnsi="Arial" w:cs="Arial"/>
          <w:szCs w:val="24"/>
        </w:rPr>
      </w:pPr>
      <w:r w:rsidRPr="00023E0E">
        <w:rPr>
          <w:rFonts w:ascii="Arial" w:hAnsi="Arial" w:cs="Arial"/>
          <w:szCs w:val="24"/>
        </w:rPr>
        <w:t>b) dar causa à inexecução parcial do contrato que cause grave dano à Administração, ao funcionamento dos serviços públicos ou ao interesse coletivo;</w:t>
      </w:r>
    </w:p>
    <w:p w14:paraId="33F40762" w14:textId="77777777" w:rsidR="007C5444" w:rsidRPr="00023E0E" w:rsidRDefault="007C5444" w:rsidP="007C5444">
      <w:pPr>
        <w:jc w:val="both"/>
        <w:rPr>
          <w:rFonts w:ascii="Arial" w:hAnsi="Arial" w:cs="Arial"/>
          <w:szCs w:val="24"/>
        </w:rPr>
      </w:pPr>
      <w:r w:rsidRPr="00023E0E">
        <w:rPr>
          <w:rFonts w:ascii="Arial" w:hAnsi="Arial" w:cs="Arial"/>
          <w:szCs w:val="24"/>
        </w:rPr>
        <w:t>c) dar causa à inexecução total do contrato;</w:t>
      </w:r>
    </w:p>
    <w:p w14:paraId="33CC174A" w14:textId="77777777" w:rsidR="007C5444" w:rsidRPr="00023E0E" w:rsidRDefault="007C5444" w:rsidP="007C5444">
      <w:pPr>
        <w:jc w:val="both"/>
        <w:rPr>
          <w:rFonts w:ascii="Arial" w:hAnsi="Arial" w:cs="Arial"/>
          <w:szCs w:val="24"/>
        </w:rPr>
      </w:pPr>
      <w:r w:rsidRPr="00023E0E">
        <w:rPr>
          <w:rFonts w:ascii="Arial" w:hAnsi="Arial" w:cs="Arial"/>
          <w:szCs w:val="24"/>
        </w:rPr>
        <w:t>d) deixar de entregar a documentação exigida para o certame;</w:t>
      </w:r>
    </w:p>
    <w:p w14:paraId="37A63FCF" w14:textId="77777777" w:rsidR="007C5444" w:rsidRPr="00023E0E" w:rsidRDefault="007C5444" w:rsidP="007C5444">
      <w:pPr>
        <w:jc w:val="both"/>
        <w:rPr>
          <w:rFonts w:ascii="Arial" w:hAnsi="Arial" w:cs="Arial"/>
          <w:szCs w:val="24"/>
        </w:rPr>
      </w:pPr>
      <w:r w:rsidRPr="00023E0E">
        <w:rPr>
          <w:rFonts w:ascii="Arial" w:hAnsi="Arial" w:cs="Arial"/>
          <w:szCs w:val="24"/>
        </w:rPr>
        <w:t>e) não manter a proposta, salvo em decorrência de fato superveniente devidamente justificado;</w:t>
      </w:r>
    </w:p>
    <w:p w14:paraId="7FEABE70" w14:textId="77777777" w:rsidR="007C5444" w:rsidRPr="00023E0E" w:rsidRDefault="007C5444" w:rsidP="007C5444">
      <w:pPr>
        <w:jc w:val="both"/>
        <w:rPr>
          <w:rFonts w:ascii="Arial" w:hAnsi="Arial" w:cs="Arial"/>
          <w:szCs w:val="24"/>
        </w:rPr>
      </w:pPr>
      <w:r w:rsidRPr="00023E0E">
        <w:rPr>
          <w:rFonts w:ascii="Arial" w:hAnsi="Arial" w:cs="Arial"/>
          <w:szCs w:val="24"/>
        </w:rPr>
        <w:lastRenderedPageBreak/>
        <w:t>f) não celebrar o contrato ou não entregar a documentação exigida para a contratação, quando convocado dentro do prazo de validade de sua proposta;</w:t>
      </w:r>
    </w:p>
    <w:p w14:paraId="6B98D183" w14:textId="77777777" w:rsidR="007C5444" w:rsidRPr="00023E0E" w:rsidRDefault="007C5444" w:rsidP="007C5444">
      <w:pPr>
        <w:jc w:val="both"/>
        <w:rPr>
          <w:rFonts w:ascii="Arial" w:hAnsi="Arial" w:cs="Arial"/>
          <w:szCs w:val="24"/>
        </w:rPr>
      </w:pPr>
      <w:r w:rsidRPr="00023E0E">
        <w:rPr>
          <w:rFonts w:ascii="Arial" w:hAnsi="Arial" w:cs="Arial"/>
          <w:szCs w:val="24"/>
        </w:rPr>
        <w:t>g) ensejar o retardamento da execução ou da entrega do objeto da licitação sem motivo justificado;</w:t>
      </w:r>
    </w:p>
    <w:p w14:paraId="60AA6E1F" w14:textId="77777777" w:rsidR="007C5444" w:rsidRPr="00023E0E" w:rsidRDefault="007C5444" w:rsidP="007C5444">
      <w:pPr>
        <w:jc w:val="both"/>
        <w:rPr>
          <w:rFonts w:ascii="Arial" w:hAnsi="Arial" w:cs="Arial"/>
          <w:szCs w:val="24"/>
        </w:rPr>
      </w:pPr>
      <w:r w:rsidRPr="00023E0E">
        <w:rPr>
          <w:rFonts w:ascii="Arial" w:hAnsi="Arial" w:cs="Arial"/>
          <w:szCs w:val="24"/>
        </w:rPr>
        <w:t>h) apresentar declaração ou documentação falsa exigida para o certame ou prestar declaração falsa durante a licitação ou a execução do contrato;</w:t>
      </w:r>
    </w:p>
    <w:p w14:paraId="054F8BE2" w14:textId="77777777" w:rsidR="007C5444" w:rsidRPr="00023E0E" w:rsidRDefault="007C5444" w:rsidP="007C5444">
      <w:pPr>
        <w:jc w:val="both"/>
        <w:rPr>
          <w:rFonts w:ascii="Arial" w:hAnsi="Arial" w:cs="Arial"/>
          <w:szCs w:val="24"/>
        </w:rPr>
      </w:pPr>
      <w:r w:rsidRPr="00023E0E">
        <w:rPr>
          <w:rFonts w:ascii="Arial" w:hAnsi="Arial" w:cs="Arial"/>
          <w:szCs w:val="24"/>
        </w:rPr>
        <w:t>i) fraudar a licitação ou praticar ato fraudulento na execução do contrato;</w:t>
      </w:r>
    </w:p>
    <w:p w14:paraId="57B610CD" w14:textId="77777777" w:rsidR="007C5444" w:rsidRPr="00023E0E" w:rsidRDefault="007C5444" w:rsidP="007C5444">
      <w:pPr>
        <w:jc w:val="both"/>
        <w:rPr>
          <w:rFonts w:ascii="Arial" w:hAnsi="Arial" w:cs="Arial"/>
          <w:szCs w:val="24"/>
        </w:rPr>
      </w:pPr>
      <w:r w:rsidRPr="00023E0E">
        <w:rPr>
          <w:rFonts w:ascii="Arial" w:hAnsi="Arial" w:cs="Arial"/>
          <w:szCs w:val="24"/>
        </w:rPr>
        <w:t>j) comportar-se de modo inidôneo ou cometer fraude de qualquer natureza;</w:t>
      </w:r>
    </w:p>
    <w:p w14:paraId="7EAF6F0C" w14:textId="77777777" w:rsidR="007C5444" w:rsidRPr="00023E0E" w:rsidRDefault="007C5444" w:rsidP="007C5444">
      <w:pPr>
        <w:jc w:val="both"/>
        <w:rPr>
          <w:rFonts w:ascii="Arial" w:hAnsi="Arial" w:cs="Arial"/>
          <w:szCs w:val="24"/>
        </w:rPr>
      </w:pPr>
      <w:r w:rsidRPr="00023E0E">
        <w:rPr>
          <w:rFonts w:ascii="Arial" w:hAnsi="Arial" w:cs="Arial"/>
          <w:szCs w:val="24"/>
        </w:rPr>
        <w:t>k) praticar atos ilícitos com vistas a frustrar os objetivos da licitação;</w:t>
      </w:r>
    </w:p>
    <w:p w14:paraId="2B4412C0" w14:textId="77777777" w:rsidR="007C5444" w:rsidRPr="00023E0E" w:rsidRDefault="007C5444" w:rsidP="007C5444">
      <w:pPr>
        <w:jc w:val="both"/>
        <w:rPr>
          <w:rFonts w:ascii="Arial" w:hAnsi="Arial" w:cs="Arial"/>
          <w:szCs w:val="24"/>
        </w:rPr>
      </w:pPr>
      <w:r w:rsidRPr="00023E0E">
        <w:rPr>
          <w:rFonts w:ascii="Arial" w:hAnsi="Arial" w:cs="Arial"/>
          <w:szCs w:val="24"/>
        </w:rPr>
        <w:t>l) praticar ato lesivo previsto no art. 5º da Lei nº 12.846, de 1º de agosto de 2013.</w:t>
      </w:r>
    </w:p>
    <w:p w14:paraId="5195CDF7" w14:textId="77777777" w:rsidR="007C5444" w:rsidRPr="00023E0E" w:rsidRDefault="007C5444" w:rsidP="007C5444">
      <w:pPr>
        <w:jc w:val="both"/>
        <w:rPr>
          <w:rFonts w:ascii="Arial" w:hAnsi="Arial" w:cs="Arial"/>
          <w:szCs w:val="24"/>
        </w:rPr>
      </w:pPr>
    </w:p>
    <w:p w14:paraId="6D901F19" w14:textId="33FB61EB" w:rsidR="007C5444" w:rsidRPr="00023E0E" w:rsidRDefault="007C5444" w:rsidP="007C5444">
      <w:pPr>
        <w:jc w:val="both"/>
        <w:rPr>
          <w:rFonts w:ascii="Arial" w:hAnsi="Arial" w:cs="Arial"/>
          <w:szCs w:val="24"/>
        </w:rPr>
      </w:pPr>
      <w:r w:rsidRPr="00023E0E">
        <w:rPr>
          <w:rFonts w:ascii="Arial" w:hAnsi="Arial" w:cs="Arial"/>
          <w:szCs w:val="24"/>
        </w:rPr>
        <w:t>7.1.1</w:t>
      </w:r>
      <w:r w:rsidR="006354CA" w:rsidRPr="00023E0E">
        <w:rPr>
          <w:rFonts w:ascii="Arial" w:hAnsi="Arial" w:cs="Arial"/>
          <w:szCs w:val="24"/>
        </w:rPr>
        <w:t>.</w:t>
      </w:r>
      <w:r w:rsidRPr="00023E0E">
        <w:rPr>
          <w:rFonts w:ascii="Arial" w:hAnsi="Arial" w:cs="Arial"/>
          <w:szCs w:val="24"/>
        </w:rPr>
        <w:t xml:space="preserve"> Serão aplicadas ao responsável pelas infrações administrativas previstas nesta Lei as seguintes sanções:</w:t>
      </w:r>
    </w:p>
    <w:p w14:paraId="7F38575C" w14:textId="77777777" w:rsidR="007C5444" w:rsidRPr="00023E0E" w:rsidRDefault="007C5444" w:rsidP="007C5444">
      <w:pPr>
        <w:jc w:val="both"/>
        <w:rPr>
          <w:rFonts w:ascii="Arial" w:hAnsi="Arial" w:cs="Arial"/>
          <w:szCs w:val="24"/>
        </w:rPr>
      </w:pPr>
    </w:p>
    <w:p w14:paraId="4D05E9A2" w14:textId="415DCD63" w:rsidR="007C5444" w:rsidRPr="00023E0E" w:rsidRDefault="007C5444" w:rsidP="007C5444">
      <w:pPr>
        <w:jc w:val="both"/>
        <w:rPr>
          <w:rFonts w:ascii="Arial" w:hAnsi="Arial" w:cs="Arial"/>
          <w:szCs w:val="24"/>
        </w:rPr>
      </w:pPr>
      <w:r w:rsidRPr="00023E0E">
        <w:rPr>
          <w:rFonts w:ascii="Arial" w:hAnsi="Arial" w:cs="Arial"/>
          <w:szCs w:val="24"/>
        </w:rPr>
        <w:t>a) advertência;</w:t>
      </w:r>
    </w:p>
    <w:p w14:paraId="76E0C6E3" w14:textId="14646D55" w:rsidR="007C5444" w:rsidRPr="00023E0E" w:rsidRDefault="007C5444" w:rsidP="007C5444">
      <w:pPr>
        <w:jc w:val="both"/>
        <w:rPr>
          <w:rFonts w:ascii="Arial" w:hAnsi="Arial" w:cs="Arial"/>
          <w:szCs w:val="24"/>
        </w:rPr>
      </w:pPr>
      <w:r w:rsidRPr="00023E0E">
        <w:rPr>
          <w:rFonts w:ascii="Arial" w:hAnsi="Arial" w:cs="Arial"/>
          <w:szCs w:val="24"/>
        </w:rPr>
        <w:t>b) multa;</w:t>
      </w:r>
    </w:p>
    <w:p w14:paraId="283AE6E8" w14:textId="35EB86FB" w:rsidR="007C5444" w:rsidRPr="00023E0E" w:rsidRDefault="007C5444" w:rsidP="007C5444">
      <w:pPr>
        <w:jc w:val="both"/>
        <w:rPr>
          <w:rFonts w:ascii="Arial" w:hAnsi="Arial" w:cs="Arial"/>
          <w:szCs w:val="24"/>
        </w:rPr>
      </w:pPr>
      <w:r w:rsidRPr="00023E0E">
        <w:rPr>
          <w:rFonts w:ascii="Arial" w:hAnsi="Arial" w:cs="Arial"/>
          <w:szCs w:val="24"/>
        </w:rPr>
        <w:t>c) impedimento de licitar e contratar;</w:t>
      </w:r>
    </w:p>
    <w:p w14:paraId="76B9103E" w14:textId="2888CFA7" w:rsidR="007C5444" w:rsidRPr="00023E0E" w:rsidRDefault="007C5444" w:rsidP="007C5444">
      <w:pPr>
        <w:jc w:val="both"/>
        <w:rPr>
          <w:rFonts w:ascii="Arial" w:hAnsi="Arial" w:cs="Arial"/>
          <w:szCs w:val="24"/>
        </w:rPr>
      </w:pPr>
      <w:r w:rsidRPr="00023E0E">
        <w:rPr>
          <w:rFonts w:ascii="Arial" w:hAnsi="Arial" w:cs="Arial"/>
          <w:szCs w:val="24"/>
        </w:rPr>
        <w:t>d) declaração de inidoneidade para licitar ou contratar.</w:t>
      </w:r>
    </w:p>
    <w:p w14:paraId="51D12402" w14:textId="77777777" w:rsidR="007C5444" w:rsidRPr="00023E0E" w:rsidRDefault="007C5444" w:rsidP="007C5444">
      <w:pPr>
        <w:jc w:val="both"/>
        <w:rPr>
          <w:rFonts w:ascii="Arial" w:hAnsi="Arial" w:cs="Arial"/>
          <w:szCs w:val="24"/>
        </w:rPr>
      </w:pPr>
    </w:p>
    <w:p w14:paraId="34B1230B" w14:textId="4DE834BC" w:rsidR="007C5444" w:rsidRPr="00023E0E" w:rsidRDefault="007C5444" w:rsidP="007C5444">
      <w:pPr>
        <w:jc w:val="both"/>
        <w:rPr>
          <w:rFonts w:ascii="Arial" w:hAnsi="Arial" w:cs="Arial"/>
          <w:szCs w:val="24"/>
        </w:rPr>
      </w:pPr>
      <w:r w:rsidRPr="00023E0E">
        <w:rPr>
          <w:rFonts w:ascii="Arial" w:hAnsi="Arial" w:cs="Arial"/>
          <w:szCs w:val="24"/>
        </w:rPr>
        <w:t>7.2</w:t>
      </w:r>
      <w:r w:rsidR="006354CA" w:rsidRPr="00023E0E">
        <w:rPr>
          <w:rFonts w:ascii="Arial" w:hAnsi="Arial" w:cs="Arial"/>
          <w:szCs w:val="24"/>
        </w:rPr>
        <w:t>.</w:t>
      </w:r>
      <w:r w:rsidRPr="00023E0E">
        <w:rPr>
          <w:rFonts w:ascii="Arial" w:hAnsi="Arial" w:cs="Arial"/>
          <w:szCs w:val="24"/>
        </w:rPr>
        <w:t xml:space="preserve"> Na aplicação das sanções serão considerados:</w:t>
      </w:r>
    </w:p>
    <w:p w14:paraId="0A9A350A" w14:textId="603BEB42" w:rsidR="007C5444" w:rsidRPr="00023E0E" w:rsidRDefault="007C5444" w:rsidP="007C5444">
      <w:pPr>
        <w:jc w:val="both"/>
        <w:rPr>
          <w:rFonts w:ascii="Arial" w:hAnsi="Arial" w:cs="Arial"/>
          <w:szCs w:val="24"/>
        </w:rPr>
      </w:pPr>
      <w:r w:rsidRPr="00023E0E">
        <w:rPr>
          <w:rFonts w:ascii="Arial" w:hAnsi="Arial" w:cs="Arial"/>
          <w:szCs w:val="24"/>
        </w:rPr>
        <w:t>7.2.1</w:t>
      </w:r>
      <w:r w:rsidR="006354CA" w:rsidRPr="00023E0E">
        <w:rPr>
          <w:rFonts w:ascii="Arial" w:hAnsi="Arial" w:cs="Arial"/>
          <w:szCs w:val="24"/>
        </w:rPr>
        <w:t>.</w:t>
      </w:r>
      <w:r w:rsidRPr="00023E0E">
        <w:rPr>
          <w:rFonts w:ascii="Arial" w:hAnsi="Arial" w:cs="Arial"/>
          <w:szCs w:val="24"/>
        </w:rPr>
        <w:t xml:space="preserve"> a natureza e a gravidade da infração cometida;</w:t>
      </w:r>
    </w:p>
    <w:p w14:paraId="58F18484" w14:textId="75BD3072" w:rsidR="007C5444" w:rsidRPr="00023E0E" w:rsidRDefault="007C5444" w:rsidP="007C5444">
      <w:pPr>
        <w:jc w:val="both"/>
        <w:rPr>
          <w:rFonts w:ascii="Arial" w:hAnsi="Arial" w:cs="Arial"/>
          <w:szCs w:val="24"/>
        </w:rPr>
      </w:pPr>
      <w:r w:rsidRPr="00023E0E">
        <w:rPr>
          <w:rFonts w:ascii="Arial" w:hAnsi="Arial" w:cs="Arial"/>
          <w:szCs w:val="24"/>
        </w:rPr>
        <w:t>7.2.2</w:t>
      </w:r>
      <w:r w:rsidR="006354CA" w:rsidRPr="00023E0E">
        <w:rPr>
          <w:rFonts w:ascii="Arial" w:hAnsi="Arial" w:cs="Arial"/>
          <w:szCs w:val="24"/>
        </w:rPr>
        <w:t>.</w:t>
      </w:r>
      <w:r w:rsidRPr="00023E0E">
        <w:rPr>
          <w:rFonts w:ascii="Arial" w:hAnsi="Arial" w:cs="Arial"/>
          <w:szCs w:val="24"/>
        </w:rPr>
        <w:t xml:space="preserve"> as peculiaridades do caso concreto;</w:t>
      </w:r>
    </w:p>
    <w:p w14:paraId="4475AB85" w14:textId="4DBF28E2" w:rsidR="007C5444" w:rsidRPr="00023E0E" w:rsidRDefault="007C5444" w:rsidP="007C5444">
      <w:pPr>
        <w:jc w:val="both"/>
        <w:rPr>
          <w:rFonts w:ascii="Arial" w:hAnsi="Arial" w:cs="Arial"/>
          <w:szCs w:val="24"/>
        </w:rPr>
      </w:pPr>
      <w:r w:rsidRPr="00023E0E">
        <w:rPr>
          <w:rFonts w:ascii="Arial" w:hAnsi="Arial" w:cs="Arial"/>
          <w:szCs w:val="24"/>
        </w:rPr>
        <w:t>7.2.3</w:t>
      </w:r>
      <w:r w:rsidR="006354CA" w:rsidRPr="00023E0E">
        <w:rPr>
          <w:rFonts w:ascii="Arial" w:hAnsi="Arial" w:cs="Arial"/>
          <w:szCs w:val="24"/>
        </w:rPr>
        <w:t>.</w:t>
      </w:r>
      <w:r w:rsidRPr="00023E0E">
        <w:rPr>
          <w:rFonts w:ascii="Arial" w:hAnsi="Arial" w:cs="Arial"/>
          <w:szCs w:val="24"/>
        </w:rPr>
        <w:t xml:space="preserve"> as circunstâncias agravantes ou atenuantes;</w:t>
      </w:r>
    </w:p>
    <w:p w14:paraId="7141F8E9" w14:textId="399036E0" w:rsidR="007C5444" w:rsidRPr="00023E0E" w:rsidRDefault="007C5444" w:rsidP="007C5444">
      <w:pPr>
        <w:jc w:val="both"/>
        <w:rPr>
          <w:rFonts w:ascii="Arial" w:hAnsi="Arial" w:cs="Arial"/>
          <w:szCs w:val="24"/>
        </w:rPr>
      </w:pPr>
      <w:r w:rsidRPr="00023E0E">
        <w:rPr>
          <w:rFonts w:ascii="Arial" w:hAnsi="Arial" w:cs="Arial"/>
          <w:szCs w:val="24"/>
        </w:rPr>
        <w:t>7.2.4</w:t>
      </w:r>
      <w:r w:rsidR="006354CA" w:rsidRPr="00023E0E">
        <w:rPr>
          <w:rFonts w:ascii="Arial" w:hAnsi="Arial" w:cs="Arial"/>
          <w:szCs w:val="24"/>
        </w:rPr>
        <w:t>.</w:t>
      </w:r>
      <w:r w:rsidRPr="00023E0E">
        <w:rPr>
          <w:rFonts w:ascii="Arial" w:hAnsi="Arial" w:cs="Arial"/>
          <w:szCs w:val="24"/>
        </w:rPr>
        <w:t xml:space="preserve"> os danos que dela provierem para a Administração Pública;</w:t>
      </w:r>
    </w:p>
    <w:p w14:paraId="40439B71" w14:textId="6C9601DE" w:rsidR="007C5444" w:rsidRPr="00023E0E" w:rsidRDefault="007C5444" w:rsidP="007C5444">
      <w:pPr>
        <w:jc w:val="both"/>
        <w:rPr>
          <w:rFonts w:ascii="Arial" w:hAnsi="Arial" w:cs="Arial"/>
          <w:szCs w:val="24"/>
        </w:rPr>
      </w:pPr>
      <w:r w:rsidRPr="00023E0E">
        <w:rPr>
          <w:rFonts w:ascii="Arial" w:hAnsi="Arial" w:cs="Arial"/>
          <w:szCs w:val="24"/>
        </w:rPr>
        <w:t>7.2.5</w:t>
      </w:r>
      <w:r w:rsidR="006354CA" w:rsidRPr="00023E0E">
        <w:rPr>
          <w:rFonts w:ascii="Arial" w:hAnsi="Arial" w:cs="Arial"/>
          <w:szCs w:val="24"/>
        </w:rPr>
        <w:t>.</w:t>
      </w:r>
      <w:r w:rsidRPr="00023E0E">
        <w:rPr>
          <w:rFonts w:ascii="Arial" w:hAnsi="Arial" w:cs="Arial"/>
          <w:szCs w:val="24"/>
        </w:rPr>
        <w:t xml:space="preserve"> a implantação ou o aperfeiçoamento de programa de integridade, conforme normas e orientações dos órgãos de controle.</w:t>
      </w:r>
    </w:p>
    <w:p w14:paraId="2C03177E" w14:textId="77777777" w:rsidR="007C5444" w:rsidRPr="00023E0E" w:rsidRDefault="007C5444" w:rsidP="007C5444">
      <w:pPr>
        <w:jc w:val="both"/>
        <w:rPr>
          <w:rFonts w:ascii="Arial" w:hAnsi="Arial" w:cs="Arial"/>
          <w:szCs w:val="24"/>
        </w:rPr>
      </w:pPr>
    </w:p>
    <w:p w14:paraId="4AAEC3DF" w14:textId="51D2A153" w:rsidR="007C5444" w:rsidRPr="00023E0E" w:rsidRDefault="007C5444" w:rsidP="007C5444">
      <w:pPr>
        <w:jc w:val="both"/>
        <w:rPr>
          <w:rFonts w:ascii="Arial" w:hAnsi="Arial" w:cs="Arial"/>
          <w:szCs w:val="24"/>
        </w:rPr>
      </w:pPr>
      <w:r w:rsidRPr="00023E0E">
        <w:rPr>
          <w:rFonts w:ascii="Arial" w:hAnsi="Arial" w:cs="Arial"/>
          <w:szCs w:val="24"/>
        </w:rPr>
        <w:t>7.3</w:t>
      </w:r>
      <w:r w:rsidR="006354CA" w:rsidRPr="00023E0E">
        <w:rPr>
          <w:rFonts w:ascii="Arial" w:hAnsi="Arial" w:cs="Arial"/>
          <w:szCs w:val="24"/>
        </w:rPr>
        <w:t>.</w:t>
      </w:r>
      <w:r w:rsidRPr="00023E0E">
        <w:rPr>
          <w:rFonts w:ascii="Arial" w:hAnsi="Arial" w:cs="Arial"/>
          <w:szCs w:val="24"/>
        </w:rPr>
        <w:t xml:space="preserve"> A sanção prevista na letra “a” do item 7.1.1 (advertência) será aplicada exclusivamente pela infração administrativa prevista na letra “a” do item 7.1 deste contrato, quando não se justificar a imposição de penalidade mais grave.</w:t>
      </w:r>
    </w:p>
    <w:p w14:paraId="6F5088F5" w14:textId="1883DAC6" w:rsidR="007C5444" w:rsidRPr="00023E0E" w:rsidRDefault="007C5444" w:rsidP="007C5444">
      <w:pPr>
        <w:jc w:val="both"/>
        <w:rPr>
          <w:rFonts w:ascii="Arial" w:hAnsi="Arial" w:cs="Arial"/>
          <w:szCs w:val="24"/>
        </w:rPr>
      </w:pPr>
      <w:r w:rsidRPr="00023E0E">
        <w:rPr>
          <w:rFonts w:ascii="Arial" w:hAnsi="Arial" w:cs="Arial"/>
          <w:szCs w:val="24"/>
        </w:rPr>
        <w:t>7.4</w:t>
      </w:r>
      <w:r w:rsidR="006354CA" w:rsidRPr="00023E0E">
        <w:rPr>
          <w:rFonts w:ascii="Arial" w:hAnsi="Arial" w:cs="Arial"/>
          <w:szCs w:val="24"/>
        </w:rPr>
        <w:t>.</w:t>
      </w:r>
      <w:r w:rsidRPr="00023E0E">
        <w:rPr>
          <w:rFonts w:ascii="Arial" w:hAnsi="Arial" w:cs="Arial"/>
          <w:szCs w:val="24"/>
        </w:rPr>
        <w:t xml:space="preserve"> A sanção prevista na letra “b” do item 7.1.1 (multa) não poderá ser inferior a 0,5% (cinco décimos por cento) nem superior a 30% (trinta por cento) do valor do contrato licitado ou celebrado com contratação direta e será aplicada ao responsável por qualquer das infrações administrativas previstas no item 7.1 deste contrato, nos seguintes termos:</w:t>
      </w:r>
    </w:p>
    <w:p w14:paraId="7096F7E4" w14:textId="156CADCE" w:rsidR="006354CA" w:rsidRPr="00023E0E" w:rsidRDefault="006354CA" w:rsidP="006354CA">
      <w:pPr>
        <w:jc w:val="both"/>
        <w:rPr>
          <w:rFonts w:ascii="Arial" w:hAnsi="Arial" w:cs="Arial"/>
          <w:szCs w:val="24"/>
        </w:rPr>
      </w:pPr>
      <w:r w:rsidRPr="00023E0E">
        <w:rPr>
          <w:rFonts w:ascii="Arial" w:hAnsi="Arial" w:cs="Arial"/>
          <w:szCs w:val="24"/>
        </w:rPr>
        <w:t>7.4.1. se der causa à inexecução parcial do contrato, a multa, se aplicada, será de 5% (cinco por cento) sobre o valor correspondente à parte não cumprida;</w:t>
      </w:r>
    </w:p>
    <w:p w14:paraId="6AB0CCDA" w14:textId="05548371" w:rsidR="006354CA" w:rsidRPr="00023E0E" w:rsidRDefault="006354CA" w:rsidP="006354CA">
      <w:pPr>
        <w:jc w:val="both"/>
        <w:rPr>
          <w:rFonts w:ascii="Arial" w:hAnsi="Arial" w:cs="Arial"/>
          <w:szCs w:val="24"/>
        </w:rPr>
      </w:pPr>
      <w:r w:rsidRPr="00023E0E">
        <w:rPr>
          <w:rFonts w:ascii="Arial" w:hAnsi="Arial" w:cs="Arial"/>
          <w:szCs w:val="24"/>
        </w:rPr>
        <w:t>7.4.2. se der causa à inexecução parcial do contrato que cause grave dano à Administração, ao funcionamento dos serviços públicos ou ao interesse coletivo, a multa será de 20% (vinte por cento) sobre o valor correspondente à parte não cumprida;</w:t>
      </w:r>
    </w:p>
    <w:p w14:paraId="1BAFBE1C" w14:textId="16434418" w:rsidR="006354CA" w:rsidRPr="00023E0E" w:rsidRDefault="006354CA" w:rsidP="006354CA">
      <w:pPr>
        <w:jc w:val="both"/>
        <w:rPr>
          <w:rFonts w:ascii="Arial" w:hAnsi="Arial" w:cs="Arial"/>
          <w:szCs w:val="24"/>
        </w:rPr>
      </w:pPr>
      <w:r w:rsidRPr="00023E0E">
        <w:rPr>
          <w:rFonts w:ascii="Arial" w:hAnsi="Arial" w:cs="Arial"/>
          <w:szCs w:val="24"/>
        </w:rPr>
        <w:t>7.4.3. se der causa à inexecução total do contrato, a multa será de 10% (dez por cento) sobre o valor total do contrato;</w:t>
      </w:r>
    </w:p>
    <w:p w14:paraId="401CF5C3" w14:textId="2D980F7B" w:rsidR="006354CA" w:rsidRPr="00023E0E" w:rsidRDefault="006354CA" w:rsidP="006354CA">
      <w:pPr>
        <w:jc w:val="both"/>
        <w:rPr>
          <w:rFonts w:ascii="Arial" w:hAnsi="Arial" w:cs="Arial"/>
          <w:szCs w:val="24"/>
        </w:rPr>
      </w:pPr>
      <w:r w:rsidRPr="00023E0E">
        <w:rPr>
          <w:rFonts w:ascii="Arial" w:hAnsi="Arial" w:cs="Arial"/>
          <w:szCs w:val="24"/>
        </w:rPr>
        <w:t>7.4.4. se ensejar o retardamento da execução ou da entrega do objeto da licitação sem motivo justificado e aceito pela Administração Municipal, a multa será de 5% (cinco por cento), acrescida de 0,5% (meio por cento) por dia de atraso até o décimo dia, quando o contrato será considerado totalmente descumprido.</w:t>
      </w:r>
    </w:p>
    <w:p w14:paraId="1C5235F2" w14:textId="77777777" w:rsidR="006354CA" w:rsidRPr="00023E0E" w:rsidRDefault="006354CA" w:rsidP="006354CA">
      <w:pPr>
        <w:jc w:val="both"/>
        <w:rPr>
          <w:rFonts w:ascii="Arial" w:hAnsi="Arial" w:cs="Arial"/>
          <w:szCs w:val="24"/>
        </w:rPr>
      </w:pPr>
    </w:p>
    <w:p w14:paraId="320D1F85" w14:textId="6AF56BD1" w:rsidR="006354CA" w:rsidRPr="00023E0E" w:rsidRDefault="006354CA" w:rsidP="006354CA">
      <w:pPr>
        <w:jc w:val="both"/>
        <w:rPr>
          <w:rFonts w:ascii="Arial" w:hAnsi="Arial" w:cs="Arial"/>
          <w:szCs w:val="24"/>
        </w:rPr>
      </w:pPr>
      <w:r w:rsidRPr="00023E0E">
        <w:rPr>
          <w:rFonts w:ascii="Arial" w:hAnsi="Arial" w:cs="Arial"/>
          <w:szCs w:val="24"/>
        </w:rPr>
        <w:lastRenderedPageBreak/>
        <w:t>7.5. A sanção prevista na letra “c” do item 7.1.1 (impedimento de licitar e contratar) será aplicada ao responsável pelas infrações administrativas previstas nas letras “b”, “c”, “d”, “e”, “f” e “g” do item 7.1 deste contrato, quando não se justificar a imposição de penalidade mais grave, e impedirá o responsável de licitar ou contratar no âmbito da Administração Pública direta e indireta do ente federativo que tiver aplicado a sanção, pelo prazo máximo de 3 (três) anos.</w:t>
      </w:r>
    </w:p>
    <w:p w14:paraId="3C7EF773" w14:textId="22225C7B" w:rsidR="006354CA" w:rsidRPr="00023E0E" w:rsidRDefault="006354CA" w:rsidP="006354CA">
      <w:pPr>
        <w:jc w:val="both"/>
        <w:rPr>
          <w:rFonts w:ascii="Arial" w:hAnsi="Arial" w:cs="Arial"/>
          <w:szCs w:val="24"/>
        </w:rPr>
      </w:pPr>
      <w:r w:rsidRPr="00023E0E">
        <w:rPr>
          <w:rFonts w:ascii="Arial" w:hAnsi="Arial" w:cs="Arial"/>
          <w:szCs w:val="24"/>
        </w:rPr>
        <w:t>7.6 A sanção prevista na “d” do item 7.1.1 (declaração de inidoneidade para licitar ou contratar ) será aplicada ao responsável pelas infrações administrativas previstas nas letras “h”, “i”, “j”, “k” e “l” do item 7.1 deste contrato, bem como pelas infrações administrativas previstas nas letras “b”, “c”, “d”, “e”, “f” e “g” do item 10.1 deste contrato que justifiquem a imposição de penalidade mais grave que a sanção prevista na letra “c” do item 7.1.1, e impedirá o responsável de licitar ou contratar no âmbito da Administração Pública direta e indireta de todos os entes federativos, pelo prazo mínimo de 3 (três) anos e máximo de 6 (seis) anos.</w:t>
      </w:r>
    </w:p>
    <w:p w14:paraId="6DE7D137" w14:textId="6FE4C396" w:rsidR="006354CA" w:rsidRPr="00023E0E" w:rsidRDefault="006354CA" w:rsidP="006354CA">
      <w:pPr>
        <w:jc w:val="both"/>
        <w:rPr>
          <w:rFonts w:ascii="Arial" w:hAnsi="Arial" w:cs="Arial"/>
          <w:szCs w:val="24"/>
        </w:rPr>
      </w:pPr>
      <w:r w:rsidRPr="00023E0E">
        <w:rPr>
          <w:rFonts w:ascii="Arial" w:hAnsi="Arial" w:cs="Arial"/>
          <w:szCs w:val="24"/>
        </w:rPr>
        <w:t>7.7. A sanção estabelecida na letra “d” do item 7.1.1 (declaração de inidoneidade para licitar ou contratar) deste contrato será precedida de análise jurídica e será de competência exclusiva do secretário municipal.</w:t>
      </w:r>
    </w:p>
    <w:p w14:paraId="71520E08" w14:textId="5A39D308" w:rsidR="006354CA" w:rsidRPr="00023E0E" w:rsidRDefault="006354CA" w:rsidP="006354CA">
      <w:pPr>
        <w:jc w:val="both"/>
        <w:rPr>
          <w:rFonts w:ascii="Arial" w:hAnsi="Arial" w:cs="Arial"/>
          <w:szCs w:val="24"/>
        </w:rPr>
      </w:pPr>
      <w:r w:rsidRPr="00023E0E">
        <w:rPr>
          <w:rFonts w:ascii="Arial" w:hAnsi="Arial" w:cs="Arial"/>
          <w:szCs w:val="24"/>
        </w:rPr>
        <w:t>7.8. As sanções previstas nas letras “a”, “c” e “d” do item 7.1.1 poderão ser aplicadas cumulativamente com a prevista na letra “b” do item 7.1.1. (multa) deste contrato.</w:t>
      </w:r>
    </w:p>
    <w:p w14:paraId="73F14E33" w14:textId="7761B368" w:rsidR="006354CA" w:rsidRPr="00023E0E" w:rsidRDefault="006354CA" w:rsidP="006354CA">
      <w:pPr>
        <w:jc w:val="both"/>
        <w:rPr>
          <w:rFonts w:ascii="Arial" w:hAnsi="Arial" w:cs="Arial"/>
          <w:szCs w:val="24"/>
        </w:rPr>
      </w:pPr>
      <w:r w:rsidRPr="00023E0E">
        <w:rPr>
          <w:rFonts w:ascii="Arial" w:hAnsi="Arial" w:cs="Arial"/>
          <w:szCs w:val="24"/>
        </w:rPr>
        <w:t>7.9. Se a multa aplicada e as indenizações cabíveis forem superiores ao valor de pagamento eventualmente devido pela Administração ao Credenciado, além da perda desse valor, a diferença será descontada da garantia prestada ou será cobrada judicialmente.</w:t>
      </w:r>
    </w:p>
    <w:p w14:paraId="0B520021" w14:textId="796C4953" w:rsidR="006354CA" w:rsidRPr="00023E0E" w:rsidRDefault="006354CA" w:rsidP="006354CA">
      <w:pPr>
        <w:jc w:val="both"/>
        <w:rPr>
          <w:rFonts w:ascii="Arial" w:hAnsi="Arial" w:cs="Arial"/>
          <w:szCs w:val="24"/>
        </w:rPr>
      </w:pPr>
      <w:r w:rsidRPr="00023E0E">
        <w:rPr>
          <w:rFonts w:ascii="Arial" w:hAnsi="Arial" w:cs="Arial"/>
          <w:szCs w:val="24"/>
        </w:rPr>
        <w:t>7.10. A aplicação das sanções previstas no item 7.1.1 deste contrato não exclui, em hipótese alguma, a obrigação de reparação integral do dano causado à Administração Pública.</w:t>
      </w:r>
    </w:p>
    <w:p w14:paraId="63DBA05E" w14:textId="7F1B4573" w:rsidR="006354CA" w:rsidRPr="00023E0E" w:rsidRDefault="006354CA" w:rsidP="006354CA">
      <w:pPr>
        <w:jc w:val="both"/>
        <w:rPr>
          <w:rFonts w:ascii="Arial" w:hAnsi="Arial" w:cs="Arial"/>
          <w:szCs w:val="24"/>
        </w:rPr>
      </w:pPr>
      <w:r w:rsidRPr="00023E0E">
        <w:rPr>
          <w:rFonts w:ascii="Arial" w:hAnsi="Arial" w:cs="Arial"/>
          <w:szCs w:val="24"/>
        </w:rPr>
        <w:t>7.11. Na aplicação da sanção prevista na letra “b” do item 7.1.1 (multa), será facultada a defesa do interessado no prazo de 15 (quinze) dias úteis, contado da data de sua intimação.</w:t>
      </w:r>
    </w:p>
    <w:p w14:paraId="7BA420B1" w14:textId="2BC6E4DD" w:rsidR="006354CA" w:rsidRPr="00023E0E" w:rsidRDefault="006354CA" w:rsidP="006354CA">
      <w:pPr>
        <w:jc w:val="both"/>
        <w:rPr>
          <w:rFonts w:ascii="Arial" w:hAnsi="Arial" w:cs="Arial"/>
          <w:szCs w:val="24"/>
        </w:rPr>
      </w:pPr>
      <w:r w:rsidRPr="00023E0E">
        <w:rPr>
          <w:rFonts w:ascii="Arial" w:hAnsi="Arial" w:cs="Arial"/>
          <w:szCs w:val="24"/>
        </w:rPr>
        <w:t>7.12. A aplicação das sanções previstas nas letras “c” e “d” do item 7.1.1 Lei requererá a instauração de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628731BE" w14:textId="0846B8F2" w:rsidR="006354CA" w:rsidRPr="00023E0E" w:rsidRDefault="006354CA" w:rsidP="006354CA">
      <w:pPr>
        <w:jc w:val="both"/>
        <w:rPr>
          <w:rFonts w:ascii="Arial" w:hAnsi="Arial" w:cs="Arial"/>
          <w:szCs w:val="24"/>
        </w:rPr>
      </w:pPr>
      <w:r w:rsidRPr="00023E0E">
        <w:rPr>
          <w:rFonts w:ascii="Arial" w:hAnsi="Arial" w:cs="Arial"/>
          <w:szCs w:val="24"/>
        </w:rPr>
        <w:t>7.13.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778C2135" w14:textId="1C31DA68" w:rsidR="006354CA" w:rsidRPr="00023E0E" w:rsidRDefault="006354CA" w:rsidP="006354CA">
      <w:pPr>
        <w:jc w:val="both"/>
        <w:rPr>
          <w:rFonts w:ascii="Arial" w:hAnsi="Arial" w:cs="Arial"/>
          <w:szCs w:val="24"/>
        </w:rPr>
      </w:pPr>
      <w:r w:rsidRPr="00023E0E">
        <w:rPr>
          <w:rFonts w:ascii="Arial" w:hAnsi="Arial" w:cs="Arial"/>
          <w:szCs w:val="24"/>
        </w:rPr>
        <w:t>7.14. Serão indeferidas pela comissão, mediante decisão fundamentada, provas ilícitas, impertinentes, desnecessárias, protelatórias ou intempestivas.</w:t>
      </w:r>
    </w:p>
    <w:p w14:paraId="55E2F0A1" w14:textId="3F948DFD" w:rsidR="006354CA" w:rsidRPr="00023E0E" w:rsidRDefault="006354CA" w:rsidP="006354CA">
      <w:pPr>
        <w:jc w:val="both"/>
        <w:rPr>
          <w:rFonts w:ascii="Arial" w:hAnsi="Arial" w:cs="Arial"/>
          <w:szCs w:val="24"/>
        </w:rPr>
      </w:pPr>
      <w:r w:rsidRPr="00023E0E">
        <w:rPr>
          <w:rFonts w:ascii="Arial" w:hAnsi="Arial" w:cs="Arial"/>
          <w:szCs w:val="24"/>
        </w:rPr>
        <w:t>7.15. As penalidades aplicadas serão anotadas no registro cadastral dos fornecedores mantido pela Administração Municipal.</w:t>
      </w:r>
    </w:p>
    <w:p w14:paraId="1C313915" w14:textId="59093840" w:rsidR="007C5444" w:rsidRPr="00023E0E" w:rsidRDefault="006354CA" w:rsidP="006354CA">
      <w:pPr>
        <w:jc w:val="both"/>
        <w:rPr>
          <w:rFonts w:ascii="Arial" w:hAnsi="Arial" w:cs="Arial"/>
          <w:szCs w:val="24"/>
        </w:rPr>
      </w:pPr>
      <w:r w:rsidRPr="00023E0E">
        <w:rPr>
          <w:rFonts w:ascii="Arial" w:hAnsi="Arial" w:cs="Arial"/>
          <w:szCs w:val="24"/>
        </w:rPr>
        <w:t>7.16. As importâncias relativas às multas deverão ser recolhidas à conta do Tesouro do Município.</w:t>
      </w:r>
    </w:p>
    <w:p w14:paraId="46A927F2" w14:textId="77777777" w:rsidR="006354CA" w:rsidRPr="00023E0E" w:rsidRDefault="006354CA" w:rsidP="006354CA">
      <w:pPr>
        <w:jc w:val="both"/>
        <w:rPr>
          <w:rFonts w:ascii="Arial" w:hAnsi="Arial" w:cs="Arial"/>
          <w:szCs w:val="24"/>
        </w:rPr>
      </w:pPr>
    </w:p>
    <w:p w14:paraId="3DFACDFD" w14:textId="33D6D43C" w:rsidR="006354CA" w:rsidRPr="00023E0E" w:rsidRDefault="006354CA" w:rsidP="006354CA">
      <w:pPr>
        <w:jc w:val="both"/>
        <w:rPr>
          <w:rFonts w:ascii="Arial" w:hAnsi="Arial" w:cs="Arial"/>
          <w:b/>
          <w:bCs/>
          <w:szCs w:val="24"/>
        </w:rPr>
      </w:pPr>
      <w:r w:rsidRPr="00023E0E">
        <w:rPr>
          <w:rFonts w:ascii="Arial" w:hAnsi="Arial" w:cs="Arial"/>
          <w:b/>
          <w:bCs/>
          <w:szCs w:val="24"/>
        </w:rPr>
        <w:t>CLÁUSULA VIII – DA RESCISÃO</w:t>
      </w:r>
    </w:p>
    <w:p w14:paraId="2612BD39" w14:textId="77777777" w:rsidR="006354CA" w:rsidRPr="00023E0E" w:rsidRDefault="006354CA" w:rsidP="006354CA">
      <w:pPr>
        <w:jc w:val="both"/>
        <w:rPr>
          <w:rFonts w:ascii="Arial" w:hAnsi="Arial" w:cs="Arial"/>
          <w:b/>
          <w:bCs/>
          <w:szCs w:val="24"/>
        </w:rPr>
      </w:pPr>
    </w:p>
    <w:p w14:paraId="57FF3392" w14:textId="5516C3EB" w:rsidR="006354CA" w:rsidRPr="00023E0E" w:rsidRDefault="006354CA" w:rsidP="006354CA">
      <w:pPr>
        <w:jc w:val="both"/>
        <w:rPr>
          <w:rFonts w:ascii="Arial" w:hAnsi="Arial" w:cs="Arial"/>
          <w:szCs w:val="24"/>
        </w:rPr>
      </w:pPr>
      <w:r w:rsidRPr="00023E0E">
        <w:rPr>
          <w:rFonts w:ascii="Arial" w:hAnsi="Arial" w:cs="Arial"/>
          <w:szCs w:val="24"/>
        </w:rPr>
        <w:t>8.1. A rescisão do presente Contrato poderá ser:</w:t>
      </w:r>
    </w:p>
    <w:p w14:paraId="3751B804" w14:textId="77777777" w:rsidR="006354CA" w:rsidRPr="00023E0E" w:rsidRDefault="006354CA" w:rsidP="006354CA">
      <w:pPr>
        <w:jc w:val="both"/>
        <w:rPr>
          <w:rFonts w:ascii="Arial" w:hAnsi="Arial" w:cs="Arial"/>
          <w:szCs w:val="24"/>
        </w:rPr>
      </w:pPr>
    </w:p>
    <w:p w14:paraId="52F1D502" w14:textId="77777777" w:rsidR="006354CA" w:rsidRPr="00023E0E" w:rsidRDefault="006354CA" w:rsidP="006354CA">
      <w:pPr>
        <w:jc w:val="both"/>
        <w:rPr>
          <w:rFonts w:ascii="Arial" w:hAnsi="Arial" w:cs="Arial"/>
          <w:szCs w:val="24"/>
        </w:rPr>
      </w:pPr>
      <w:r w:rsidRPr="00023E0E">
        <w:rPr>
          <w:rFonts w:ascii="Arial" w:hAnsi="Arial" w:cs="Arial"/>
          <w:szCs w:val="24"/>
        </w:rPr>
        <w:t>a) determinada por ato unilateral e escrito da Administração, exceto no caso de descumprimento decorrente de sua própria conduta;</w:t>
      </w:r>
    </w:p>
    <w:p w14:paraId="22858F5C" w14:textId="77777777" w:rsidR="006354CA" w:rsidRPr="00023E0E" w:rsidRDefault="006354CA" w:rsidP="006354CA">
      <w:pPr>
        <w:jc w:val="both"/>
        <w:rPr>
          <w:rFonts w:ascii="Arial" w:hAnsi="Arial" w:cs="Arial"/>
          <w:szCs w:val="24"/>
        </w:rPr>
      </w:pPr>
      <w:r w:rsidRPr="00023E0E">
        <w:rPr>
          <w:rFonts w:ascii="Arial" w:hAnsi="Arial" w:cs="Arial"/>
          <w:szCs w:val="24"/>
        </w:rPr>
        <w:t>b) consensual, por acordo entre as partes, por conciliação, por mediação ou por comitê de resolução de disputas, desde que haja interesse da Administração;</w:t>
      </w:r>
    </w:p>
    <w:p w14:paraId="1488D2D8" w14:textId="74F919E4" w:rsidR="006354CA" w:rsidRPr="00023E0E" w:rsidRDefault="006354CA" w:rsidP="006354CA">
      <w:pPr>
        <w:jc w:val="both"/>
        <w:rPr>
          <w:rFonts w:ascii="Arial" w:hAnsi="Arial" w:cs="Arial"/>
          <w:szCs w:val="24"/>
        </w:rPr>
      </w:pPr>
      <w:r w:rsidRPr="00023E0E">
        <w:rPr>
          <w:rFonts w:ascii="Arial" w:hAnsi="Arial" w:cs="Arial"/>
          <w:szCs w:val="24"/>
        </w:rPr>
        <w:lastRenderedPageBreak/>
        <w:t>c) determinada por decisão arbitral, em decorrência de cláusula compromissória ou compromisso arbitral, ou por decisão judicial.</w:t>
      </w:r>
    </w:p>
    <w:p w14:paraId="779BAA1C" w14:textId="616E46B8" w:rsidR="006354CA" w:rsidRPr="00023E0E" w:rsidRDefault="006354CA" w:rsidP="006354CA">
      <w:pPr>
        <w:jc w:val="both"/>
        <w:rPr>
          <w:rFonts w:ascii="Arial" w:hAnsi="Arial" w:cs="Arial"/>
          <w:szCs w:val="24"/>
        </w:rPr>
      </w:pPr>
      <w:r w:rsidRPr="00023E0E">
        <w:rPr>
          <w:rFonts w:ascii="Arial" w:hAnsi="Arial" w:cs="Arial"/>
          <w:szCs w:val="24"/>
        </w:rPr>
        <w:t>8.2. Serão observadas, ainda, as previsões dos art. 138 e 139 da Lei Federal nº 14.133/2021.</w:t>
      </w:r>
    </w:p>
    <w:p w14:paraId="4024E7A4" w14:textId="77777777" w:rsidR="007C5444" w:rsidRPr="00023E0E" w:rsidRDefault="007C5444" w:rsidP="007C5444">
      <w:pPr>
        <w:jc w:val="both"/>
        <w:rPr>
          <w:rFonts w:ascii="Arial" w:hAnsi="Arial" w:cs="Arial"/>
          <w:szCs w:val="24"/>
        </w:rPr>
      </w:pPr>
    </w:p>
    <w:p w14:paraId="009419EE" w14:textId="16CBCBCF" w:rsidR="006354CA" w:rsidRPr="00023E0E" w:rsidRDefault="006354CA" w:rsidP="007C5444">
      <w:pPr>
        <w:jc w:val="both"/>
        <w:rPr>
          <w:rFonts w:ascii="Arial" w:hAnsi="Arial" w:cs="Arial"/>
          <w:b/>
          <w:bCs/>
          <w:szCs w:val="24"/>
        </w:rPr>
      </w:pPr>
      <w:r w:rsidRPr="00023E0E">
        <w:rPr>
          <w:rFonts w:ascii="Arial" w:hAnsi="Arial" w:cs="Arial"/>
          <w:b/>
          <w:bCs/>
          <w:szCs w:val="24"/>
        </w:rPr>
        <w:t>CLÁUSULA IX – DOS CASOS OMISSOS</w:t>
      </w:r>
    </w:p>
    <w:p w14:paraId="4992BE7D" w14:textId="77777777" w:rsidR="006354CA" w:rsidRPr="00023E0E" w:rsidRDefault="006354CA" w:rsidP="007C5444">
      <w:pPr>
        <w:jc w:val="both"/>
        <w:rPr>
          <w:rFonts w:ascii="Arial" w:hAnsi="Arial" w:cs="Arial"/>
          <w:b/>
          <w:bCs/>
          <w:szCs w:val="24"/>
        </w:rPr>
      </w:pPr>
    </w:p>
    <w:p w14:paraId="0541345C" w14:textId="13633ED6" w:rsidR="006354CA" w:rsidRPr="00023E0E" w:rsidRDefault="006354CA" w:rsidP="007C5444">
      <w:pPr>
        <w:jc w:val="both"/>
        <w:rPr>
          <w:rFonts w:ascii="Arial" w:hAnsi="Arial" w:cs="Arial"/>
          <w:szCs w:val="24"/>
        </w:rPr>
      </w:pPr>
      <w:r w:rsidRPr="00023E0E">
        <w:rPr>
          <w:rFonts w:ascii="Arial" w:hAnsi="Arial" w:cs="Arial"/>
          <w:szCs w:val="24"/>
        </w:rPr>
        <w:t>9.1. Fica estabelecido que, caso venha ocorrer algum fato não previsto neste Contrato, os chamados casos omissos, estes serão resolvidos entre as partes, respeitado o objeto do Contrato, a legislação e demais normas reguladoras da matéria, em especial a Lei Federal nº 14.133/2021, aplicando-se supletivamente, quando for o caso, os Princípios da Teoria Geral dos Contratos estabelecidos na Legislação Civil Brasileira e as disposições do Direito Privado.</w:t>
      </w:r>
    </w:p>
    <w:p w14:paraId="4BA91E01" w14:textId="77777777" w:rsidR="006354CA" w:rsidRPr="00023E0E" w:rsidRDefault="006354CA" w:rsidP="007C5444">
      <w:pPr>
        <w:jc w:val="both"/>
        <w:rPr>
          <w:rFonts w:ascii="Arial" w:hAnsi="Arial" w:cs="Arial"/>
          <w:szCs w:val="24"/>
        </w:rPr>
      </w:pPr>
    </w:p>
    <w:p w14:paraId="022F2565" w14:textId="1EEFEA38" w:rsidR="006354CA" w:rsidRPr="00023E0E" w:rsidRDefault="006354CA" w:rsidP="007C5444">
      <w:pPr>
        <w:jc w:val="both"/>
        <w:rPr>
          <w:rFonts w:ascii="Arial" w:hAnsi="Arial" w:cs="Arial"/>
          <w:b/>
          <w:bCs/>
          <w:szCs w:val="24"/>
        </w:rPr>
      </w:pPr>
      <w:r w:rsidRPr="00023E0E">
        <w:rPr>
          <w:rFonts w:ascii="Arial" w:hAnsi="Arial" w:cs="Arial"/>
          <w:b/>
          <w:bCs/>
          <w:szCs w:val="24"/>
        </w:rPr>
        <w:t>CLÁUSULA X – DA MANUTENÇÃO DAS CONDIÇÕES DE HABILITAÇÃO E QUALIFICAÇÃO</w:t>
      </w:r>
    </w:p>
    <w:p w14:paraId="50ADFF71" w14:textId="77777777" w:rsidR="006354CA" w:rsidRPr="00023E0E" w:rsidRDefault="006354CA" w:rsidP="007C5444">
      <w:pPr>
        <w:jc w:val="both"/>
        <w:rPr>
          <w:rFonts w:ascii="Arial" w:hAnsi="Arial" w:cs="Arial"/>
          <w:b/>
          <w:bCs/>
          <w:szCs w:val="24"/>
        </w:rPr>
      </w:pPr>
    </w:p>
    <w:p w14:paraId="71E100DB" w14:textId="5E9BFCC6" w:rsidR="006354CA" w:rsidRDefault="006354CA" w:rsidP="007C5444">
      <w:pPr>
        <w:jc w:val="both"/>
        <w:rPr>
          <w:rFonts w:ascii="Arial" w:hAnsi="Arial" w:cs="Arial"/>
          <w:szCs w:val="24"/>
        </w:rPr>
      </w:pPr>
      <w:r w:rsidRPr="00023E0E">
        <w:rPr>
          <w:rFonts w:ascii="Arial" w:hAnsi="Arial" w:cs="Arial"/>
          <w:szCs w:val="24"/>
        </w:rPr>
        <w:t>10.1. O Credenciado deverá manter durante a execução do Contrato, em compatibilidade com as obrigações por ele assumidas, todas as condições de habilitação e qualificação exigidas na licitação e/ou na assinatura do presente instrumento contratual.</w:t>
      </w:r>
    </w:p>
    <w:p w14:paraId="459339F5" w14:textId="77777777" w:rsidR="00A90B69" w:rsidRPr="00023E0E" w:rsidRDefault="00A90B69" w:rsidP="007C5444">
      <w:pPr>
        <w:jc w:val="both"/>
        <w:rPr>
          <w:rFonts w:ascii="Arial" w:hAnsi="Arial" w:cs="Arial"/>
          <w:szCs w:val="24"/>
        </w:rPr>
      </w:pPr>
    </w:p>
    <w:p w14:paraId="415DA787" w14:textId="2D3462C0" w:rsidR="006354CA" w:rsidRPr="00023E0E" w:rsidRDefault="006354CA" w:rsidP="007C5444">
      <w:pPr>
        <w:jc w:val="both"/>
        <w:rPr>
          <w:rFonts w:ascii="Arial" w:hAnsi="Arial" w:cs="Arial"/>
          <w:b/>
          <w:bCs/>
          <w:szCs w:val="24"/>
        </w:rPr>
      </w:pPr>
      <w:r w:rsidRPr="00023E0E">
        <w:rPr>
          <w:rFonts w:ascii="Arial" w:hAnsi="Arial" w:cs="Arial"/>
          <w:b/>
          <w:bCs/>
          <w:szCs w:val="24"/>
        </w:rPr>
        <w:t>CLÁUSULA XI – DA ALTERAÇÃO DO CONTRATO</w:t>
      </w:r>
    </w:p>
    <w:p w14:paraId="6F9664AE" w14:textId="77777777" w:rsidR="006354CA" w:rsidRPr="00023E0E" w:rsidRDefault="006354CA" w:rsidP="007C5444">
      <w:pPr>
        <w:jc w:val="both"/>
        <w:rPr>
          <w:rFonts w:ascii="Arial" w:hAnsi="Arial" w:cs="Arial"/>
          <w:b/>
          <w:bCs/>
          <w:szCs w:val="24"/>
        </w:rPr>
      </w:pPr>
    </w:p>
    <w:p w14:paraId="03E13817" w14:textId="6A37C190" w:rsidR="006354CA" w:rsidRPr="00023E0E" w:rsidRDefault="006354CA" w:rsidP="007C5444">
      <w:pPr>
        <w:jc w:val="both"/>
        <w:rPr>
          <w:rFonts w:ascii="Arial" w:hAnsi="Arial" w:cs="Arial"/>
          <w:szCs w:val="24"/>
        </w:rPr>
      </w:pPr>
      <w:r w:rsidRPr="00023E0E">
        <w:rPr>
          <w:rFonts w:ascii="Arial" w:hAnsi="Arial" w:cs="Arial"/>
          <w:szCs w:val="24"/>
        </w:rPr>
        <w:t>11.1. O presente contrato poderá ser alterado nas hipóteses e condições previstas nos art. 124 a 136 da Lei Federal nº 14.133/2021.</w:t>
      </w:r>
    </w:p>
    <w:p w14:paraId="21C481FD" w14:textId="77777777" w:rsidR="006354CA" w:rsidRPr="00023E0E" w:rsidRDefault="006354CA" w:rsidP="007C5444">
      <w:pPr>
        <w:jc w:val="both"/>
        <w:rPr>
          <w:rFonts w:ascii="Arial" w:hAnsi="Arial" w:cs="Arial"/>
          <w:szCs w:val="24"/>
        </w:rPr>
      </w:pPr>
    </w:p>
    <w:p w14:paraId="0AF8DDBE" w14:textId="5F2C0A30" w:rsidR="006354CA" w:rsidRPr="00023E0E" w:rsidRDefault="006354CA" w:rsidP="007C5444">
      <w:pPr>
        <w:jc w:val="both"/>
        <w:rPr>
          <w:rFonts w:ascii="Arial" w:hAnsi="Arial" w:cs="Arial"/>
          <w:b/>
          <w:bCs/>
          <w:szCs w:val="24"/>
        </w:rPr>
      </w:pPr>
      <w:r w:rsidRPr="00023E0E">
        <w:rPr>
          <w:rFonts w:ascii="Arial" w:hAnsi="Arial" w:cs="Arial"/>
          <w:b/>
          <w:bCs/>
          <w:szCs w:val="24"/>
        </w:rPr>
        <w:t>CLÁUSULA XII – DO ACOMPNHAMENTO E DA FISCALIZAÇÃO</w:t>
      </w:r>
    </w:p>
    <w:p w14:paraId="4F9073AA" w14:textId="77777777" w:rsidR="006354CA" w:rsidRPr="00023E0E" w:rsidRDefault="006354CA" w:rsidP="007C5444">
      <w:pPr>
        <w:jc w:val="both"/>
        <w:rPr>
          <w:rFonts w:ascii="Arial" w:hAnsi="Arial" w:cs="Arial"/>
          <w:szCs w:val="24"/>
        </w:rPr>
      </w:pPr>
    </w:p>
    <w:p w14:paraId="5707E5FA" w14:textId="76B62865" w:rsidR="006354CA" w:rsidRPr="00023E0E" w:rsidRDefault="006354CA" w:rsidP="007C5444">
      <w:pPr>
        <w:jc w:val="both"/>
        <w:rPr>
          <w:rFonts w:ascii="Arial" w:hAnsi="Arial" w:cs="Arial"/>
          <w:szCs w:val="24"/>
        </w:rPr>
      </w:pPr>
      <w:r w:rsidRPr="00023E0E">
        <w:rPr>
          <w:rFonts w:ascii="Arial" w:hAnsi="Arial" w:cs="Arial"/>
          <w:szCs w:val="24"/>
        </w:rPr>
        <w:t>12.1. O fornecimento do objeto deste contrato será acompanhado e fiscalizado por servidor designado para esse fim pela autoridade competente, na condição de representante do Município de São Cristóvão do Sul, SC.</w:t>
      </w:r>
    </w:p>
    <w:p w14:paraId="28FB50A2" w14:textId="77777777" w:rsidR="006354CA" w:rsidRPr="00023E0E" w:rsidRDefault="006354CA" w:rsidP="007C5444">
      <w:pPr>
        <w:jc w:val="both"/>
        <w:rPr>
          <w:rFonts w:ascii="Arial" w:hAnsi="Arial" w:cs="Arial"/>
          <w:szCs w:val="24"/>
        </w:rPr>
      </w:pPr>
    </w:p>
    <w:p w14:paraId="6069F79F" w14:textId="7B928149" w:rsidR="006354CA" w:rsidRPr="00023E0E" w:rsidRDefault="006354CA" w:rsidP="007C5444">
      <w:pPr>
        <w:jc w:val="both"/>
        <w:rPr>
          <w:rFonts w:ascii="Arial" w:hAnsi="Arial" w:cs="Arial"/>
          <w:b/>
          <w:bCs/>
          <w:szCs w:val="24"/>
        </w:rPr>
      </w:pPr>
      <w:r w:rsidRPr="00023E0E">
        <w:rPr>
          <w:rFonts w:ascii="Arial" w:hAnsi="Arial" w:cs="Arial"/>
          <w:b/>
          <w:bCs/>
          <w:szCs w:val="24"/>
        </w:rPr>
        <w:t>CLÁUSULA XIII – DA PUBLICAÇÃO</w:t>
      </w:r>
    </w:p>
    <w:p w14:paraId="70573196" w14:textId="77777777" w:rsidR="006354CA" w:rsidRPr="00023E0E" w:rsidRDefault="006354CA" w:rsidP="007C5444">
      <w:pPr>
        <w:jc w:val="both"/>
        <w:rPr>
          <w:rFonts w:ascii="Arial" w:hAnsi="Arial" w:cs="Arial"/>
          <w:b/>
          <w:bCs/>
          <w:szCs w:val="24"/>
        </w:rPr>
      </w:pPr>
    </w:p>
    <w:p w14:paraId="5D4DAEE5" w14:textId="6DE335BA" w:rsidR="006354CA" w:rsidRPr="00023E0E" w:rsidRDefault="006354CA" w:rsidP="007C5444">
      <w:pPr>
        <w:jc w:val="both"/>
        <w:rPr>
          <w:rFonts w:ascii="Arial" w:hAnsi="Arial" w:cs="Arial"/>
          <w:szCs w:val="24"/>
        </w:rPr>
      </w:pPr>
      <w:r w:rsidRPr="00023E0E">
        <w:rPr>
          <w:rFonts w:ascii="Arial" w:hAnsi="Arial" w:cs="Arial"/>
          <w:szCs w:val="24"/>
        </w:rPr>
        <w:t xml:space="preserve">13.1. O Município de São Cristóvão do Sul – SC encaminhará para publicação o extrato deste Contrato no </w:t>
      </w:r>
      <w:r w:rsidR="007740DB">
        <w:rPr>
          <w:rFonts w:ascii="Arial" w:hAnsi="Arial" w:cs="Arial"/>
          <w:szCs w:val="24"/>
        </w:rPr>
        <w:t>PNCP</w:t>
      </w:r>
      <w:r w:rsidRPr="00023E0E">
        <w:rPr>
          <w:rFonts w:ascii="Arial" w:hAnsi="Arial" w:cs="Arial"/>
          <w:szCs w:val="24"/>
        </w:rPr>
        <w:t xml:space="preserve"> até o quinto dia útil do mês seguinte ao de sua assinatura.</w:t>
      </w:r>
    </w:p>
    <w:p w14:paraId="3FC50655" w14:textId="77777777" w:rsidR="006354CA" w:rsidRPr="00023E0E" w:rsidRDefault="006354CA" w:rsidP="007C5444">
      <w:pPr>
        <w:jc w:val="both"/>
        <w:rPr>
          <w:rFonts w:ascii="Arial" w:hAnsi="Arial" w:cs="Arial"/>
          <w:szCs w:val="24"/>
        </w:rPr>
      </w:pPr>
    </w:p>
    <w:p w14:paraId="3DD25B4E" w14:textId="1A95D839" w:rsidR="006354CA" w:rsidRPr="00023E0E" w:rsidRDefault="006354CA" w:rsidP="007C5444">
      <w:pPr>
        <w:jc w:val="both"/>
        <w:rPr>
          <w:rFonts w:ascii="Arial" w:hAnsi="Arial" w:cs="Arial"/>
          <w:b/>
          <w:bCs/>
          <w:szCs w:val="24"/>
        </w:rPr>
      </w:pPr>
      <w:r w:rsidRPr="00023E0E">
        <w:rPr>
          <w:rFonts w:ascii="Arial" w:hAnsi="Arial" w:cs="Arial"/>
          <w:b/>
          <w:bCs/>
          <w:szCs w:val="24"/>
        </w:rPr>
        <w:t>CLÁUSULA XIV – DAS DISPOSIÇÕES FINAIS</w:t>
      </w:r>
    </w:p>
    <w:p w14:paraId="4151B86B" w14:textId="77777777" w:rsidR="006354CA" w:rsidRPr="00023E0E" w:rsidRDefault="006354CA" w:rsidP="007C5444">
      <w:pPr>
        <w:jc w:val="both"/>
        <w:rPr>
          <w:rFonts w:ascii="Arial" w:hAnsi="Arial" w:cs="Arial"/>
          <w:b/>
          <w:bCs/>
          <w:szCs w:val="24"/>
        </w:rPr>
      </w:pPr>
    </w:p>
    <w:p w14:paraId="248431A2" w14:textId="4F5EEB6E" w:rsidR="006354CA" w:rsidRPr="00023E0E" w:rsidRDefault="006354CA" w:rsidP="007C5444">
      <w:pPr>
        <w:jc w:val="both"/>
        <w:rPr>
          <w:rFonts w:ascii="Arial" w:hAnsi="Arial" w:cs="Arial"/>
          <w:szCs w:val="24"/>
        </w:rPr>
      </w:pPr>
      <w:r w:rsidRPr="00023E0E">
        <w:rPr>
          <w:rFonts w:ascii="Arial" w:hAnsi="Arial" w:cs="Arial"/>
          <w:szCs w:val="24"/>
        </w:rPr>
        <w:t xml:space="preserve">14.1. Com exceção dos casos expressamente autorizados no Edital, o Credenciado somente poderá subcontratar o fornecimento do objeto com a prévia concordância da </w:t>
      </w:r>
      <w:proofErr w:type="spellStart"/>
      <w:r w:rsidRPr="00023E0E">
        <w:rPr>
          <w:rFonts w:ascii="Arial" w:hAnsi="Arial" w:cs="Arial"/>
          <w:szCs w:val="24"/>
        </w:rPr>
        <w:t>Credenciante</w:t>
      </w:r>
      <w:proofErr w:type="spellEnd"/>
      <w:r w:rsidRPr="00023E0E">
        <w:rPr>
          <w:rFonts w:ascii="Arial" w:hAnsi="Arial" w:cs="Arial"/>
          <w:szCs w:val="24"/>
        </w:rPr>
        <w:t xml:space="preserve">, ficando, neste caso, solidariamente responsável perante a </w:t>
      </w:r>
      <w:proofErr w:type="spellStart"/>
      <w:r w:rsidRPr="00023E0E">
        <w:rPr>
          <w:rFonts w:ascii="Arial" w:hAnsi="Arial" w:cs="Arial"/>
          <w:szCs w:val="24"/>
        </w:rPr>
        <w:t>Credenciante</w:t>
      </w:r>
      <w:proofErr w:type="spellEnd"/>
      <w:r w:rsidRPr="00023E0E">
        <w:rPr>
          <w:rFonts w:ascii="Arial" w:hAnsi="Arial" w:cs="Arial"/>
          <w:szCs w:val="24"/>
        </w:rPr>
        <w:t xml:space="preserve"> pelo fornecimento feito pela Subcontratada e, ainda, pelas consequências dos fatos e atos a ela imputáveis.</w:t>
      </w:r>
    </w:p>
    <w:p w14:paraId="51546C5C" w14:textId="77777777" w:rsidR="009F2E6C" w:rsidRPr="00023E0E" w:rsidRDefault="009F2E6C" w:rsidP="007C5444">
      <w:pPr>
        <w:jc w:val="both"/>
        <w:rPr>
          <w:rFonts w:ascii="Arial" w:hAnsi="Arial" w:cs="Arial"/>
          <w:szCs w:val="24"/>
        </w:rPr>
      </w:pPr>
    </w:p>
    <w:p w14:paraId="2B98F7E6" w14:textId="49120A46" w:rsidR="009F2E6C" w:rsidRPr="00023E0E" w:rsidRDefault="009F2E6C" w:rsidP="007C5444">
      <w:pPr>
        <w:jc w:val="both"/>
        <w:rPr>
          <w:rFonts w:ascii="Arial" w:hAnsi="Arial" w:cs="Arial"/>
          <w:b/>
          <w:bCs/>
          <w:szCs w:val="24"/>
        </w:rPr>
      </w:pPr>
      <w:r w:rsidRPr="00023E0E">
        <w:rPr>
          <w:rFonts w:ascii="Arial" w:hAnsi="Arial" w:cs="Arial"/>
          <w:b/>
          <w:bCs/>
          <w:szCs w:val="24"/>
        </w:rPr>
        <w:t>CLÁUSULA XV – DAS DOTAÇÕES ORÇAMENTÁRIAS</w:t>
      </w:r>
    </w:p>
    <w:p w14:paraId="106F1916" w14:textId="77777777" w:rsidR="009F2E6C" w:rsidRPr="00023E0E" w:rsidRDefault="009F2E6C" w:rsidP="007C5444">
      <w:pPr>
        <w:jc w:val="both"/>
        <w:rPr>
          <w:rFonts w:ascii="Arial" w:hAnsi="Arial" w:cs="Arial"/>
          <w:szCs w:val="24"/>
        </w:rPr>
      </w:pPr>
    </w:p>
    <w:p w14:paraId="20324C14" w14:textId="77777777" w:rsidR="007740DB" w:rsidRDefault="009F2E6C" w:rsidP="007740DB">
      <w:pPr>
        <w:jc w:val="both"/>
        <w:rPr>
          <w:rFonts w:ascii="Arial" w:hAnsi="Arial" w:cs="Arial"/>
        </w:rPr>
      </w:pPr>
      <w:r w:rsidRPr="00023E0E">
        <w:rPr>
          <w:rFonts w:ascii="Arial" w:hAnsi="Arial" w:cs="Arial"/>
          <w:szCs w:val="24"/>
        </w:rPr>
        <w:t xml:space="preserve">15.1. </w:t>
      </w:r>
      <w:r w:rsidR="007740DB" w:rsidRPr="00023E0E">
        <w:rPr>
          <w:rFonts w:ascii="Arial" w:hAnsi="Arial" w:cs="Arial"/>
        </w:rPr>
        <w:t xml:space="preserve">As despesas decorrentes desta aquisição estão programadas em dotação orçamentária própria, prevista no orçamento do Município de São Cristóvão do Sul, para o exercício de 2024, </w:t>
      </w:r>
      <w:r w:rsidR="007740DB" w:rsidRPr="00023E0E">
        <w:rPr>
          <w:rFonts w:ascii="Arial" w:hAnsi="Arial" w:cs="Arial"/>
        </w:rPr>
        <w:lastRenderedPageBreak/>
        <w:t xml:space="preserve">bem como dotações do ano subsequente, e serão </w:t>
      </w:r>
      <w:r w:rsidR="007740DB" w:rsidRPr="007A0E7C">
        <w:rPr>
          <w:rFonts w:ascii="Arial" w:hAnsi="Arial" w:cs="Arial"/>
        </w:rPr>
        <w:t xml:space="preserve">empenhadas nas seguintes </w:t>
      </w:r>
      <w:r w:rsidR="007740DB">
        <w:rPr>
          <w:rFonts w:ascii="Arial" w:hAnsi="Arial" w:cs="Arial"/>
        </w:rPr>
        <w:t>d</w:t>
      </w:r>
      <w:r w:rsidR="007740DB" w:rsidRPr="007A0E7C">
        <w:rPr>
          <w:rFonts w:ascii="Arial" w:hAnsi="Arial" w:cs="Arial"/>
        </w:rPr>
        <w:t>otações orçamentárias abaixo:</w:t>
      </w:r>
    </w:p>
    <w:p w14:paraId="449D6692" w14:textId="77777777" w:rsidR="007740DB" w:rsidRDefault="007740DB" w:rsidP="007740DB">
      <w:pPr>
        <w:jc w:val="both"/>
        <w:rPr>
          <w:rFonts w:ascii="Arial" w:hAnsi="Arial" w:cs="Arial"/>
        </w:rPr>
      </w:pPr>
    </w:p>
    <w:p w14:paraId="6574B791" w14:textId="77777777" w:rsidR="007740DB" w:rsidRPr="00F6207C" w:rsidRDefault="007740DB" w:rsidP="007740DB">
      <w:pPr>
        <w:jc w:val="both"/>
        <w:rPr>
          <w:rFonts w:ascii="Arial" w:hAnsi="Arial" w:cs="Arial"/>
          <w:i/>
          <w:iCs/>
          <w:sz w:val="22"/>
          <w:szCs w:val="22"/>
        </w:rPr>
      </w:pPr>
      <w:r w:rsidRPr="00F6207C">
        <w:rPr>
          <w:rFonts w:ascii="Arial" w:hAnsi="Arial" w:cs="Arial"/>
          <w:i/>
          <w:iCs/>
          <w:sz w:val="22"/>
          <w:szCs w:val="22"/>
        </w:rPr>
        <w:t>2.058 - MANUT. DAS ATIVIDADES DE SAÚDE</w:t>
      </w:r>
    </w:p>
    <w:p w14:paraId="49B32F49" w14:textId="77777777" w:rsidR="007740DB" w:rsidRPr="00F6207C" w:rsidRDefault="007740DB" w:rsidP="007740DB">
      <w:pPr>
        <w:jc w:val="both"/>
        <w:rPr>
          <w:rFonts w:ascii="Arial" w:hAnsi="Arial" w:cs="Arial"/>
          <w:i/>
          <w:iCs/>
          <w:sz w:val="22"/>
          <w:szCs w:val="22"/>
        </w:rPr>
      </w:pPr>
      <w:r w:rsidRPr="00F6207C">
        <w:rPr>
          <w:rFonts w:ascii="Arial" w:hAnsi="Arial" w:cs="Arial"/>
          <w:i/>
          <w:iCs/>
          <w:sz w:val="22"/>
          <w:szCs w:val="22"/>
        </w:rPr>
        <w:t>8 - 3.3.90.00.00.00.00.00 - APLICACOES DIRETAS 1.500.1002.1002.00 - RECEITAS DE IMPOSTOS E DE TRANSFERÊNCIA DE IMPOSTOS</w:t>
      </w:r>
    </w:p>
    <w:p w14:paraId="7A29D5CA" w14:textId="77777777" w:rsidR="007740DB" w:rsidRPr="00F6207C" w:rsidRDefault="007740DB" w:rsidP="007740DB">
      <w:pPr>
        <w:jc w:val="both"/>
        <w:rPr>
          <w:rFonts w:ascii="Arial" w:hAnsi="Arial" w:cs="Arial"/>
          <w:i/>
          <w:iCs/>
          <w:sz w:val="22"/>
          <w:szCs w:val="22"/>
        </w:rPr>
      </w:pPr>
    </w:p>
    <w:p w14:paraId="31FB9128" w14:textId="77777777" w:rsidR="007740DB" w:rsidRPr="00F6207C" w:rsidRDefault="007740DB" w:rsidP="007740DB">
      <w:pPr>
        <w:jc w:val="both"/>
        <w:rPr>
          <w:rFonts w:ascii="Arial" w:hAnsi="Arial" w:cs="Arial"/>
          <w:i/>
          <w:iCs/>
          <w:sz w:val="22"/>
          <w:szCs w:val="22"/>
        </w:rPr>
      </w:pPr>
      <w:r w:rsidRPr="00F6207C">
        <w:rPr>
          <w:rFonts w:ascii="Arial" w:hAnsi="Arial" w:cs="Arial"/>
          <w:i/>
          <w:iCs/>
          <w:sz w:val="22"/>
          <w:szCs w:val="22"/>
        </w:rPr>
        <w:t>2.059 - MANUT. DA ATENÇÃO PRIMÁRIA</w:t>
      </w:r>
    </w:p>
    <w:p w14:paraId="1AFC7F3B" w14:textId="77777777" w:rsidR="007740DB" w:rsidRPr="00F6207C" w:rsidRDefault="007740DB" w:rsidP="007740DB">
      <w:pPr>
        <w:jc w:val="both"/>
        <w:rPr>
          <w:rFonts w:ascii="Arial" w:hAnsi="Arial" w:cs="Arial"/>
          <w:i/>
          <w:iCs/>
          <w:sz w:val="22"/>
          <w:szCs w:val="22"/>
        </w:rPr>
      </w:pPr>
      <w:r w:rsidRPr="00F6207C">
        <w:rPr>
          <w:rFonts w:ascii="Arial" w:hAnsi="Arial" w:cs="Arial"/>
          <w:i/>
          <w:iCs/>
          <w:sz w:val="22"/>
          <w:szCs w:val="22"/>
        </w:rPr>
        <w:t>13 - 3.3.90.00.00.00.00.00 - APLICACOES DIRETAS 1.621.0000.1067.00 - TRANSFERENCIA DO SISTEMA UNICO DE SAUDE - SUS/ESTADO</w:t>
      </w:r>
    </w:p>
    <w:p w14:paraId="63A9A9C9" w14:textId="77777777" w:rsidR="007740DB" w:rsidRPr="00F6207C" w:rsidRDefault="007740DB" w:rsidP="007740DB">
      <w:pPr>
        <w:jc w:val="both"/>
        <w:rPr>
          <w:rFonts w:ascii="Arial" w:hAnsi="Arial" w:cs="Arial"/>
          <w:i/>
          <w:iCs/>
          <w:sz w:val="22"/>
          <w:szCs w:val="22"/>
        </w:rPr>
      </w:pPr>
    </w:p>
    <w:p w14:paraId="7EE37C6D" w14:textId="77777777" w:rsidR="007740DB" w:rsidRPr="00F6207C" w:rsidRDefault="007740DB" w:rsidP="007740DB">
      <w:pPr>
        <w:jc w:val="both"/>
        <w:rPr>
          <w:rFonts w:ascii="Arial" w:hAnsi="Arial" w:cs="Arial"/>
          <w:i/>
          <w:iCs/>
          <w:sz w:val="22"/>
          <w:szCs w:val="22"/>
        </w:rPr>
      </w:pPr>
      <w:r w:rsidRPr="00F6207C">
        <w:rPr>
          <w:rFonts w:ascii="Arial" w:hAnsi="Arial" w:cs="Arial"/>
          <w:i/>
          <w:iCs/>
          <w:sz w:val="22"/>
          <w:szCs w:val="22"/>
        </w:rPr>
        <w:t>2.062 - MANUT. DA ATENÇÃO ESPECIALIZADA</w:t>
      </w:r>
    </w:p>
    <w:p w14:paraId="78295DD3" w14:textId="77777777" w:rsidR="007740DB" w:rsidRPr="00D82A66" w:rsidRDefault="007740DB" w:rsidP="007740DB">
      <w:pPr>
        <w:jc w:val="both"/>
        <w:rPr>
          <w:rFonts w:ascii="Arial" w:hAnsi="Arial" w:cs="Arial"/>
          <w:i/>
          <w:iCs/>
          <w:sz w:val="22"/>
          <w:szCs w:val="22"/>
        </w:rPr>
      </w:pPr>
      <w:r w:rsidRPr="00F6207C">
        <w:rPr>
          <w:rFonts w:ascii="Arial" w:hAnsi="Arial" w:cs="Arial"/>
          <w:i/>
          <w:iCs/>
          <w:sz w:val="22"/>
          <w:szCs w:val="22"/>
        </w:rPr>
        <w:t>17 - 3.3.90.00.00.00.00.00 - APLICACOES DIRETAS 1.600.0000.1038.00 - TRANSFERENCIA DO SISTEMA UNICO DE SAUDE - SUS/UNIÃO</w:t>
      </w:r>
    </w:p>
    <w:p w14:paraId="4240DE3D" w14:textId="66016E26" w:rsidR="009F2E6C" w:rsidRPr="00023E0E" w:rsidRDefault="009F2E6C" w:rsidP="007C5444">
      <w:pPr>
        <w:jc w:val="both"/>
        <w:rPr>
          <w:rFonts w:ascii="Arial" w:hAnsi="Arial" w:cs="Arial"/>
        </w:rPr>
      </w:pPr>
    </w:p>
    <w:p w14:paraId="407886D6" w14:textId="7A71F93A" w:rsidR="009F2E6C" w:rsidRPr="00023E0E" w:rsidRDefault="009F2E6C" w:rsidP="007C5444">
      <w:pPr>
        <w:jc w:val="both"/>
        <w:rPr>
          <w:rFonts w:ascii="Arial" w:hAnsi="Arial" w:cs="Arial"/>
          <w:b/>
          <w:bCs/>
        </w:rPr>
      </w:pPr>
      <w:r w:rsidRPr="00023E0E">
        <w:rPr>
          <w:rFonts w:ascii="Arial" w:hAnsi="Arial" w:cs="Arial"/>
          <w:b/>
          <w:bCs/>
        </w:rPr>
        <w:t>CLÁUSULA XVI – DO FORO</w:t>
      </w:r>
    </w:p>
    <w:p w14:paraId="38372CB2" w14:textId="77777777" w:rsidR="009F2E6C" w:rsidRPr="00023E0E" w:rsidRDefault="009F2E6C" w:rsidP="007C5444">
      <w:pPr>
        <w:jc w:val="both"/>
        <w:rPr>
          <w:rFonts w:ascii="Arial" w:hAnsi="Arial" w:cs="Arial"/>
          <w:b/>
          <w:bCs/>
        </w:rPr>
      </w:pPr>
    </w:p>
    <w:p w14:paraId="229DCDE0" w14:textId="10374931" w:rsidR="009F2E6C" w:rsidRPr="00023E0E" w:rsidRDefault="009F2E6C" w:rsidP="009F2E6C">
      <w:pPr>
        <w:jc w:val="both"/>
        <w:rPr>
          <w:rFonts w:ascii="Arial" w:hAnsi="Arial" w:cs="Arial"/>
        </w:rPr>
      </w:pPr>
      <w:r w:rsidRPr="00023E0E">
        <w:rPr>
          <w:rFonts w:ascii="Arial" w:hAnsi="Arial" w:cs="Arial"/>
        </w:rPr>
        <w:t>16.1. Para dirimir quaisquer questões decorrentes deste contrato, não resolvidos na esfera administrativa, será competente o Foro da Comarca de Curitibanos – SC, com exclusão de qualquer outro por mais privilegiado que seja.</w:t>
      </w:r>
    </w:p>
    <w:p w14:paraId="557A26A4" w14:textId="77777777" w:rsidR="009F2E6C" w:rsidRPr="00023E0E" w:rsidRDefault="009F2E6C" w:rsidP="009F2E6C">
      <w:pPr>
        <w:jc w:val="both"/>
        <w:rPr>
          <w:rFonts w:ascii="Arial" w:hAnsi="Arial" w:cs="Arial"/>
        </w:rPr>
      </w:pPr>
    </w:p>
    <w:p w14:paraId="098687FE" w14:textId="4A294682" w:rsidR="009F2E6C" w:rsidRPr="00023E0E" w:rsidRDefault="009F2E6C" w:rsidP="009F2E6C">
      <w:pPr>
        <w:jc w:val="both"/>
        <w:rPr>
          <w:rFonts w:ascii="Arial" w:hAnsi="Arial" w:cs="Arial"/>
        </w:rPr>
      </w:pPr>
      <w:r w:rsidRPr="00023E0E">
        <w:rPr>
          <w:rFonts w:ascii="Arial" w:hAnsi="Arial" w:cs="Arial"/>
        </w:rPr>
        <w:t>16.2. E assim, por estarem as partes justas e contratadas, foi lavrado o presente instrumento, lido e achado conforme pelas Partes, vai por elas assinado para que produza todos os efeitos de direito.</w:t>
      </w:r>
    </w:p>
    <w:p w14:paraId="71094609" w14:textId="77777777" w:rsidR="009F2E6C" w:rsidRPr="00023E0E" w:rsidRDefault="009F2E6C" w:rsidP="009F2E6C">
      <w:pPr>
        <w:jc w:val="both"/>
        <w:rPr>
          <w:rFonts w:ascii="Arial" w:hAnsi="Arial" w:cs="Arial"/>
        </w:rPr>
      </w:pPr>
    </w:p>
    <w:p w14:paraId="62D7A642" w14:textId="6A3F7907" w:rsidR="009F2E6C" w:rsidRPr="00023E0E" w:rsidRDefault="009F2E6C" w:rsidP="009F2E6C">
      <w:pPr>
        <w:jc w:val="both"/>
        <w:rPr>
          <w:rFonts w:ascii="Arial" w:hAnsi="Arial" w:cs="Arial"/>
        </w:rPr>
      </w:pPr>
      <w:r w:rsidRPr="00023E0E">
        <w:rPr>
          <w:rFonts w:ascii="Arial" w:hAnsi="Arial" w:cs="Arial"/>
        </w:rPr>
        <w:t>São Cristóvão do Sul, SC, XX de XXXXXXX de 2024.</w:t>
      </w:r>
    </w:p>
    <w:p w14:paraId="0F0C898D" w14:textId="77777777" w:rsidR="009F2E6C" w:rsidRDefault="009F2E6C" w:rsidP="009F2E6C">
      <w:pPr>
        <w:jc w:val="both"/>
        <w:rPr>
          <w:rFonts w:ascii="Arial" w:hAnsi="Arial" w:cs="Arial"/>
        </w:rPr>
      </w:pPr>
    </w:p>
    <w:p w14:paraId="4BB30562" w14:textId="77777777" w:rsidR="004A027F" w:rsidRPr="00023E0E" w:rsidRDefault="004A027F" w:rsidP="009F2E6C">
      <w:pPr>
        <w:jc w:val="both"/>
        <w:rPr>
          <w:rFonts w:ascii="Arial" w:hAnsi="Arial" w:cs="Arial"/>
        </w:rPr>
      </w:pPr>
    </w:p>
    <w:p w14:paraId="47365F0F" w14:textId="77777777" w:rsidR="009F2E6C" w:rsidRPr="00023E0E" w:rsidRDefault="009F2E6C" w:rsidP="009F2E6C">
      <w:pPr>
        <w:jc w:val="both"/>
        <w:rPr>
          <w:rFonts w:ascii="Arial" w:hAnsi="Arial" w:cs="Arial"/>
        </w:rPr>
      </w:pPr>
    </w:p>
    <w:p w14:paraId="1B4E9DDE" w14:textId="64259217" w:rsidR="009F2E6C" w:rsidRPr="00023E0E" w:rsidRDefault="009F2E6C" w:rsidP="009F2E6C">
      <w:pPr>
        <w:jc w:val="both"/>
        <w:rPr>
          <w:rFonts w:ascii="Arial" w:hAnsi="Arial" w:cs="Arial"/>
        </w:rPr>
      </w:pPr>
      <w:r w:rsidRPr="00023E0E">
        <w:rPr>
          <w:rFonts w:ascii="Arial" w:hAnsi="Arial" w:cs="Arial"/>
        </w:rPr>
        <w:t>MUNICÍPIO DE SÃO CRISTÓVÃO DO SUL, SC</w:t>
      </w:r>
      <w:r w:rsidRPr="00023E0E">
        <w:rPr>
          <w:rFonts w:ascii="Arial" w:hAnsi="Arial" w:cs="Arial"/>
        </w:rPr>
        <w:tab/>
      </w:r>
      <w:r w:rsidRPr="00023E0E">
        <w:rPr>
          <w:rFonts w:ascii="Arial" w:hAnsi="Arial" w:cs="Arial"/>
        </w:rPr>
        <w:tab/>
      </w:r>
      <w:r w:rsidRPr="00023E0E">
        <w:rPr>
          <w:rFonts w:ascii="Arial" w:hAnsi="Arial" w:cs="Arial"/>
        </w:rPr>
        <w:tab/>
        <w:t>XXXXXXXXXXXXXXX</w:t>
      </w:r>
    </w:p>
    <w:p w14:paraId="1B60F2BC" w14:textId="08891F6F" w:rsidR="009F2E6C" w:rsidRPr="00023E0E" w:rsidRDefault="009F2E6C" w:rsidP="009F2E6C">
      <w:pPr>
        <w:jc w:val="both"/>
        <w:rPr>
          <w:rFonts w:ascii="Arial" w:hAnsi="Arial" w:cs="Arial"/>
        </w:rPr>
      </w:pPr>
      <w:r w:rsidRPr="00023E0E">
        <w:rPr>
          <w:rFonts w:ascii="Arial" w:hAnsi="Arial" w:cs="Arial"/>
        </w:rPr>
        <w:t>ILSE AMÉLIA LEOBET – PREFEITA MUNICIPAL</w:t>
      </w:r>
      <w:r w:rsidRPr="00023E0E">
        <w:rPr>
          <w:rFonts w:ascii="Arial" w:hAnsi="Arial" w:cs="Arial"/>
        </w:rPr>
        <w:tab/>
      </w:r>
      <w:r w:rsidRPr="00023E0E">
        <w:rPr>
          <w:rFonts w:ascii="Arial" w:hAnsi="Arial" w:cs="Arial"/>
        </w:rPr>
        <w:tab/>
        <w:t>CNPJ</w:t>
      </w:r>
    </w:p>
    <w:p w14:paraId="510784F4" w14:textId="511C3347" w:rsidR="009F2E6C" w:rsidRPr="00023E0E" w:rsidRDefault="009F2E6C" w:rsidP="009F2E6C">
      <w:pPr>
        <w:jc w:val="both"/>
        <w:rPr>
          <w:rFonts w:ascii="Arial" w:hAnsi="Arial" w:cs="Arial"/>
          <w:szCs w:val="24"/>
        </w:rPr>
      </w:pPr>
      <w:r w:rsidRPr="00023E0E">
        <w:rPr>
          <w:rFonts w:ascii="Arial" w:hAnsi="Arial" w:cs="Arial"/>
        </w:rPr>
        <w:t>CONTRATANTE</w:t>
      </w:r>
      <w:r w:rsidRPr="00023E0E">
        <w:rPr>
          <w:rFonts w:ascii="Arial" w:hAnsi="Arial" w:cs="Arial"/>
        </w:rPr>
        <w:tab/>
      </w:r>
      <w:r w:rsidRPr="00023E0E">
        <w:rPr>
          <w:rFonts w:ascii="Arial" w:hAnsi="Arial" w:cs="Arial"/>
        </w:rPr>
        <w:tab/>
      </w:r>
      <w:r w:rsidRPr="00023E0E">
        <w:rPr>
          <w:rFonts w:ascii="Arial" w:hAnsi="Arial" w:cs="Arial"/>
        </w:rPr>
        <w:tab/>
      </w:r>
      <w:r w:rsidRPr="00023E0E">
        <w:rPr>
          <w:rFonts w:ascii="Arial" w:hAnsi="Arial" w:cs="Arial"/>
        </w:rPr>
        <w:tab/>
      </w:r>
      <w:r w:rsidRPr="00023E0E">
        <w:rPr>
          <w:rFonts w:ascii="Arial" w:hAnsi="Arial" w:cs="Arial"/>
        </w:rPr>
        <w:tab/>
      </w:r>
      <w:r w:rsidRPr="00023E0E">
        <w:rPr>
          <w:rFonts w:ascii="Arial" w:hAnsi="Arial" w:cs="Arial"/>
        </w:rPr>
        <w:tab/>
      </w:r>
      <w:r w:rsidRPr="00023E0E">
        <w:rPr>
          <w:rFonts w:ascii="Arial" w:hAnsi="Arial" w:cs="Arial"/>
        </w:rPr>
        <w:tab/>
        <w:t>CREDENCIADA/CONTRATADA</w:t>
      </w:r>
    </w:p>
    <w:p w14:paraId="642A493F" w14:textId="77777777" w:rsidR="009F2E6C" w:rsidRPr="00023E0E" w:rsidRDefault="009F2E6C" w:rsidP="007C5444">
      <w:pPr>
        <w:jc w:val="both"/>
        <w:rPr>
          <w:rFonts w:ascii="Arial" w:hAnsi="Arial" w:cs="Arial"/>
          <w:szCs w:val="24"/>
        </w:rPr>
      </w:pPr>
    </w:p>
    <w:p w14:paraId="774E763C" w14:textId="77777777" w:rsidR="007C5444" w:rsidRPr="00023E0E" w:rsidRDefault="007C5444" w:rsidP="007C5444">
      <w:pPr>
        <w:jc w:val="both"/>
        <w:rPr>
          <w:rFonts w:ascii="Arial" w:hAnsi="Arial" w:cs="Arial"/>
          <w:szCs w:val="24"/>
        </w:rPr>
      </w:pPr>
    </w:p>
    <w:p w14:paraId="2DCE5D14" w14:textId="77777777" w:rsidR="00A90B69" w:rsidRDefault="00A90B69" w:rsidP="009F2E6C">
      <w:pPr>
        <w:jc w:val="center"/>
        <w:rPr>
          <w:rFonts w:ascii="Arial" w:hAnsi="Arial" w:cs="Arial"/>
          <w:b/>
          <w:szCs w:val="24"/>
          <w:lang w:eastAsia="pt-BR"/>
        </w:rPr>
      </w:pPr>
    </w:p>
    <w:p w14:paraId="7A12AD05" w14:textId="77777777" w:rsidR="00A90B69" w:rsidRDefault="00A90B69" w:rsidP="009F2E6C">
      <w:pPr>
        <w:jc w:val="center"/>
        <w:rPr>
          <w:rFonts w:ascii="Arial" w:hAnsi="Arial" w:cs="Arial"/>
          <w:b/>
          <w:szCs w:val="24"/>
          <w:lang w:eastAsia="pt-BR"/>
        </w:rPr>
      </w:pPr>
    </w:p>
    <w:p w14:paraId="2BD5CA42" w14:textId="77777777" w:rsidR="00A90B69" w:rsidRDefault="00A90B69" w:rsidP="009F2E6C">
      <w:pPr>
        <w:jc w:val="center"/>
        <w:rPr>
          <w:rFonts w:ascii="Arial" w:hAnsi="Arial" w:cs="Arial"/>
          <w:b/>
          <w:szCs w:val="24"/>
          <w:lang w:eastAsia="pt-BR"/>
        </w:rPr>
      </w:pPr>
    </w:p>
    <w:p w14:paraId="486F12A0" w14:textId="77777777" w:rsidR="00A90B69" w:rsidRDefault="00A90B69" w:rsidP="009F2E6C">
      <w:pPr>
        <w:jc w:val="center"/>
        <w:rPr>
          <w:rFonts w:ascii="Arial" w:hAnsi="Arial" w:cs="Arial"/>
          <w:b/>
          <w:szCs w:val="24"/>
          <w:lang w:eastAsia="pt-BR"/>
        </w:rPr>
      </w:pPr>
    </w:p>
    <w:p w14:paraId="3C43FFD3" w14:textId="77777777" w:rsidR="00A90B69" w:rsidRDefault="00A90B69" w:rsidP="009F2E6C">
      <w:pPr>
        <w:jc w:val="center"/>
        <w:rPr>
          <w:rFonts w:ascii="Arial" w:hAnsi="Arial" w:cs="Arial"/>
          <w:b/>
          <w:szCs w:val="24"/>
          <w:lang w:eastAsia="pt-BR"/>
        </w:rPr>
      </w:pPr>
    </w:p>
    <w:p w14:paraId="5AB79731" w14:textId="77777777" w:rsidR="00A90B69" w:rsidRDefault="00A90B69" w:rsidP="009F2E6C">
      <w:pPr>
        <w:jc w:val="center"/>
        <w:rPr>
          <w:rFonts w:ascii="Arial" w:hAnsi="Arial" w:cs="Arial"/>
          <w:b/>
          <w:szCs w:val="24"/>
          <w:lang w:eastAsia="pt-BR"/>
        </w:rPr>
      </w:pPr>
    </w:p>
    <w:p w14:paraId="621376B3" w14:textId="77777777" w:rsidR="00A90B69" w:rsidRDefault="00A90B69" w:rsidP="009F2E6C">
      <w:pPr>
        <w:jc w:val="center"/>
        <w:rPr>
          <w:rFonts w:ascii="Arial" w:hAnsi="Arial" w:cs="Arial"/>
          <w:b/>
          <w:szCs w:val="24"/>
          <w:lang w:eastAsia="pt-BR"/>
        </w:rPr>
      </w:pPr>
    </w:p>
    <w:p w14:paraId="493CAD83" w14:textId="77777777" w:rsidR="00A90B69" w:rsidRDefault="00A90B69" w:rsidP="009F2E6C">
      <w:pPr>
        <w:jc w:val="center"/>
        <w:rPr>
          <w:rFonts w:ascii="Arial" w:hAnsi="Arial" w:cs="Arial"/>
          <w:b/>
          <w:szCs w:val="24"/>
          <w:lang w:eastAsia="pt-BR"/>
        </w:rPr>
      </w:pPr>
    </w:p>
    <w:p w14:paraId="2A04150E" w14:textId="77777777" w:rsidR="00A90B69" w:rsidRDefault="00A90B69" w:rsidP="009F2E6C">
      <w:pPr>
        <w:jc w:val="center"/>
        <w:rPr>
          <w:rFonts w:ascii="Arial" w:hAnsi="Arial" w:cs="Arial"/>
          <w:b/>
          <w:szCs w:val="24"/>
          <w:lang w:eastAsia="pt-BR"/>
        </w:rPr>
      </w:pPr>
    </w:p>
    <w:p w14:paraId="4EED0E8F" w14:textId="77777777" w:rsidR="00A90B69" w:rsidRDefault="00A90B69" w:rsidP="009F2E6C">
      <w:pPr>
        <w:jc w:val="center"/>
        <w:rPr>
          <w:rFonts w:ascii="Arial" w:hAnsi="Arial" w:cs="Arial"/>
          <w:b/>
          <w:szCs w:val="24"/>
          <w:lang w:eastAsia="pt-BR"/>
        </w:rPr>
      </w:pPr>
    </w:p>
    <w:p w14:paraId="7C9E8908" w14:textId="77777777" w:rsidR="00A90B69" w:rsidRDefault="00A90B69" w:rsidP="009F2E6C">
      <w:pPr>
        <w:jc w:val="center"/>
        <w:rPr>
          <w:rFonts w:ascii="Arial" w:hAnsi="Arial" w:cs="Arial"/>
          <w:b/>
          <w:szCs w:val="24"/>
          <w:lang w:eastAsia="pt-BR"/>
        </w:rPr>
      </w:pPr>
    </w:p>
    <w:p w14:paraId="24A6A4B7" w14:textId="77777777" w:rsidR="00A90B69" w:rsidRDefault="00A90B69" w:rsidP="009F2E6C">
      <w:pPr>
        <w:jc w:val="center"/>
        <w:rPr>
          <w:rFonts w:ascii="Arial" w:hAnsi="Arial" w:cs="Arial"/>
          <w:b/>
          <w:szCs w:val="24"/>
          <w:lang w:eastAsia="pt-BR"/>
        </w:rPr>
      </w:pPr>
    </w:p>
    <w:p w14:paraId="43110543" w14:textId="77777777" w:rsidR="00BA1B27" w:rsidRDefault="00BA1B27" w:rsidP="00354EF6">
      <w:pPr>
        <w:rPr>
          <w:rFonts w:ascii="Arial" w:hAnsi="Arial" w:cs="Arial"/>
          <w:b/>
          <w:szCs w:val="24"/>
          <w:lang w:eastAsia="pt-BR"/>
        </w:rPr>
      </w:pPr>
    </w:p>
    <w:p w14:paraId="2E3BF119" w14:textId="77777777" w:rsidR="00354EF6" w:rsidRPr="00023E0E" w:rsidRDefault="00354EF6" w:rsidP="00354EF6">
      <w:pPr>
        <w:suppressAutoHyphens w:val="0"/>
        <w:spacing w:line="360" w:lineRule="auto"/>
        <w:jc w:val="center"/>
        <w:rPr>
          <w:rFonts w:ascii="Arial" w:hAnsi="Arial" w:cs="Arial"/>
          <w:b/>
          <w:szCs w:val="24"/>
          <w:lang w:eastAsia="pt-BR"/>
        </w:rPr>
      </w:pPr>
      <w:r>
        <w:rPr>
          <w:rFonts w:ascii="Arial" w:hAnsi="Arial" w:cs="Arial"/>
          <w:b/>
          <w:szCs w:val="24"/>
          <w:lang w:eastAsia="pt-BR"/>
        </w:rPr>
        <w:lastRenderedPageBreak/>
        <w:t>EDITAL DE CHAMAMENTO PÚBLICO Nº 001/2024 - FMS</w:t>
      </w:r>
    </w:p>
    <w:p w14:paraId="67A93A37" w14:textId="4C9D1057" w:rsidR="00F07609" w:rsidRDefault="00354EF6" w:rsidP="00354EF6">
      <w:pPr>
        <w:jc w:val="center"/>
        <w:rPr>
          <w:rFonts w:ascii="Arial" w:hAnsi="Arial" w:cs="Arial"/>
          <w:b/>
          <w:szCs w:val="24"/>
          <w:lang w:eastAsia="pt-BR"/>
        </w:rPr>
      </w:pPr>
      <w:r>
        <w:rPr>
          <w:rFonts w:ascii="Arial" w:hAnsi="Arial" w:cs="Arial"/>
          <w:b/>
          <w:szCs w:val="24"/>
          <w:lang w:eastAsia="pt-BR"/>
        </w:rPr>
        <w:t>PROCESSO LICITATÓRIO Nº 001/2024 – CREDENCIAMENTO – FMS</w:t>
      </w:r>
    </w:p>
    <w:p w14:paraId="5A136EA9" w14:textId="77777777" w:rsidR="00354EF6" w:rsidRPr="00023E0E" w:rsidRDefault="00354EF6" w:rsidP="00354EF6">
      <w:pPr>
        <w:jc w:val="center"/>
        <w:rPr>
          <w:rFonts w:ascii="Arial" w:hAnsi="Arial" w:cs="Arial"/>
          <w:szCs w:val="24"/>
        </w:rPr>
      </w:pPr>
    </w:p>
    <w:p w14:paraId="6BE6F869" w14:textId="5C280627" w:rsidR="009F2E6C" w:rsidRPr="00023E0E" w:rsidRDefault="009F2E6C" w:rsidP="009F2E6C">
      <w:pPr>
        <w:jc w:val="center"/>
        <w:rPr>
          <w:rFonts w:ascii="Arial" w:hAnsi="Arial" w:cs="Arial"/>
          <w:b/>
          <w:bCs/>
          <w:szCs w:val="24"/>
        </w:rPr>
      </w:pPr>
      <w:r w:rsidRPr="00023E0E">
        <w:rPr>
          <w:rFonts w:ascii="Arial" w:hAnsi="Arial" w:cs="Arial"/>
          <w:b/>
          <w:bCs/>
          <w:szCs w:val="24"/>
        </w:rPr>
        <w:t>ANEXO III – SOLICITAÇÃO DE CREDENCIAMENTO E DECLARAÇÕES</w:t>
      </w:r>
    </w:p>
    <w:p w14:paraId="32E752C1" w14:textId="77777777" w:rsidR="007A4124" w:rsidRPr="00023E0E" w:rsidRDefault="007A4124" w:rsidP="007A4124">
      <w:pPr>
        <w:jc w:val="center"/>
        <w:rPr>
          <w:rFonts w:ascii="Arial" w:hAnsi="Arial" w:cs="Arial"/>
          <w:szCs w:val="24"/>
        </w:rPr>
      </w:pPr>
    </w:p>
    <w:p w14:paraId="1B4F052F" w14:textId="12698A1D" w:rsidR="009F2E6C" w:rsidRPr="00023E0E" w:rsidRDefault="009F2E6C" w:rsidP="009F2E6C">
      <w:pPr>
        <w:jc w:val="both"/>
        <w:rPr>
          <w:rFonts w:ascii="Arial" w:hAnsi="Arial" w:cs="Arial"/>
          <w:szCs w:val="24"/>
        </w:rPr>
      </w:pPr>
      <w:r w:rsidRPr="00023E0E">
        <w:rPr>
          <w:rFonts w:ascii="Arial" w:hAnsi="Arial" w:cs="Arial"/>
          <w:szCs w:val="24"/>
        </w:rPr>
        <w:t>Ao Setor de Licitações e Contratos da Prefeitura de São Cristóvão do Sul, SC.</w:t>
      </w:r>
    </w:p>
    <w:tbl>
      <w:tblPr>
        <w:tblStyle w:val="Tabelacomgrade"/>
        <w:tblW w:w="0" w:type="auto"/>
        <w:tblLook w:val="04A0" w:firstRow="1" w:lastRow="0" w:firstColumn="1" w:lastColumn="0" w:noHBand="0" w:noVBand="1"/>
      </w:tblPr>
      <w:tblGrid>
        <w:gridCol w:w="3114"/>
        <w:gridCol w:w="1916"/>
        <w:gridCol w:w="352"/>
        <w:gridCol w:w="992"/>
        <w:gridCol w:w="2552"/>
        <w:gridCol w:w="1134"/>
      </w:tblGrid>
      <w:tr w:rsidR="009F2E6C" w:rsidRPr="00023E0E" w14:paraId="205CA400" w14:textId="77777777" w:rsidTr="009F5DB0">
        <w:tc>
          <w:tcPr>
            <w:tcW w:w="10060" w:type="dxa"/>
            <w:gridSpan w:val="6"/>
          </w:tcPr>
          <w:p w14:paraId="19113E6B" w14:textId="77777777" w:rsidR="009F5DB0" w:rsidRPr="00023E0E" w:rsidRDefault="009F5DB0" w:rsidP="009F5DB0">
            <w:pPr>
              <w:jc w:val="center"/>
              <w:rPr>
                <w:rFonts w:ascii="Arial" w:hAnsi="Arial" w:cs="Arial"/>
                <w:b/>
                <w:bCs/>
                <w:szCs w:val="24"/>
              </w:rPr>
            </w:pPr>
          </w:p>
          <w:p w14:paraId="41DE84D5" w14:textId="109AADFB" w:rsidR="009F2E6C" w:rsidRPr="00023E0E" w:rsidRDefault="009F5DB0" w:rsidP="009F5DB0">
            <w:pPr>
              <w:jc w:val="center"/>
              <w:rPr>
                <w:rFonts w:ascii="Arial" w:hAnsi="Arial" w:cs="Arial"/>
                <w:b/>
                <w:bCs/>
                <w:szCs w:val="24"/>
              </w:rPr>
            </w:pPr>
            <w:r w:rsidRPr="00023E0E">
              <w:rPr>
                <w:rFonts w:ascii="Arial" w:hAnsi="Arial" w:cs="Arial"/>
                <w:b/>
                <w:bCs/>
                <w:szCs w:val="24"/>
              </w:rPr>
              <w:t>DADOS CADASTRAIS</w:t>
            </w:r>
          </w:p>
          <w:p w14:paraId="6A963ADA" w14:textId="447D154B" w:rsidR="009F5DB0" w:rsidRPr="00023E0E" w:rsidRDefault="009F5DB0" w:rsidP="009F5DB0">
            <w:pPr>
              <w:jc w:val="center"/>
              <w:rPr>
                <w:rFonts w:ascii="Arial" w:hAnsi="Arial" w:cs="Arial"/>
                <w:b/>
                <w:bCs/>
                <w:szCs w:val="24"/>
              </w:rPr>
            </w:pPr>
          </w:p>
        </w:tc>
      </w:tr>
      <w:tr w:rsidR="009F2E6C" w:rsidRPr="00023E0E" w14:paraId="7C555706" w14:textId="77777777" w:rsidTr="009F5DB0">
        <w:tc>
          <w:tcPr>
            <w:tcW w:w="10060" w:type="dxa"/>
            <w:gridSpan w:val="6"/>
          </w:tcPr>
          <w:p w14:paraId="370B17D1" w14:textId="37EC0438" w:rsidR="009F2E6C" w:rsidRPr="00023E0E" w:rsidRDefault="009F5DB0" w:rsidP="009F2E6C">
            <w:pPr>
              <w:jc w:val="both"/>
              <w:rPr>
                <w:rFonts w:ascii="Arial" w:hAnsi="Arial" w:cs="Arial"/>
                <w:b/>
                <w:bCs/>
                <w:sz w:val="20"/>
              </w:rPr>
            </w:pPr>
            <w:r w:rsidRPr="00023E0E">
              <w:rPr>
                <w:rFonts w:ascii="Arial" w:hAnsi="Arial" w:cs="Arial"/>
                <w:b/>
                <w:bCs/>
                <w:sz w:val="20"/>
              </w:rPr>
              <w:t>RAZÃO SOCIAL</w:t>
            </w:r>
          </w:p>
          <w:p w14:paraId="1D0C4F92" w14:textId="7156A1F2" w:rsidR="009F5DB0" w:rsidRPr="00023E0E" w:rsidRDefault="009F5DB0" w:rsidP="009F2E6C">
            <w:pPr>
              <w:jc w:val="both"/>
              <w:rPr>
                <w:rFonts w:ascii="Arial" w:hAnsi="Arial" w:cs="Arial"/>
                <w:b/>
                <w:bCs/>
                <w:sz w:val="20"/>
              </w:rPr>
            </w:pPr>
          </w:p>
        </w:tc>
      </w:tr>
      <w:tr w:rsidR="009F5DB0" w:rsidRPr="00023E0E" w14:paraId="0501C6F6" w14:textId="77777777" w:rsidTr="009F5DB0">
        <w:tc>
          <w:tcPr>
            <w:tcW w:w="5382" w:type="dxa"/>
            <w:gridSpan w:val="3"/>
          </w:tcPr>
          <w:p w14:paraId="1A059658" w14:textId="746AA3A5" w:rsidR="009F5DB0" w:rsidRPr="00023E0E" w:rsidRDefault="009F5DB0" w:rsidP="009F2E6C">
            <w:pPr>
              <w:jc w:val="both"/>
              <w:rPr>
                <w:rFonts w:ascii="Arial" w:hAnsi="Arial" w:cs="Arial"/>
                <w:b/>
                <w:bCs/>
                <w:sz w:val="20"/>
              </w:rPr>
            </w:pPr>
            <w:r w:rsidRPr="00023E0E">
              <w:rPr>
                <w:rFonts w:ascii="Arial" w:hAnsi="Arial" w:cs="Arial"/>
                <w:b/>
                <w:bCs/>
                <w:sz w:val="20"/>
              </w:rPr>
              <w:t>ENDEREÇO</w:t>
            </w:r>
          </w:p>
          <w:p w14:paraId="18170EB6" w14:textId="77777777" w:rsidR="009F5DB0" w:rsidRPr="00023E0E" w:rsidRDefault="009F5DB0" w:rsidP="009F2E6C">
            <w:pPr>
              <w:jc w:val="both"/>
              <w:rPr>
                <w:rFonts w:ascii="Arial" w:hAnsi="Arial" w:cs="Arial"/>
                <w:b/>
                <w:bCs/>
                <w:sz w:val="20"/>
              </w:rPr>
            </w:pPr>
          </w:p>
        </w:tc>
        <w:tc>
          <w:tcPr>
            <w:tcW w:w="3544" w:type="dxa"/>
            <w:gridSpan w:val="2"/>
          </w:tcPr>
          <w:p w14:paraId="479C12E4" w14:textId="2C70BAAB" w:rsidR="009F5DB0" w:rsidRPr="00023E0E" w:rsidRDefault="009F5DB0" w:rsidP="009F2E6C">
            <w:pPr>
              <w:jc w:val="both"/>
              <w:rPr>
                <w:rFonts w:ascii="Arial" w:hAnsi="Arial" w:cs="Arial"/>
                <w:b/>
                <w:bCs/>
                <w:sz w:val="20"/>
              </w:rPr>
            </w:pPr>
            <w:r w:rsidRPr="00023E0E">
              <w:rPr>
                <w:rFonts w:ascii="Arial" w:hAnsi="Arial" w:cs="Arial"/>
                <w:b/>
                <w:bCs/>
                <w:sz w:val="20"/>
              </w:rPr>
              <w:t>CIDADE</w:t>
            </w:r>
          </w:p>
        </w:tc>
        <w:tc>
          <w:tcPr>
            <w:tcW w:w="1134" w:type="dxa"/>
          </w:tcPr>
          <w:p w14:paraId="70F869DA" w14:textId="7BB600DE" w:rsidR="009F5DB0" w:rsidRPr="00023E0E" w:rsidRDefault="009F5DB0" w:rsidP="009F2E6C">
            <w:pPr>
              <w:jc w:val="both"/>
              <w:rPr>
                <w:rFonts w:ascii="Arial" w:hAnsi="Arial" w:cs="Arial"/>
                <w:b/>
                <w:bCs/>
                <w:sz w:val="20"/>
              </w:rPr>
            </w:pPr>
            <w:r w:rsidRPr="00023E0E">
              <w:rPr>
                <w:rFonts w:ascii="Arial" w:hAnsi="Arial" w:cs="Arial"/>
                <w:b/>
                <w:bCs/>
                <w:sz w:val="20"/>
              </w:rPr>
              <w:t>UF</w:t>
            </w:r>
          </w:p>
        </w:tc>
      </w:tr>
      <w:tr w:rsidR="009F5DB0" w:rsidRPr="00023E0E" w14:paraId="4E913C9B" w14:textId="77777777" w:rsidTr="009F5DB0">
        <w:tc>
          <w:tcPr>
            <w:tcW w:w="3114" w:type="dxa"/>
          </w:tcPr>
          <w:p w14:paraId="42C2AAD0" w14:textId="4DDBE7FD" w:rsidR="009F5DB0" w:rsidRPr="00023E0E" w:rsidRDefault="009F5DB0" w:rsidP="009F2E6C">
            <w:pPr>
              <w:jc w:val="both"/>
              <w:rPr>
                <w:rFonts w:ascii="Arial" w:hAnsi="Arial" w:cs="Arial"/>
                <w:b/>
                <w:bCs/>
                <w:sz w:val="20"/>
              </w:rPr>
            </w:pPr>
            <w:r w:rsidRPr="00023E0E">
              <w:rPr>
                <w:rFonts w:ascii="Arial" w:hAnsi="Arial" w:cs="Arial"/>
                <w:b/>
                <w:bCs/>
                <w:sz w:val="20"/>
              </w:rPr>
              <w:t>TELEFONE</w:t>
            </w:r>
          </w:p>
          <w:p w14:paraId="72AD5BA5" w14:textId="1C2FB5BA" w:rsidR="009F5DB0" w:rsidRPr="00023E0E" w:rsidRDefault="009F5DB0" w:rsidP="009F2E6C">
            <w:pPr>
              <w:jc w:val="both"/>
              <w:rPr>
                <w:rFonts w:ascii="Arial" w:hAnsi="Arial" w:cs="Arial"/>
                <w:b/>
                <w:bCs/>
                <w:sz w:val="20"/>
              </w:rPr>
            </w:pPr>
          </w:p>
        </w:tc>
        <w:tc>
          <w:tcPr>
            <w:tcW w:w="3260" w:type="dxa"/>
            <w:gridSpan w:val="3"/>
          </w:tcPr>
          <w:p w14:paraId="7FA1B1EA" w14:textId="589D7A7C" w:rsidR="009F5DB0" w:rsidRPr="00023E0E" w:rsidRDefault="009F5DB0" w:rsidP="009F2E6C">
            <w:pPr>
              <w:jc w:val="both"/>
              <w:rPr>
                <w:rFonts w:ascii="Arial" w:hAnsi="Arial" w:cs="Arial"/>
                <w:b/>
                <w:bCs/>
                <w:sz w:val="20"/>
              </w:rPr>
            </w:pPr>
            <w:r w:rsidRPr="00023E0E">
              <w:rPr>
                <w:rFonts w:ascii="Arial" w:hAnsi="Arial" w:cs="Arial"/>
                <w:b/>
                <w:bCs/>
                <w:sz w:val="20"/>
              </w:rPr>
              <w:t>CELULAR</w:t>
            </w:r>
          </w:p>
        </w:tc>
        <w:tc>
          <w:tcPr>
            <w:tcW w:w="3686" w:type="dxa"/>
            <w:gridSpan w:val="2"/>
          </w:tcPr>
          <w:p w14:paraId="303A7B19" w14:textId="75BD0922" w:rsidR="009F5DB0" w:rsidRPr="00023E0E" w:rsidRDefault="009F5DB0" w:rsidP="009F2E6C">
            <w:pPr>
              <w:jc w:val="both"/>
              <w:rPr>
                <w:rFonts w:ascii="Arial" w:hAnsi="Arial" w:cs="Arial"/>
                <w:b/>
                <w:bCs/>
                <w:sz w:val="20"/>
              </w:rPr>
            </w:pPr>
            <w:r w:rsidRPr="00023E0E">
              <w:rPr>
                <w:rFonts w:ascii="Arial" w:hAnsi="Arial" w:cs="Arial"/>
                <w:b/>
                <w:bCs/>
                <w:sz w:val="20"/>
              </w:rPr>
              <w:t>E-MAIL</w:t>
            </w:r>
          </w:p>
        </w:tc>
      </w:tr>
      <w:tr w:rsidR="009F5DB0" w:rsidRPr="00023E0E" w14:paraId="018ACBAF" w14:textId="77777777" w:rsidTr="009F5DB0">
        <w:tc>
          <w:tcPr>
            <w:tcW w:w="3114" w:type="dxa"/>
          </w:tcPr>
          <w:p w14:paraId="78BEE848" w14:textId="104C412F" w:rsidR="009F5DB0" w:rsidRPr="00023E0E" w:rsidRDefault="009F5DB0" w:rsidP="009F2E6C">
            <w:pPr>
              <w:jc w:val="both"/>
              <w:rPr>
                <w:rFonts w:ascii="Arial" w:hAnsi="Arial" w:cs="Arial"/>
                <w:b/>
                <w:bCs/>
                <w:sz w:val="20"/>
              </w:rPr>
            </w:pPr>
            <w:r w:rsidRPr="00023E0E">
              <w:rPr>
                <w:rFonts w:ascii="Arial" w:hAnsi="Arial" w:cs="Arial"/>
                <w:b/>
                <w:bCs/>
                <w:sz w:val="20"/>
              </w:rPr>
              <w:t>BANCO</w:t>
            </w:r>
          </w:p>
          <w:p w14:paraId="23E88CB6" w14:textId="3C26C7A6" w:rsidR="009F5DB0" w:rsidRPr="00023E0E" w:rsidRDefault="009F5DB0" w:rsidP="009F2E6C">
            <w:pPr>
              <w:jc w:val="both"/>
              <w:rPr>
                <w:rFonts w:ascii="Arial" w:hAnsi="Arial" w:cs="Arial"/>
                <w:b/>
                <w:bCs/>
                <w:sz w:val="20"/>
              </w:rPr>
            </w:pPr>
          </w:p>
        </w:tc>
        <w:tc>
          <w:tcPr>
            <w:tcW w:w="3260" w:type="dxa"/>
            <w:gridSpan w:val="3"/>
          </w:tcPr>
          <w:p w14:paraId="2B6AE75A" w14:textId="22631FFF" w:rsidR="009F5DB0" w:rsidRPr="00023E0E" w:rsidRDefault="009F5DB0" w:rsidP="009F2E6C">
            <w:pPr>
              <w:jc w:val="both"/>
              <w:rPr>
                <w:rFonts w:ascii="Arial" w:hAnsi="Arial" w:cs="Arial"/>
                <w:b/>
                <w:bCs/>
                <w:sz w:val="20"/>
              </w:rPr>
            </w:pPr>
            <w:r w:rsidRPr="00023E0E">
              <w:rPr>
                <w:rFonts w:ascii="Arial" w:hAnsi="Arial" w:cs="Arial"/>
                <w:b/>
                <w:bCs/>
                <w:sz w:val="20"/>
              </w:rPr>
              <w:t>AGÊNCIA</w:t>
            </w:r>
          </w:p>
        </w:tc>
        <w:tc>
          <w:tcPr>
            <w:tcW w:w="3686" w:type="dxa"/>
            <w:gridSpan w:val="2"/>
          </w:tcPr>
          <w:p w14:paraId="34CEEDEF" w14:textId="586D575A" w:rsidR="009F5DB0" w:rsidRPr="00023E0E" w:rsidRDefault="009F5DB0" w:rsidP="009F2E6C">
            <w:pPr>
              <w:jc w:val="both"/>
              <w:rPr>
                <w:rFonts w:ascii="Arial" w:hAnsi="Arial" w:cs="Arial"/>
                <w:b/>
                <w:bCs/>
                <w:sz w:val="20"/>
              </w:rPr>
            </w:pPr>
            <w:r w:rsidRPr="00023E0E">
              <w:rPr>
                <w:rFonts w:ascii="Arial" w:hAnsi="Arial" w:cs="Arial"/>
                <w:b/>
                <w:bCs/>
                <w:sz w:val="20"/>
              </w:rPr>
              <w:t>CONTA CORRENTE</w:t>
            </w:r>
          </w:p>
        </w:tc>
      </w:tr>
      <w:tr w:rsidR="009F5DB0" w:rsidRPr="00023E0E" w14:paraId="6380F1A7" w14:textId="77777777" w:rsidTr="00AF0E5C">
        <w:tc>
          <w:tcPr>
            <w:tcW w:w="5030" w:type="dxa"/>
            <w:gridSpan w:val="2"/>
          </w:tcPr>
          <w:p w14:paraId="4E7D4C7C" w14:textId="70145DB3" w:rsidR="009F5DB0" w:rsidRPr="00023E0E" w:rsidRDefault="009F5DB0" w:rsidP="009F2E6C">
            <w:pPr>
              <w:jc w:val="both"/>
              <w:rPr>
                <w:rFonts w:ascii="Arial" w:hAnsi="Arial" w:cs="Arial"/>
                <w:b/>
                <w:bCs/>
                <w:sz w:val="20"/>
              </w:rPr>
            </w:pPr>
            <w:r w:rsidRPr="00023E0E">
              <w:rPr>
                <w:rFonts w:ascii="Arial" w:hAnsi="Arial" w:cs="Arial"/>
                <w:b/>
                <w:bCs/>
                <w:sz w:val="20"/>
              </w:rPr>
              <w:t>CNPJ</w:t>
            </w:r>
          </w:p>
          <w:p w14:paraId="51F0E6EA" w14:textId="6060F331" w:rsidR="009F5DB0" w:rsidRPr="00023E0E" w:rsidRDefault="009F5DB0" w:rsidP="009F2E6C">
            <w:pPr>
              <w:jc w:val="both"/>
              <w:rPr>
                <w:rFonts w:ascii="Arial" w:hAnsi="Arial" w:cs="Arial"/>
                <w:b/>
                <w:bCs/>
                <w:sz w:val="20"/>
              </w:rPr>
            </w:pPr>
          </w:p>
        </w:tc>
        <w:tc>
          <w:tcPr>
            <w:tcW w:w="5030" w:type="dxa"/>
            <w:gridSpan w:val="4"/>
          </w:tcPr>
          <w:p w14:paraId="44B4B498" w14:textId="585BA213" w:rsidR="009F5DB0" w:rsidRPr="00023E0E" w:rsidRDefault="009F5DB0" w:rsidP="009F2E6C">
            <w:pPr>
              <w:jc w:val="both"/>
              <w:rPr>
                <w:rFonts w:ascii="Arial" w:hAnsi="Arial" w:cs="Arial"/>
                <w:b/>
                <w:bCs/>
                <w:sz w:val="20"/>
              </w:rPr>
            </w:pPr>
            <w:r w:rsidRPr="00023E0E">
              <w:rPr>
                <w:rFonts w:ascii="Arial" w:hAnsi="Arial" w:cs="Arial"/>
                <w:b/>
                <w:bCs/>
                <w:sz w:val="20"/>
              </w:rPr>
              <w:t>INC. ESTADUAL (SE HOUVER)</w:t>
            </w:r>
          </w:p>
        </w:tc>
      </w:tr>
    </w:tbl>
    <w:p w14:paraId="4D5E7F6B" w14:textId="77777777" w:rsidR="009F2E6C" w:rsidRPr="00023E0E" w:rsidRDefault="009F2E6C" w:rsidP="009F2E6C">
      <w:pPr>
        <w:jc w:val="both"/>
        <w:rPr>
          <w:rFonts w:ascii="Arial" w:hAnsi="Arial" w:cs="Arial"/>
          <w:szCs w:val="24"/>
        </w:rPr>
      </w:pPr>
    </w:p>
    <w:p w14:paraId="25252852" w14:textId="0A8F2ACC" w:rsidR="00BA1B27" w:rsidRPr="00BA1B27" w:rsidRDefault="009F5DB0" w:rsidP="009F5DB0">
      <w:pPr>
        <w:jc w:val="both"/>
        <w:rPr>
          <w:rFonts w:ascii="Arial" w:hAnsi="Arial" w:cs="Arial"/>
          <w:b/>
          <w:bCs/>
        </w:rPr>
      </w:pPr>
      <w:r w:rsidRPr="00023E0E">
        <w:rPr>
          <w:rFonts w:ascii="Arial" w:hAnsi="Arial" w:cs="Arial"/>
        </w:rPr>
        <w:t xml:space="preserve">Razão social da empresa, conforme dados cadastrais acima, vem, por meio da presente, solicitar seu CREDENCIAMENTO para prestação de serviços de: (especificar serviço(s) abaixo conforme tabela do </w:t>
      </w:r>
      <w:r w:rsidR="00BA1B27" w:rsidRPr="00BA1B27">
        <w:rPr>
          <w:rFonts w:ascii="Arial" w:hAnsi="Arial" w:cs="Arial"/>
          <w:b/>
          <w:bCs/>
        </w:rPr>
        <w:t>ANEXO RELAÇÃO DOS ITENS DO CREDENCIAMENTO</w:t>
      </w:r>
      <w:r w:rsidR="00BA1B27">
        <w:rPr>
          <w:rFonts w:ascii="Arial" w:hAnsi="Arial" w:cs="Arial"/>
          <w:b/>
          <w:bCs/>
        </w:rPr>
        <w:t xml:space="preserve"> (EM ANEXO AO EDITAL)</w:t>
      </w:r>
      <w:r w:rsidR="00BA1B27" w:rsidRPr="00BA1B27">
        <w:rPr>
          <w:rFonts w:ascii="Arial" w:hAnsi="Arial" w:cs="Arial"/>
          <w:b/>
          <w:bCs/>
        </w:rPr>
        <w:t>.</w:t>
      </w:r>
    </w:p>
    <w:p w14:paraId="42D0F92E" w14:textId="77777777" w:rsidR="009F5DB0" w:rsidRPr="00023E0E" w:rsidRDefault="009F5DB0" w:rsidP="009F5DB0">
      <w:pPr>
        <w:jc w:val="both"/>
        <w:rPr>
          <w:rFonts w:ascii="Arial" w:hAnsi="Arial" w:cs="Arial"/>
        </w:rPr>
      </w:pPr>
    </w:p>
    <w:tbl>
      <w:tblPr>
        <w:tblStyle w:val="Tabelacomgrade"/>
        <w:tblW w:w="0" w:type="auto"/>
        <w:tblLook w:val="04A0" w:firstRow="1" w:lastRow="0" w:firstColumn="1" w:lastColumn="0" w:noHBand="0" w:noVBand="1"/>
      </w:tblPr>
      <w:tblGrid>
        <w:gridCol w:w="790"/>
        <w:gridCol w:w="1276"/>
        <w:gridCol w:w="630"/>
        <w:gridCol w:w="3337"/>
        <w:gridCol w:w="1910"/>
        <w:gridCol w:w="1923"/>
      </w:tblGrid>
      <w:tr w:rsidR="009F5DB0" w:rsidRPr="00023E0E" w14:paraId="4A2B40CD" w14:textId="77777777" w:rsidTr="00597EE7">
        <w:tc>
          <w:tcPr>
            <w:tcW w:w="0" w:type="auto"/>
          </w:tcPr>
          <w:p w14:paraId="270ACD00" w14:textId="77777777" w:rsidR="009F5DB0" w:rsidRPr="00023E0E" w:rsidRDefault="009F5DB0" w:rsidP="00597EE7">
            <w:pPr>
              <w:jc w:val="center"/>
              <w:rPr>
                <w:rFonts w:ascii="Arial" w:hAnsi="Arial" w:cs="Arial"/>
                <w:b/>
                <w:bCs/>
                <w:szCs w:val="24"/>
              </w:rPr>
            </w:pPr>
            <w:r w:rsidRPr="00023E0E">
              <w:rPr>
                <w:rFonts w:ascii="Arial" w:hAnsi="Arial" w:cs="Arial"/>
                <w:b/>
                <w:bCs/>
                <w:szCs w:val="24"/>
              </w:rPr>
              <w:t>ITEM</w:t>
            </w:r>
          </w:p>
        </w:tc>
        <w:tc>
          <w:tcPr>
            <w:tcW w:w="0" w:type="auto"/>
          </w:tcPr>
          <w:p w14:paraId="646738C3" w14:textId="77777777" w:rsidR="009F5DB0" w:rsidRPr="00023E0E" w:rsidRDefault="009F5DB0" w:rsidP="00597EE7">
            <w:pPr>
              <w:jc w:val="center"/>
              <w:rPr>
                <w:rFonts w:ascii="Arial" w:hAnsi="Arial" w:cs="Arial"/>
                <w:b/>
                <w:bCs/>
                <w:szCs w:val="24"/>
              </w:rPr>
            </w:pPr>
            <w:r w:rsidRPr="00023E0E">
              <w:rPr>
                <w:rFonts w:ascii="Arial" w:hAnsi="Arial" w:cs="Arial"/>
                <w:b/>
                <w:bCs/>
                <w:szCs w:val="24"/>
              </w:rPr>
              <w:t>QTDE.</w:t>
            </w:r>
          </w:p>
          <w:p w14:paraId="66F980C8" w14:textId="77777777" w:rsidR="009F5DB0" w:rsidRPr="00023E0E" w:rsidRDefault="009F5DB0" w:rsidP="00597EE7">
            <w:pPr>
              <w:jc w:val="center"/>
              <w:rPr>
                <w:rFonts w:ascii="Arial" w:hAnsi="Arial" w:cs="Arial"/>
                <w:b/>
                <w:bCs/>
                <w:i/>
                <w:iCs/>
                <w:sz w:val="18"/>
                <w:szCs w:val="18"/>
              </w:rPr>
            </w:pPr>
            <w:r w:rsidRPr="00023E0E">
              <w:rPr>
                <w:rFonts w:ascii="Arial" w:hAnsi="Arial" w:cs="Arial"/>
                <w:b/>
                <w:bCs/>
                <w:i/>
                <w:iCs/>
                <w:sz w:val="18"/>
                <w:szCs w:val="18"/>
              </w:rPr>
              <w:t>(ESTIMADA)</w:t>
            </w:r>
          </w:p>
        </w:tc>
        <w:tc>
          <w:tcPr>
            <w:tcW w:w="0" w:type="auto"/>
          </w:tcPr>
          <w:p w14:paraId="0CCE60BC" w14:textId="77777777" w:rsidR="009F5DB0" w:rsidRPr="00023E0E" w:rsidRDefault="009F5DB0" w:rsidP="00597EE7">
            <w:pPr>
              <w:jc w:val="center"/>
              <w:rPr>
                <w:rFonts w:ascii="Arial" w:hAnsi="Arial" w:cs="Arial"/>
                <w:b/>
                <w:bCs/>
                <w:szCs w:val="24"/>
              </w:rPr>
            </w:pPr>
            <w:r w:rsidRPr="00023E0E">
              <w:rPr>
                <w:rFonts w:ascii="Arial" w:hAnsi="Arial" w:cs="Arial"/>
                <w:b/>
                <w:bCs/>
                <w:szCs w:val="24"/>
              </w:rPr>
              <w:t>UN.</w:t>
            </w:r>
          </w:p>
        </w:tc>
        <w:tc>
          <w:tcPr>
            <w:tcW w:w="0" w:type="auto"/>
          </w:tcPr>
          <w:p w14:paraId="6461CB3C" w14:textId="77777777" w:rsidR="009F5DB0" w:rsidRPr="00023E0E" w:rsidRDefault="009F5DB0" w:rsidP="00597EE7">
            <w:pPr>
              <w:jc w:val="center"/>
              <w:rPr>
                <w:rFonts w:ascii="Arial" w:hAnsi="Arial" w:cs="Arial"/>
                <w:b/>
                <w:bCs/>
                <w:szCs w:val="24"/>
              </w:rPr>
            </w:pPr>
            <w:r w:rsidRPr="00023E0E">
              <w:rPr>
                <w:rFonts w:ascii="Arial" w:hAnsi="Arial" w:cs="Arial"/>
                <w:b/>
                <w:bCs/>
                <w:szCs w:val="24"/>
              </w:rPr>
              <w:t>ESPECIFICAÇÃO SERVIÇO</w:t>
            </w:r>
          </w:p>
        </w:tc>
        <w:tc>
          <w:tcPr>
            <w:tcW w:w="0" w:type="auto"/>
          </w:tcPr>
          <w:p w14:paraId="16BEACD1" w14:textId="77777777" w:rsidR="009F5DB0" w:rsidRPr="00023E0E" w:rsidRDefault="009F5DB0" w:rsidP="00597EE7">
            <w:pPr>
              <w:jc w:val="center"/>
              <w:rPr>
                <w:rFonts w:ascii="Arial" w:hAnsi="Arial" w:cs="Arial"/>
                <w:b/>
                <w:bCs/>
                <w:szCs w:val="24"/>
              </w:rPr>
            </w:pPr>
            <w:r w:rsidRPr="00023E0E">
              <w:rPr>
                <w:rFonts w:ascii="Arial" w:hAnsi="Arial" w:cs="Arial"/>
                <w:b/>
                <w:bCs/>
                <w:szCs w:val="24"/>
              </w:rPr>
              <w:t>VALOR UN. R$</w:t>
            </w:r>
          </w:p>
        </w:tc>
        <w:tc>
          <w:tcPr>
            <w:tcW w:w="0" w:type="auto"/>
          </w:tcPr>
          <w:p w14:paraId="2BF8969C" w14:textId="77777777" w:rsidR="009F5DB0" w:rsidRPr="00023E0E" w:rsidRDefault="009F5DB0" w:rsidP="00597EE7">
            <w:pPr>
              <w:jc w:val="center"/>
              <w:rPr>
                <w:rFonts w:ascii="Arial" w:hAnsi="Arial" w:cs="Arial"/>
                <w:b/>
                <w:bCs/>
                <w:szCs w:val="24"/>
              </w:rPr>
            </w:pPr>
            <w:r w:rsidRPr="00023E0E">
              <w:rPr>
                <w:rFonts w:ascii="Arial" w:hAnsi="Arial" w:cs="Arial"/>
                <w:b/>
                <w:bCs/>
                <w:szCs w:val="24"/>
              </w:rPr>
              <w:t>VALOR TOTAL</w:t>
            </w:r>
          </w:p>
          <w:p w14:paraId="7AB6997D" w14:textId="77777777" w:rsidR="009F5DB0" w:rsidRPr="00023E0E" w:rsidRDefault="009F5DB0" w:rsidP="00597EE7">
            <w:pPr>
              <w:jc w:val="center"/>
              <w:rPr>
                <w:rFonts w:ascii="Arial" w:hAnsi="Arial" w:cs="Arial"/>
                <w:b/>
                <w:bCs/>
                <w:i/>
                <w:iCs/>
                <w:sz w:val="18"/>
                <w:szCs w:val="18"/>
              </w:rPr>
            </w:pPr>
            <w:r w:rsidRPr="00023E0E">
              <w:rPr>
                <w:rFonts w:ascii="Arial" w:hAnsi="Arial" w:cs="Arial"/>
                <w:b/>
                <w:bCs/>
                <w:i/>
                <w:iCs/>
                <w:sz w:val="18"/>
                <w:szCs w:val="18"/>
              </w:rPr>
              <w:t>(ESTIMADO)</w:t>
            </w:r>
          </w:p>
        </w:tc>
      </w:tr>
      <w:tr w:rsidR="009F5DB0" w:rsidRPr="00023E0E" w14:paraId="7034653F" w14:textId="77777777" w:rsidTr="00597EE7">
        <w:tc>
          <w:tcPr>
            <w:tcW w:w="0" w:type="auto"/>
          </w:tcPr>
          <w:p w14:paraId="7861E3FE" w14:textId="77777777" w:rsidR="009F5DB0" w:rsidRPr="00023E0E" w:rsidRDefault="009F5DB0" w:rsidP="00597EE7">
            <w:pPr>
              <w:jc w:val="center"/>
              <w:rPr>
                <w:rFonts w:ascii="Arial" w:hAnsi="Arial" w:cs="Arial"/>
                <w:sz w:val="22"/>
                <w:szCs w:val="22"/>
              </w:rPr>
            </w:pPr>
          </w:p>
        </w:tc>
        <w:tc>
          <w:tcPr>
            <w:tcW w:w="0" w:type="auto"/>
          </w:tcPr>
          <w:p w14:paraId="5E747A36" w14:textId="77777777" w:rsidR="009F5DB0" w:rsidRPr="00023E0E" w:rsidRDefault="009F5DB0" w:rsidP="00597EE7">
            <w:pPr>
              <w:jc w:val="center"/>
              <w:rPr>
                <w:rFonts w:ascii="Arial" w:hAnsi="Arial" w:cs="Arial"/>
                <w:sz w:val="22"/>
                <w:szCs w:val="22"/>
              </w:rPr>
            </w:pPr>
          </w:p>
        </w:tc>
        <w:tc>
          <w:tcPr>
            <w:tcW w:w="0" w:type="auto"/>
          </w:tcPr>
          <w:p w14:paraId="35815C09" w14:textId="77777777" w:rsidR="009F5DB0" w:rsidRPr="00023E0E" w:rsidRDefault="009F5DB0" w:rsidP="00597EE7">
            <w:pPr>
              <w:jc w:val="center"/>
              <w:rPr>
                <w:rFonts w:ascii="Arial" w:hAnsi="Arial" w:cs="Arial"/>
                <w:sz w:val="22"/>
                <w:szCs w:val="22"/>
              </w:rPr>
            </w:pPr>
          </w:p>
        </w:tc>
        <w:tc>
          <w:tcPr>
            <w:tcW w:w="0" w:type="auto"/>
          </w:tcPr>
          <w:p w14:paraId="3EB486C2" w14:textId="77777777" w:rsidR="009F5DB0" w:rsidRPr="00023E0E" w:rsidRDefault="009F5DB0" w:rsidP="00597EE7">
            <w:pPr>
              <w:jc w:val="both"/>
              <w:rPr>
                <w:rFonts w:ascii="Arial" w:hAnsi="Arial" w:cs="Arial"/>
                <w:sz w:val="22"/>
                <w:szCs w:val="22"/>
              </w:rPr>
            </w:pPr>
          </w:p>
        </w:tc>
        <w:tc>
          <w:tcPr>
            <w:tcW w:w="0" w:type="auto"/>
          </w:tcPr>
          <w:p w14:paraId="2EA290E0" w14:textId="77777777" w:rsidR="009F5DB0" w:rsidRPr="00023E0E" w:rsidRDefault="009F5DB0" w:rsidP="00597EE7">
            <w:pPr>
              <w:jc w:val="center"/>
              <w:rPr>
                <w:rFonts w:ascii="Arial" w:hAnsi="Arial" w:cs="Arial"/>
                <w:sz w:val="22"/>
                <w:szCs w:val="22"/>
              </w:rPr>
            </w:pPr>
          </w:p>
        </w:tc>
        <w:tc>
          <w:tcPr>
            <w:tcW w:w="0" w:type="auto"/>
          </w:tcPr>
          <w:p w14:paraId="2D9CB765" w14:textId="77777777" w:rsidR="009F5DB0" w:rsidRPr="00023E0E" w:rsidRDefault="009F5DB0" w:rsidP="00597EE7">
            <w:pPr>
              <w:jc w:val="center"/>
              <w:rPr>
                <w:rFonts w:ascii="Arial" w:hAnsi="Arial" w:cs="Arial"/>
                <w:sz w:val="22"/>
                <w:szCs w:val="22"/>
              </w:rPr>
            </w:pPr>
          </w:p>
        </w:tc>
      </w:tr>
      <w:tr w:rsidR="009F5DB0" w:rsidRPr="00023E0E" w14:paraId="50FCA823" w14:textId="77777777" w:rsidTr="00597EE7">
        <w:tc>
          <w:tcPr>
            <w:tcW w:w="0" w:type="auto"/>
          </w:tcPr>
          <w:p w14:paraId="251D0DA3" w14:textId="77777777" w:rsidR="009F5DB0" w:rsidRPr="00023E0E" w:rsidRDefault="009F5DB0" w:rsidP="00597EE7">
            <w:pPr>
              <w:jc w:val="center"/>
              <w:rPr>
                <w:rFonts w:ascii="Arial" w:hAnsi="Arial" w:cs="Arial"/>
                <w:sz w:val="22"/>
                <w:szCs w:val="22"/>
              </w:rPr>
            </w:pPr>
          </w:p>
        </w:tc>
        <w:tc>
          <w:tcPr>
            <w:tcW w:w="0" w:type="auto"/>
          </w:tcPr>
          <w:p w14:paraId="66A0E17B" w14:textId="77777777" w:rsidR="009F5DB0" w:rsidRPr="00023E0E" w:rsidRDefault="009F5DB0" w:rsidP="00597EE7">
            <w:pPr>
              <w:jc w:val="center"/>
              <w:rPr>
                <w:rFonts w:ascii="Arial" w:hAnsi="Arial" w:cs="Arial"/>
                <w:sz w:val="22"/>
                <w:szCs w:val="22"/>
              </w:rPr>
            </w:pPr>
          </w:p>
        </w:tc>
        <w:tc>
          <w:tcPr>
            <w:tcW w:w="0" w:type="auto"/>
          </w:tcPr>
          <w:p w14:paraId="44F71F86" w14:textId="77777777" w:rsidR="009F5DB0" w:rsidRPr="00023E0E" w:rsidRDefault="009F5DB0" w:rsidP="00597EE7">
            <w:pPr>
              <w:jc w:val="center"/>
              <w:rPr>
                <w:rFonts w:ascii="Arial" w:hAnsi="Arial" w:cs="Arial"/>
                <w:sz w:val="22"/>
                <w:szCs w:val="22"/>
              </w:rPr>
            </w:pPr>
          </w:p>
        </w:tc>
        <w:tc>
          <w:tcPr>
            <w:tcW w:w="0" w:type="auto"/>
          </w:tcPr>
          <w:p w14:paraId="57812A79" w14:textId="77777777" w:rsidR="009F5DB0" w:rsidRPr="00023E0E" w:rsidRDefault="009F5DB0" w:rsidP="00597EE7">
            <w:pPr>
              <w:jc w:val="both"/>
              <w:rPr>
                <w:rFonts w:ascii="Arial" w:hAnsi="Arial" w:cs="Arial"/>
                <w:sz w:val="22"/>
                <w:szCs w:val="22"/>
              </w:rPr>
            </w:pPr>
          </w:p>
        </w:tc>
        <w:tc>
          <w:tcPr>
            <w:tcW w:w="0" w:type="auto"/>
          </w:tcPr>
          <w:p w14:paraId="11475926" w14:textId="77777777" w:rsidR="009F5DB0" w:rsidRPr="00023E0E" w:rsidRDefault="009F5DB0" w:rsidP="00597EE7">
            <w:pPr>
              <w:jc w:val="center"/>
              <w:rPr>
                <w:rFonts w:ascii="Arial" w:hAnsi="Arial" w:cs="Arial"/>
                <w:sz w:val="22"/>
                <w:szCs w:val="22"/>
              </w:rPr>
            </w:pPr>
          </w:p>
        </w:tc>
        <w:tc>
          <w:tcPr>
            <w:tcW w:w="0" w:type="auto"/>
          </w:tcPr>
          <w:p w14:paraId="7933BD93" w14:textId="77777777" w:rsidR="009F5DB0" w:rsidRPr="00023E0E" w:rsidRDefault="009F5DB0" w:rsidP="00597EE7">
            <w:pPr>
              <w:jc w:val="center"/>
              <w:rPr>
                <w:rFonts w:ascii="Arial" w:hAnsi="Arial" w:cs="Arial"/>
                <w:sz w:val="22"/>
                <w:szCs w:val="22"/>
              </w:rPr>
            </w:pPr>
          </w:p>
        </w:tc>
      </w:tr>
      <w:tr w:rsidR="009F5DB0" w:rsidRPr="00023E0E" w14:paraId="6DEB8AFD" w14:textId="77777777" w:rsidTr="00597EE7">
        <w:tc>
          <w:tcPr>
            <w:tcW w:w="0" w:type="auto"/>
          </w:tcPr>
          <w:p w14:paraId="07CB2ABF" w14:textId="77777777" w:rsidR="009F5DB0" w:rsidRPr="00023E0E" w:rsidRDefault="009F5DB0" w:rsidP="00597EE7">
            <w:pPr>
              <w:jc w:val="center"/>
              <w:rPr>
                <w:rFonts w:ascii="Arial" w:hAnsi="Arial" w:cs="Arial"/>
                <w:sz w:val="22"/>
                <w:szCs w:val="22"/>
              </w:rPr>
            </w:pPr>
          </w:p>
        </w:tc>
        <w:tc>
          <w:tcPr>
            <w:tcW w:w="0" w:type="auto"/>
          </w:tcPr>
          <w:p w14:paraId="1833A7AC" w14:textId="77777777" w:rsidR="009F5DB0" w:rsidRPr="00023E0E" w:rsidRDefault="009F5DB0" w:rsidP="00597EE7">
            <w:pPr>
              <w:jc w:val="center"/>
              <w:rPr>
                <w:rFonts w:ascii="Arial" w:hAnsi="Arial" w:cs="Arial"/>
                <w:sz w:val="22"/>
                <w:szCs w:val="22"/>
              </w:rPr>
            </w:pPr>
          </w:p>
        </w:tc>
        <w:tc>
          <w:tcPr>
            <w:tcW w:w="0" w:type="auto"/>
          </w:tcPr>
          <w:p w14:paraId="10B43380" w14:textId="77777777" w:rsidR="009F5DB0" w:rsidRPr="00023E0E" w:rsidRDefault="009F5DB0" w:rsidP="00597EE7">
            <w:pPr>
              <w:jc w:val="center"/>
              <w:rPr>
                <w:rFonts w:ascii="Arial" w:hAnsi="Arial" w:cs="Arial"/>
                <w:sz w:val="22"/>
                <w:szCs w:val="22"/>
              </w:rPr>
            </w:pPr>
          </w:p>
        </w:tc>
        <w:tc>
          <w:tcPr>
            <w:tcW w:w="0" w:type="auto"/>
          </w:tcPr>
          <w:p w14:paraId="6C2869F3" w14:textId="77777777" w:rsidR="009F5DB0" w:rsidRPr="00023E0E" w:rsidRDefault="009F5DB0" w:rsidP="00597EE7">
            <w:pPr>
              <w:jc w:val="both"/>
              <w:rPr>
                <w:rFonts w:ascii="Arial" w:hAnsi="Arial" w:cs="Arial"/>
                <w:sz w:val="22"/>
                <w:szCs w:val="22"/>
              </w:rPr>
            </w:pPr>
          </w:p>
        </w:tc>
        <w:tc>
          <w:tcPr>
            <w:tcW w:w="0" w:type="auto"/>
          </w:tcPr>
          <w:p w14:paraId="65756ECF" w14:textId="77777777" w:rsidR="009F5DB0" w:rsidRPr="00023E0E" w:rsidRDefault="009F5DB0" w:rsidP="00597EE7">
            <w:pPr>
              <w:jc w:val="center"/>
              <w:rPr>
                <w:rFonts w:ascii="Arial" w:hAnsi="Arial" w:cs="Arial"/>
                <w:sz w:val="22"/>
                <w:szCs w:val="22"/>
              </w:rPr>
            </w:pPr>
          </w:p>
        </w:tc>
        <w:tc>
          <w:tcPr>
            <w:tcW w:w="0" w:type="auto"/>
          </w:tcPr>
          <w:p w14:paraId="6528EBD1" w14:textId="77777777" w:rsidR="009F5DB0" w:rsidRPr="00023E0E" w:rsidRDefault="009F5DB0" w:rsidP="00597EE7">
            <w:pPr>
              <w:jc w:val="center"/>
              <w:rPr>
                <w:rFonts w:ascii="Arial" w:hAnsi="Arial" w:cs="Arial"/>
                <w:sz w:val="22"/>
                <w:szCs w:val="22"/>
              </w:rPr>
            </w:pPr>
          </w:p>
        </w:tc>
      </w:tr>
      <w:tr w:rsidR="009F5DB0" w:rsidRPr="00023E0E" w14:paraId="76E67C16" w14:textId="77777777" w:rsidTr="00597EE7">
        <w:tc>
          <w:tcPr>
            <w:tcW w:w="0" w:type="auto"/>
          </w:tcPr>
          <w:p w14:paraId="003FF27E" w14:textId="77777777" w:rsidR="009F5DB0" w:rsidRPr="00023E0E" w:rsidRDefault="009F5DB0" w:rsidP="00597EE7">
            <w:pPr>
              <w:jc w:val="center"/>
              <w:rPr>
                <w:rFonts w:ascii="Arial" w:hAnsi="Arial" w:cs="Arial"/>
                <w:sz w:val="22"/>
                <w:szCs w:val="22"/>
              </w:rPr>
            </w:pPr>
          </w:p>
        </w:tc>
        <w:tc>
          <w:tcPr>
            <w:tcW w:w="0" w:type="auto"/>
          </w:tcPr>
          <w:p w14:paraId="30467283" w14:textId="77777777" w:rsidR="009F5DB0" w:rsidRPr="00023E0E" w:rsidRDefault="009F5DB0" w:rsidP="00597EE7">
            <w:pPr>
              <w:jc w:val="center"/>
              <w:rPr>
                <w:rFonts w:ascii="Arial" w:hAnsi="Arial" w:cs="Arial"/>
                <w:sz w:val="22"/>
                <w:szCs w:val="22"/>
              </w:rPr>
            </w:pPr>
          </w:p>
        </w:tc>
        <w:tc>
          <w:tcPr>
            <w:tcW w:w="0" w:type="auto"/>
          </w:tcPr>
          <w:p w14:paraId="19A3E1E9" w14:textId="77777777" w:rsidR="009F5DB0" w:rsidRPr="00023E0E" w:rsidRDefault="009F5DB0" w:rsidP="00597EE7">
            <w:pPr>
              <w:jc w:val="center"/>
              <w:rPr>
                <w:rFonts w:ascii="Arial" w:hAnsi="Arial" w:cs="Arial"/>
                <w:sz w:val="22"/>
                <w:szCs w:val="22"/>
              </w:rPr>
            </w:pPr>
          </w:p>
        </w:tc>
        <w:tc>
          <w:tcPr>
            <w:tcW w:w="0" w:type="auto"/>
          </w:tcPr>
          <w:p w14:paraId="3F1E7319" w14:textId="77777777" w:rsidR="009F5DB0" w:rsidRPr="00023E0E" w:rsidRDefault="009F5DB0" w:rsidP="00597EE7">
            <w:pPr>
              <w:jc w:val="both"/>
              <w:rPr>
                <w:rFonts w:ascii="Arial" w:hAnsi="Arial" w:cs="Arial"/>
                <w:sz w:val="22"/>
                <w:szCs w:val="22"/>
              </w:rPr>
            </w:pPr>
          </w:p>
        </w:tc>
        <w:tc>
          <w:tcPr>
            <w:tcW w:w="0" w:type="auto"/>
          </w:tcPr>
          <w:p w14:paraId="0E325C8D" w14:textId="77777777" w:rsidR="009F5DB0" w:rsidRPr="00023E0E" w:rsidRDefault="009F5DB0" w:rsidP="00597EE7">
            <w:pPr>
              <w:jc w:val="center"/>
              <w:rPr>
                <w:rFonts w:ascii="Arial" w:hAnsi="Arial" w:cs="Arial"/>
                <w:sz w:val="22"/>
                <w:szCs w:val="22"/>
              </w:rPr>
            </w:pPr>
          </w:p>
        </w:tc>
        <w:tc>
          <w:tcPr>
            <w:tcW w:w="0" w:type="auto"/>
          </w:tcPr>
          <w:p w14:paraId="3D15583A" w14:textId="77777777" w:rsidR="009F5DB0" w:rsidRPr="00023E0E" w:rsidRDefault="009F5DB0" w:rsidP="00597EE7">
            <w:pPr>
              <w:jc w:val="center"/>
              <w:rPr>
                <w:rFonts w:ascii="Arial" w:hAnsi="Arial" w:cs="Arial"/>
                <w:sz w:val="22"/>
                <w:szCs w:val="22"/>
              </w:rPr>
            </w:pPr>
          </w:p>
        </w:tc>
      </w:tr>
      <w:tr w:rsidR="009F5DB0" w:rsidRPr="00023E0E" w14:paraId="1116CAAD" w14:textId="77777777" w:rsidTr="00597EE7">
        <w:tc>
          <w:tcPr>
            <w:tcW w:w="0" w:type="auto"/>
          </w:tcPr>
          <w:p w14:paraId="03336217" w14:textId="77777777" w:rsidR="009F5DB0" w:rsidRPr="00023E0E" w:rsidRDefault="009F5DB0" w:rsidP="00597EE7">
            <w:pPr>
              <w:jc w:val="center"/>
              <w:rPr>
                <w:rFonts w:ascii="Arial" w:hAnsi="Arial" w:cs="Arial"/>
                <w:sz w:val="22"/>
                <w:szCs w:val="22"/>
              </w:rPr>
            </w:pPr>
          </w:p>
        </w:tc>
        <w:tc>
          <w:tcPr>
            <w:tcW w:w="0" w:type="auto"/>
          </w:tcPr>
          <w:p w14:paraId="6546B6D6" w14:textId="77777777" w:rsidR="009F5DB0" w:rsidRPr="00023E0E" w:rsidRDefault="009F5DB0" w:rsidP="00597EE7">
            <w:pPr>
              <w:jc w:val="center"/>
              <w:rPr>
                <w:rFonts w:ascii="Arial" w:hAnsi="Arial" w:cs="Arial"/>
                <w:sz w:val="22"/>
                <w:szCs w:val="22"/>
              </w:rPr>
            </w:pPr>
          </w:p>
        </w:tc>
        <w:tc>
          <w:tcPr>
            <w:tcW w:w="0" w:type="auto"/>
          </w:tcPr>
          <w:p w14:paraId="64E12F92" w14:textId="77777777" w:rsidR="009F5DB0" w:rsidRPr="00023E0E" w:rsidRDefault="009F5DB0" w:rsidP="00597EE7">
            <w:pPr>
              <w:jc w:val="center"/>
              <w:rPr>
                <w:rFonts w:ascii="Arial" w:hAnsi="Arial" w:cs="Arial"/>
                <w:sz w:val="22"/>
                <w:szCs w:val="22"/>
              </w:rPr>
            </w:pPr>
          </w:p>
        </w:tc>
        <w:tc>
          <w:tcPr>
            <w:tcW w:w="0" w:type="auto"/>
          </w:tcPr>
          <w:p w14:paraId="2DEAE03D" w14:textId="77777777" w:rsidR="009F5DB0" w:rsidRPr="00023E0E" w:rsidRDefault="009F5DB0" w:rsidP="00597EE7">
            <w:pPr>
              <w:jc w:val="both"/>
              <w:rPr>
                <w:rFonts w:ascii="Arial" w:hAnsi="Arial" w:cs="Arial"/>
                <w:sz w:val="22"/>
                <w:szCs w:val="22"/>
              </w:rPr>
            </w:pPr>
          </w:p>
        </w:tc>
        <w:tc>
          <w:tcPr>
            <w:tcW w:w="0" w:type="auto"/>
          </w:tcPr>
          <w:p w14:paraId="26A942BA" w14:textId="77777777" w:rsidR="009F5DB0" w:rsidRPr="00023E0E" w:rsidRDefault="009F5DB0" w:rsidP="00597EE7">
            <w:pPr>
              <w:jc w:val="center"/>
              <w:rPr>
                <w:rFonts w:ascii="Arial" w:hAnsi="Arial" w:cs="Arial"/>
                <w:sz w:val="22"/>
                <w:szCs w:val="22"/>
              </w:rPr>
            </w:pPr>
          </w:p>
        </w:tc>
        <w:tc>
          <w:tcPr>
            <w:tcW w:w="0" w:type="auto"/>
          </w:tcPr>
          <w:p w14:paraId="4671A6BF" w14:textId="77777777" w:rsidR="009F5DB0" w:rsidRPr="00023E0E" w:rsidRDefault="009F5DB0" w:rsidP="00597EE7">
            <w:pPr>
              <w:jc w:val="center"/>
              <w:rPr>
                <w:rFonts w:ascii="Arial" w:hAnsi="Arial" w:cs="Arial"/>
                <w:sz w:val="22"/>
                <w:szCs w:val="22"/>
              </w:rPr>
            </w:pPr>
          </w:p>
        </w:tc>
      </w:tr>
      <w:tr w:rsidR="009F5DB0" w:rsidRPr="00023E0E" w14:paraId="1A60E785" w14:textId="77777777" w:rsidTr="00597EE7">
        <w:tc>
          <w:tcPr>
            <w:tcW w:w="0" w:type="auto"/>
          </w:tcPr>
          <w:p w14:paraId="326A07CB" w14:textId="77777777" w:rsidR="009F5DB0" w:rsidRPr="00023E0E" w:rsidRDefault="009F5DB0" w:rsidP="00597EE7">
            <w:pPr>
              <w:jc w:val="center"/>
              <w:rPr>
                <w:rFonts w:ascii="Arial" w:hAnsi="Arial" w:cs="Arial"/>
                <w:sz w:val="22"/>
                <w:szCs w:val="22"/>
              </w:rPr>
            </w:pPr>
          </w:p>
        </w:tc>
        <w:tc>
          <w:tcPr>
            <w:tcW w:w="0" w:type="auto"/>
          </w:tcPr>
          <w:p w14:paraId="28B9D263" w14:textId="77777777" w:rsidR="009F5DB0" w:rsidRPr="00023E0E" w:rsidRDefault="009F5DB0" w:rsidP="00597EE7">
            <w:pPr>
              <w:jc w:val="center"/>
              <w:rPr>
                <w:rFonts w:ascii="Arial" w:hAnsi="Arial" w:cs="Arial"/>
                <w:sz w:val="22"/>
                <w:szCs w:val="22"/>
              </w:rPr>
            </w:pPr>
          </w:p>
        </w:tc>
        <w:tc>
          <w:tcPr>
            <w:tcW w:w="0" w:type="auto"/>
          </w:tcPr>
          <w:p w14:paraId="7BC8D90F" w14:textId="77777777" w:rsidR="009F5DB0" w:rsidRPr="00023E0E" w:rsidRDefault="009F5DB0" w:rsidP="00597EE7">
            <w:pPr>
              <w:jc w:val="center"/>
              <w:rPr>
                <w:rFonts w:ascii="Arial" w:hAnsi="Arial" w:cs="Arial"/>
                <w:sz w:val="22"/>
                <w:szCs w:val="22"/>
              </w:rPr>
            </w:pPr>
          </w:p>
        </w:tc>
        <w:tc>
          <w:tcPr>
            <w:tcW w:w="0" w:type="auto"/>
          </w:tcPr>
          <w:p w14:paraId="633BFE05" w14:textId="77777777" w:rsidR="009F5DB0" w:rsidRPr="00023E0E" w:rsidRDefault="009F5DB0" w:rsidP="00597EE7">
            <w:pPr>
              <w:jc w:val="both"/>
              <w:rPr>
                <w:rFonts w:ascii="Arial" w:hAnsi="Arial" w:cs="Arial"/>
                <w:sz w:val="22"/>
                <w:szCs w:val="22"/>
              </w:rPr>
            </w:pPr>
          </w:p>
        </w:tc>
        <w:tc>
          <w:tcPr>
            <w:tcW w:w="0" w:type="auto"/>
          </w:tcPr>
          <w:p w14:paraId="0F8D0379" w14:textId="77777777" w:rsidR="009F5DB0" w:rsidRPr="00023E0E" w:rsidRDefault="009F5DB0" w:rsidP="00597EE7">
            <w:pPr>
              <w:jc w:val="center"/>
              <w:rPr>
                <w:rFonts w:ascii="Arial" w:hAnsi="Arial" w:cs="Arial"/>
                <w:sz w:val="22"/>
                <w:szCs w:val="22"/>
              </w:rPr>
            </w:pPr>
          </w:p>
        </w:tc>
        <w:tc>
          <w:tcPr>
            <w:tcW w:w="0" w:type="auto"/>
          </w:tcPr>
          <w:p w14:paraId="2FCB03E3" w14:textId="77777777" w:rsidR="009F5DB0" w:rsidRPr="00023E0E" w:rsidRDefault="009F5DB0" w:rsidP="00597EE7">
            <w:pPr>
              <w:jc w:val="center"/>
              <w:rPr>
                <w:rFonts w:ascii="Arial" w:hAnsi="Arial" w:cs="Arial"/>
                <w:sz w:val="22"/>
                <w:szCs w:val="22"/>
              </w:rPr>
            </w:pPr>
          </w:p>
        </w:tc>
      </w:tr>
    </w:tbl>
    <w:p w14:paraId="62D52C21" w14:textId="77777777" w:rsidR="009F5DB0" w:rsidRPr="00023E0E" w:rsidRDefault="009F5DB0" w:rsidP="009F5DB0">
      <w:pPr>
        <w:jc w:val="both"/>
        <w:rPr>
          <w:rFonts w:ascii="Arial" w:hAnsi="Arial" w:cs="Arial"/>
        </w:rPr>
      </w:pPr>
    </w:p>
    <w:p w14:paraId="0382877C" w14:textId="77777777" w:rsidR="00427669" w:rsidRPr="00023E0E" w:rsidRDefault="00427669" w:rsidP="00427669">
      <w:pPr>
        <w:jc w:val="both"/>
        <w:rPr>
          <w:rFonts w:ascii="Arial" w:hAnsi="Arial" w:cs="Arial"/>
          <w:b/>
          <w:bCs/>
        </w:rPr>
      </w:pPr>
      <w:r w:rsidRPr="00023E0E">
        <w:rPr>
          <w:rFonts w:ascii="Arial" w:hAnsi="Arial" w:cs="Arial"/>
          <w:b/>
          <w:bCs/>
        </w:rPr>
        <w:t>DECLARA, para os devidos fins:</w:t>
      </w:r>
    </w:p>
    <w:p w14:paraId="08DFBEB8" w14:textId="77777777" w:rsidR="00427669" w:rsidRPr="00023E0E" w:rsidRDefault="00427669" w:rsidP="00427669">
      <w:pPr>
        <w:jc w:val="both"/>
        <w:rPr>
          <w:rFonts w:ascii="Arial" w:hAnsi="Arial" w:cs="Arial"/>
          <w:b/>
          <w:bCs/>
        </w:rPr>
      </w:pPr>
    </w:p>
    <w:p w14:paraId="41945FA9" w14:textId="77777777" w:rsidR="00427669" w:rsidRPr="00023E0E" w:rsidRDefault="00427669" w:rsidP="00427669">
      <w:pPr>
        <w:jc w:val="both"/>
        <w:rPr>
          <w:rFonts w:ascii="Arial" w:hAnsi="Arial" w:cs="Arial"/>
        </w:rPr>
      </w:pPr>
      <w:r w:rsidRPr="00023E0E">
        <w:rPr>
          <w:rFonts w:ascii="Arial" w:hAnsi="Arial" w:cs="Arial"/>
          <w:b/>
          <w:bCs/>
        </w:rPr>
        <w:t>1)</w:t>
      </w:r>
      <w:r w:rsidRPr="00023E0E">
        <w:rPr>
          <w:rFonts w:ascii="Arial" w:hAnsi="Arial" w:cs="Arial"/>
        </w:rPr>
        <w:t xml:space="preserve"> QUE não emprega menor de dezoito anos em trabalho noturno, perigoso ou insalubre e não emprega menor de dezesseis anos, salvo na condição de aprendiz a partir de 14 anos, nos termos do art. 7º, XXXIII, da Constituição Federal e art. 68, VI, da Lei Federal 14.133/2021;</w:t>
      </w:r>
    </w:p>
    <w:p w14:paraId="5D0DC313" w14:textId="77777777" w:rsidR="00427669" w:rsidRPr="00023E0E" w:rsidRDefault="00427669" w:rsidP="00427669">
      <w:pPr>
        <w:jc w:val="both"/>
        <w:rPr>
          <w:rFonts w:ascii="Arial" w:hAnsi="Arial" w:cs="Arial"/>
        </w:rPr>
      </w:pPr>
    </w:p>
    <w:p w14:paraId="7426B866" w14:textId="77777777" w:rsidR="00427669" w:rsidRPr="00023E0E" w:rsidRDefault="00427669" w:rsidP="00427669">
      <w:pPr>
        <w:jc w:val="both"/>
        <w:rPr>
          <w:rFonts w:ascii="Arial" w:hAnsi="Arial" w:cs="Arial"/>
        </w:rPr>
      </w:pPr>
      <w:r w:rsidRPr="00023E0E">
        <w:rPr>
          <w:rFonts w:ascii="Arial" w:hAnsi="Arial" w:cs="Arial"/>
          <w:b/>
          <w:bCs/>
        </w:rPr>
        <w:t>2)</w:t>
      </w:r>
      <w:r w:rsidRPr="00023E0E">
        <w:rPr>
          <w:rFonts w:ascii="Arial" w:hAnsi="Arial" w:cs="Arial"/>
        </w:rPr>
        <w:t xml:space="preserve"> QUE até a presente data inexistem fatos impeditivos para sua habilitação/credenciamento, estando ciente da obrigatoriedade de declarar ocorrências posteriores;</w:t>
      </w:r>
    </w:p>
    <w:p w14:paraId="58F571AF" w14:textId="77777777" w:rsidR="00427669" w:rsidRPr="00023E0E" w:rsidRDefault="00427669" w:rsidP="00427669">
      <w:pPr>
        <w:jc w:val="both"/>
        <w:rPr>
          <w:rFonts w:ascii="Arial" w:hAnsi="Arial" w:cs="Arial"/>
        </w:rPr>
      </w:pPr>
    </w:p>
    <w:p w14:paraId="0C7D1160" w14:textId="5D186E74" w:rsidR="00427669" w:rsidRPr="00023E0E" w:rsidRDefault="00427669" w:rsidP="00427669">
      <w:pPr>
        <w:jc w:val="both"/>
        <w:rPr>
          <w:rFonts w:ascii="Arial" w:hAnsi="Arial" w:cs="Arial"/>
        </w:rPr>
      </w:pPr>
      <w:r w:rsidRPr="00023E0E">
        <w:rPr>
          <w:rFonts w:ascii="Arial" w:hAnsi="Arial" w:cs="Arial"/>
          <w:b/>
          <w:bCs/>
        </w:rPr>
        <w:t>3)</w:t>
      </w:r>
      <w:r w:rsidRPr="00023E0E">
        <w:rPr>
          <w:rFonts w:ascii="Arial" w:hAnsi="Arial" w:cs="Arial"/>
        </w:rPr>
        <w:t xml:space="preserve"> QUE recebeu todos os documentos e informações, sendo orientado acerca de todas as regras, direitos e obrigações previstas no Edital d</w:t>
      </w:r>
      <w:r w:rsidR="00A2221D">
        <w:rPr>
          <w:rFonts w:ascii="Arial" w:hAnsi="Arial" w:cs="Arial"/>
        </w:rPr>
        <w:t>o Processo Licitatório -</w:t>
      </w:r>
      <w:r w:rsidRPr="00023E0E">
        <w:rPr>
          <w:rFonts w:ascii="Arial" w:hAnsi="Arial" w:cs="Arial"/>
        </w:rPr>
        <w:t xml:space="preserve"> Credenciamento nº </w:t>
      </w:r>
      <w:r w:rsidR="00354EF6">
        <w:rPr>
          <w:rFonts w:ascii="Arial" w:hAnsi="Arial" w:cs="Arial"/>
        </w:rPr>
        <w:t>001</w:t>
      </w:r>
      <w:r w:rsidRPr="00023E0E">
        <w:rPr>
          <w:rFonts w:ascii="Arial" w:hAnsi="Arial" w:cs="Arial"/>
        </w:rPr>
        <w:t>/2024</w:t>
      </w:r>
      <w:r w:rsidR="00354EF6">
        <w:rPr>
          <w:rFonts w:ascii="Arial" w:hAnsi="Arial" w:cs="Arial"/>
        </w:rPr>
        <w:t xml:space="preserve"> FMS</w:t>
      </w:r>
      <w:r w:rsidRPr="00023E0E">
        <w:rPr>
          <w:rFonts w:ascii="Arial" w:hAnsi="Arial" w:cs="Arial"/>
        </w:rPr>
        <w:t>, acatando-as em sua totalidade;</w:t>
      </w:r>
    </w:p>
    <w:p w14:paraId="22152ABE" w14:textId="77777777" w:rsidR="00427669" w:rsidRPr="00023E0E" w:rsidRDefault="00427669" w:rsidP="00427669">
      <w:pPr>
        <w:jc w:val="both"/>
        <w:rPr>
          <w:rFonts w:ascii="Arial" w:hAnsi="Arial" w:cs="Arial"/>
        </w:rPr>
      </w:pPr>
    </w:p>
    <w:p w14:paraId="35104E24" w14:textId="77777777" w:rsidR="00427669" w:rsidRPr="00023E0E" w:rsidRDefault="00427669" w:rsidP="00427669">
      <w:pPr>
        <w:jc w:val="both"/>
        <w:rPr>
          <w:rFonts w:ascii="Arial" w:hAnsi="Arial" w:cs="Arial"/>
        </w:rPr>
      </w:pPr>
      <w:r w:rsidRPr="00023E0E">
        <w:rPr>
          <w:rFonts w:ascii="Arial" w:hAnsi="Arial" w:cs="Arial"/>
          <w:b/>
          <w:bCs/>
        </w:rPr>
        <w:lastRenderedPageBreak/>
        <w:t>4)</w:t>
      </w:r>
      <w:r w:rsidRPr="00023E0E">
        <w:rPr>
          <w:rFonts w:ascii="Arial" w:hAnsi="Arial" w:cs="Arial"/>
        </w:rPr>
        <w:t xml:space="preserve"> QUE tem conhecimento dos serviços para os quais solicita credenciamento e que os realizará de forma satisfatória;</w:t>
      </w:r>
    </w:p>
    <w:p w14:paraId="44C7E34F" w14:textId="77777777" w:rsidR="00427669" w:rsidRPr="00023E0E" w:rsidRDefault="00427669" w:rsidP="00427669">
      <w:pPr>
        <w:jc w:val="both"/>
        <w:rPr>
          <w:rFonts w:ascii="Arial" w:hAnsi="Arial" w:cs="Arial"/>
        </w:rPr>
      </w:pPr>
    </w:p>
    <w:p w14:paraId="4D9292BE" w14:textId="77777777" w:rsidR="00427669" w:rsidRPr="00023E0E" w:rsidRDefault="00427669" w:rsidP="00427669">
      <w:pPr>
        <w:jc w:val="both"/>
        <w:rPr>
          <w:rFonts w:ascii="Arial" w:hAnsi="Arial" w:cs="Arial"/>
        </w:rPr>
      </w:pPr>
      <w:r w:rsidRPr="00023E0E">
        <w:rPr>
          <w:rFonts w:ascii="Arial" w:hAnsi="Arial" w:cs="Arial"/>
          <w:b/>
          <w:bCs/>
        </w:rPr>
        <w:t>5)</w:t>
      </w:r>
      <w:r w:rsidRPr="00023E0E">
        <w:rPr>
          <w:rFonts w:ascii="Arial" w:hAnsi="Arial" w:cs="Arial"/>
        </w:rPr>
        <w:t xml:space="preserve"> QUE tem conhecimento das formas de seleção e convocação para a prestação dos serviços, bem como das formas e condições de pagamento;</w:t>
      </w:r>
    </w:p>
    <w:p w14:paraId="0C4EDB7E" w14:textId="77777777" w:rsidR="00427669" w:rsidRPr="00023E0E" w:rsidRDefault="00427669" w:rsidP="00427669">
      <w:pPr>
        <w:jc w:val="both"/>
        <w:rPr>
          <w:rFonts w:ascii="Arial" w:hAnsi="Arial" w:cs="Arial"/>
        </w:rPr>
      </w:pPr>
    </w:p>
    <w:p w14:paraId="0B1470CC" w14:textId="77777777" w:rsidR="00427669" w:rsidRPr="00023E0E" w:rsidRDefault="00427669" w:rsidP="00427669">
      <w:pPr>
        <w:jc w:val="both"/>
        <w:rPr>
          <w:rFonts w:ascii="Arial" w:hAnsi="Arial" w:cs="Arial"/>
        </w:rPr>
      </w:pPr>
      <w:r w:rsidRPr="00023E0E">
        <w:rPr>
          <w:rFonts w:ascii="Arial" w:hAnsi="Arial" w:cs="Arial"/>
          <w:b/>
          <w:bCs/>
        </w:rPr>
        <w:t>6)</w:t>
      </w:r>
      <w:r w:rsidRPr="00023E0E">
        <w:rPr>
          <w:rFonts w:ascii="Arial" w:hAnsi="Arial" w:cs="Arial"/>
        </w:rPr>
        <w:t xml:space="preserve"> QUE concorda e aceita em prestar os serviços para os quais se credencia pelos preços estipulados na Tabela de Valores prevista no Anexo I – Termo de Referência;</w:t>
      </w:r>
    </w:p>
    <w:p w14:paraId="6B636723" w14:textId="77777777" w:rsidR="00427669" w:rsidRPr="00023E0E" w:rsidRDefault="00427669" w:rsidP="00427669">
      <w:pPr>
        <w:jc w:val="both"/>
        <w:rPr>
          <w:rFonts w:ascii="Arial" w:hAnsi="Arial" w:cs="Arial"/>
        </w:rPr>
      </w:pPr>
    </w:p>
    <w:p w14:paraId="2A37F98F" w14:textId="09AFA5DF" w:rsidR="00427669" w:rsidRDefault="00427669" w:rsidP="00427669">
      <w:pPr>
        <w:jc w:val="both"/>
        <w:rPr>
          <w:rFonts w:ascii="Arial" w:hAnsi="Arial" w:cs="Arial"/>
        </w:rPr>
      </w:pPr>
      <w:r w:rsidRPr="00023E0E">
        <w:rPr>
          <w:rFonts w:ascii="Arial" w:hAnsi="Arial" w:cs="Arial"/>
          <w:b/>
          <w:bCs/>
        </w:rPr>
        <w:t>7)</w:t>
      </w:r>
      <w:r w:rsidRPr="00023E0E">
        <w:rPr>
          <w:rFonts w:ascii="Arial" w:hAnsi="Arial" w:cs="Arial"/>
        </w:rPr>
        <w:t xml:space="preserve"> QUE dispõe ou disporá, quando da convocação, de EPIs - Equipamento de Proteção Individual, demais equipamentos e materiais apropriados para a execução dos serviços e que os manterá em condições adequadas de uso, respeitando as normas e regulamentos aplicáveis aos serviços</w:t>
      </w:r>
      <w:r w:rsidR="00354EF6">
        <w:rPr>
          <w:rFonts w:ascii="Arial" w:hAnsi="Arial" w:cs="Arial"/>
        </w:rPr>
        <w:t>;</w:t>
      </w:r>
    </w:p>
    <w:p w14:paraId="2933EF3D" w14:textId="77777777" w:rsidR="00354EF6" w:rsidRDefault="00354EF6" w:rsidP="00427669">
      <w:pPr>
        <w:jc w:val="both"/>
        <w:rPr>
          <w:rFonts w:ascii="Arial" w:hAnsi="Arial" w:cs="Arial"/>
        </w:rPr>
      </w:pPr>
    </w:p>
    <w:p w14:paraId="33E618EA" w14:textId="77777777" w:rsidR="00354EF6" w:rsidRDefault="00354EF6" w:rsidP="00354EF6">
      <w:pPr>
        <w:pStyle w:val="Default"/>
        <w:jc w:val="both"/>
        <w:rPr>
          <w:rFonts w:ascii="Arial" w:eastAsiaTheme="minorHAnsi" w:hAnsi="Arial" w:cs="Arial"/>
          <w:lang w:eastAsia="en-US"/>
        </w:rPr>
      </w:pPr>
      <w:r>
        <w:rPr>
          <w:rFonts w:ascii="Arial" w:hAnsi="Arial" w:cs="Arial"/>
          <w:b/>
          <w:bCs/>
        </w:rPr>
        <w:t xml:space="preserve">8) </w:t>
      </w:r>
      <w:r>
        <w:rPr>
          <w:rFonts w:ascii="Arial" w:hAnsi="Arial" w:cs="Arial"/>
        </w:rPr>
        <w:t xml:space="preserve">QUE </w:t>
      </w:r>
      <w:r w:rsidRPr="00354EF6">
        <w:rPr>
          <w:rFonts w:ascii="Arial" w:eastAsiaTheme="minorHAnsi" w:hAnsi="Arial" w:cs="Arial"/>
          <w:lang w:eastAsia="en-US"/>
        </w:rPr>
        <w:t>nos serviços oferecidos estão incluídas todas as despesas com material de consumo, instrumentais, encargos sociais, seguros, taxas, tributos e contribuições de qualquer natureza ou espécie, salários e quaisquer outros encargos necessários à perfeita execução do objeto do credenciamento;</w:t>
      </w:r>
    </w:p>
    <w:p w14:paraId="6F8E547F" w14:textId="77777777" w:rsidR="00354EF6" w:rsidRDefault="00354EF6" w:rsidP="00354EF6">
      <w:pPr>
        <w:pStyle w:val="Default"/>
        <w:jc w:val="both"/>
        <w:rPr>
          <w:rFonts w:ascii="Arial" w:eastAsiaTheme="minorHAnsi" w:hAnsi="Arial" w:cs="Arial"/>
          <w:lang w:eastAsia="en-US"/>
        </w:rPr>
      </w:pPr>
      <w:r w:rsidRPr="00354EF6">
        <w:rPr>
          <w:rFonts w:ascii="Arial" w:eastAsiaTheme="minorHAnsi" w:hAnsi="Arial" w:cs="Arial"/>
          <w:lang w:eastAsia="en-US"/>
        </w:rPr>
        <w:t xml:space="preserve"> </w:t>
      </w:r>
    </w:p>
    <w:p w14:paraId="5E7441E2" w14:textId="77777777" w:rsidR="00354EF6" w:rsidRDefault="00354EF6" w:rsidP="00354EF6">
      <w:pPr>
        <w:pStyle w:val="Default"/>
        <w:jc w:val="both"/>
        <w:rPr>
          <w:rFonts w:ascii="Arial" w:eastAsiaTheme="minorHAnsi" w:hAnsi="Arial" w:cs="Arial"/>
          <w:lang w:eastAsia="en-US"/>
        </w:rPr>
      </w:pPr>
      <w:r>
        <w:rPr>
          <w:rFonts w:ascii="Arial" w:eastAsiaTheme="minorHAnsi" w:hAnsi="Arial" w:cs="Arial"/>
          <w:b/>
          <w:bCs/>
          <w:lang w:eastAsia="en-US"/>
        </w:rPr>
        <w:t xml:space="preserve">9) </w:t>
      </w:r>
      <w:r>
        <w:rPr>
          <w:rFonts w:ascii="Arial" w:eastAsiaTheme="minorHAnsi" w:hAnsi="Arial" w:cs="Arial"/>
          <w:lang w:eastAsia="en-US"/>
        </w:rPr>
        <w:t>QUE</w:t>
      </w:r>
      <w:r w:rsidRPr="00354EF6">
        <w:rPr>
          <w:rFonts w:ascii="Arial" w:eastAsiaTheme="minorHAnsi" w:hAnsi="Arial" w:cs="Arial"/>
          <w:lang w:eastAsia="en-US"/>
        </w:rPr>
        <w:t xml:space="preserve"> os preços de administração contratados são justos e certos, podendo sofrer reajuste apenas nas hipóteses e condições previstas no instrumento contratual, cuja minuta conhecemos;</w:t>
      </w:r>
    </w:p>
    <w:p w14:paraId="11117CB8" w14:textId="77777777" w:rsidR="00354EF6" w:rsidRDefault="00354EF6" w:rsidP="00354EF6">
      <w:pPr>
        <w:pStyle w:val="Default"/>
        <w:jc w:val="both"/>
        <w:rPr>
          <w:rFonts w:ascii="Arial" w:eastAsiaTheme="minorHAnsi" w:hAnsi="Arial" w:cs="Arial"/>
          <w:lang w:eastAsia="en-US"/>
        </w:rPr>
      </w:pPr>
      <w:r w:rsidRPr="00354EF6">
        <w:rPr>
          <w:rFonts w:ascii="Arial" w:eastAsiaTheme="minorHAnsi" w:hAnsi="Arial" w:cs="Arial"/>
          <w:lang w:eastAsia="en-US"/>
        </w:rPr>
        <w:t xml:space="preserve"> </w:t>
      </w:r>
    </w:p>
    <w:p w14:paraId="58884418" w14:textId="67999149" w:rsidR="00354EF6" w:rsidRPr="00354EF6" w:rsidRDefault="002B6F28" w:rsidP="00354EF6">
      <w:pPr>
        <w:pStyle w:val="Default"/>
        <w:jc w:val="both"/>
        <w:rPr>
          <w:rFonts w:ascii="Arial" w:eastAsiaTheme="minorHAnsi" w:hAnsi="Arial" w:cs="Arial"/>
          <w:lang w:eastAsia="en-US"/>
        </w:rPr>
      </w:pPr>
      <w:r>
        <w:rPr>
          <w:rFonts w:ascii="Arial" w:eastAsiaTheme="minorHAnsi" w:hAnsi="Arial" w:cs="Arial"/>
          <w:b/>
          <w:bCs/>
          <w:lang w:eastAsia="en-US"/>
        </w:rPr>
        <w:t>10)</w:t>
      </w:r>
      <w:r w:rsidR="00354EF6" w:rsidRPr="00354EF6">
        <w:rPr>
          <w:rFonts w:ascii="Arial" w:eastAsiaTheme="minorHAnsi" w:hAnsi="Arial" w:cs="Arial"/>
          <w:lang w:eastAsia="en-US"/>
        </w:rPr>
        <w:t xml:space="preserve"> </w:t>
      </w:r>
      <w:r>
        <w:rPr>
          <w:rFonts w:ascii="Arial" w:eastAsiaTheme="minorHAnsi" w:hAnsi="Arial" w:cs="Arial"/>
          <w:lang w:eastAsia="en-US"/>
        </w:rPr>
        <w:t>QUE</w:t>
      </w:r>
      <w:r w:rsidR="00354EF6" w:rsidRPr="00354EF6">
        <w:rPr>
          <w:rFonts w:ascii="Arial" w:eastAsiaTheme="minorHAnsi" w:hAnsi="Arial" w:cs="Arial"/>
          <w:lang w:eastAsia="en-US"/>
        </w:rPr>
        <w:t xml:space="preserve"> todas as cópias de documentos apresentados são fiéis aos originais. </w:t>
      </w:r>
    </w:p>
    <w:p w14:paraId="378D6375" w14:textId="7EA933D1" w:rsidR="00354EF6" w:rsidRPr="00354EF6" w:rsidRDefault="00354EF6" w:rsidP="00354EF6">
      <w:pPr>
        <w:jc w:val="both"/>
        <w:rPr>
          <w:rFonts w:ascii="Arial" w:hAnsi="Arial" w:cs="Arial"/>
          <w:szCs w:val="24"/>
        </w:rPr>
      </w:pPr>
    </w:p>
    <w:p w14:paraId="301630FC" w14:textId="77777777" w:rsidR="00427669" w:rsidRPr="00023E0E" w:rsidRDefault="00427669" w:rsidP="00427669">
      <w:pPr>
        <w:jc w:val="both"/>
        <w:rPr>
          <w:rFonts w:ascii="Arial" w:hAnsi="Arial" w:cs="Arial"/>
        </w:rPr>
      </w:pPr>
    </w:p>
    <w:p w14:paraId="406DA64F" w14:textId="77777777" w:rsidR="00427669" w:rsidRPr="00023E0E" w:rsidRDefault="00427669" w:rsidP="00427669">
      <w:pPr>
        <w:jc w:val="both"/>
        <w:rPr>
          <w:rFonts w:ascii="Arial" w:hAnsi="Arial" w:cs="Arial"/>
        </w:rPr>
      </w:pPr>
      <w:r w:rsidRPr="00023E0E">
        <w:rPr>
          <w:rFonts w:ascii="Arial" w:hAnsi="Arial" w:cs="Arial"/>
        </w:rPr>
        <w:t>Local e data.</w:t>
      </w:r>
    </w:p>
    <w:p w14:paraId="6E55B26D" w14:textId="77777777" w:rsidR="00427669" w:rsidRPr="00023E0E" w:rsidRDefault="00427669" w:rsidP="00427669">
      <w:pPr>
        <w:jc w:val="both"/>
        <w:rPr>
          <w:rFonts w:ascii="Arial" w:hAnsi="Arial" w:cs="Arial"/>
        </w:rPr>
      </w:pPr>
    </w:p>
    <w:p w14:paraId="32D80C15" w14:textId="499209DA" w:rsidR="009F5DB0" w:rsidRPr="00023E0E" w:rsidRDefault="00427669" w:rsidP="00427669">
      <w:pPr>
        <w:jc w:val="center"/>
        <w:rPr>
          <w:rFonts w:ascii="Arial" w:hAnsi="Arial" w:cs="Arial"/>
        </w:rPr>
      </w:pPr>
      <w:r w:rsidRPr="00023E0E">
        <w:rPr>
          <w:rFonts w:ascii="Arial" w:hAnsi="Arial" w:cs="Arial"/>
        </w:rPr>
        <w:t>Nome, identificação e assinatura do interessado</w:t>
      </w:r>
    </w:p>
    <w:p w14:paraId="45C200BE" w14:textId="3FA06152" w:rsidR="00AB4908" w:rsidRPr="00023E0E" w:rsidRDefault="00E40CAA" w:rsidP="00AB4908">
      <w:pPr>
        <w:jc w:val="both"/>
        <w:rPr>
          <w:rFonts w:ascii="Arial" w:hAnsi="Arial" w:cs="Arial"/>
        </w:rPr>
      </w:pPr>
      <w:r w:rsidRPr="00023E0E">
        <w:rPr>
          <w:rFonts w:ascii="Arial" w:hAnsi="Arial" w:cs="Arial"/>
        </w:rPr>
        <w:t xml:space="preserve"> </w:t>
      </w:r>
    </w:p>
    <w:p w14:paraId="32209742" w14:textId="6EFE6E87" w:rsidR="003737CA" w:rsidRPr="00023E0E" w:rsidRDefault="003737CA" w:rsidP="00315D95">
      <w:pPr>
        <w:jc w:val="both"/>
        <w:rPr>
          <w:rFonts w:ascii="Arial" w:hAnsi="Arial" w:cs="Arial"/>
        </w:rPr>
      </w:pPr>
    </w:p>
    <w:p w14:paraId="6E116414" w14:textId="554281AE" w:rsidR="00315D95" w:rsidRDefault="00315D95" w:rsidP="00791C4B">
      <w:pPr>
        <w:jc w:val="both"/>
        <w:rPr>
          <w:rFonts w:ascii="Arial" w:hAnsi="Arial" w:cs="Arial"/>
        </w:rPr>
      </w:pPr>
    </w:p>
    <w:p w14:paraId="39E1C4C7" w14:textId="77777777" w:rsidR="005F748F" w:rsidRDefault="005F748F" w:rsidP="00791C4B">
      <w:pPr>
        <w:jc w:val="both"/>
        <w:rPr>
          <w:rFonts w:ascii="Arial" w:hAnsi="Arial" w:cs="Arial"/>
        </w:rPr>
      </w:pPr>
    </w:p>
    <w:p w14:paraId="2881E783" w14:textId="77777777" w:rsidR="005F748F" w:rsidRDefault="005F748F" w:rsidP="00791C4B">
      <w:pPr>
        <w:jc w:val="both"/>
        <w:rPr>
          <w:rFonts w:ascii="Arial" w:hAnsi="Arial" w:cs="Arial"/>
        </w:rPr>
      </w:pPr>
    </w:p>
    <w:p w14:paraId="53B8BE08" w14:textId="77777777" w:rsidR="005F748F" w:rsidRDefault="005F748F" w:rsidP="00791C4B">
      <w:pPr>
        <w:jc w:val="both"/>
        <w:rPr>
          <w:rFonts w:ascii="Arial" w:hAnsi="Arial" w:cs="Arial"/>
        </w:rPr>
      </w:pPr>
    </w:p>
    <w:p w14:paraId="6A9AD5CF" w14:textId="77777777" w:rsidR="005F748F" w:rsidRDefault="005F748F" w:rsidP="00791C4B">
      <w:pPr>
        <w:jc w:val="both"/>
        <w:rPr>
          <w:rFonts w:ascii="Arial" w:hAnsi="Arial" w:cs="Arial"/>
        </w:rPr>
      </w:pPr>
    </w:p>
    <w:p w14:paraId="70FACB77" w14:textId="77777777" w:rsidR="005F748F" w:rsidRDefault="005F748F" w:rsidP="00791C4B">
      <w:pPr>
        <w:jc w:val="both"/>
        <w:rPr>
          <w:rFonts w:ascii="Arial" w:hAnsi="Arial" w:cs="Arial"/>
        </w:rPr>
      </w:pPr>
    </w:p>
    <w:p w14:paraId="5A9A795D" w14:textId="77777777" w:rsidR="005F748F" w:rsidRDefault="005F748F" w:rsidP="00791C4B">
      <w:pPr>
        <w:jc w:val="both"/>
        <w:rPr>
          <w:rFonts w:ascii="Arial" w:hAnsi="Arial" w:cs="Arial"/>
        </w:rPr>
      </w:pPr>
    </w:p>
    <w:p w14:paraId="64BB21A1" w14:textId="77777777" w:rsidR="005F748F" w:rsidRDefault="005F748F" w:rsidP="00791C4B">
      <w:pPr>
        <w:jc w:val="both"/>
        <w:rPr>
          <w:rFonts w:ascii="Arial" w:hAnsi="Arial" w:cs="Arial"/>
        </w:rPr>
      </w:pPr>
    </w:p>
    <w:p w14:paraId="5529FDF1" w14:textId="77777777" w:rsidR="005F748F" w:rsidRDefault="005F748F" w:rsidP="00791C4B">
      <w:pPr>
        <w:jc w:val="both"/>
        <w:rPr>
          <w:rFonts w:ascii="Arial" w:hAnsi="Arial" w:cs="Arial"/>
        </w:rPr>
      </w:pPr>
    </w:p>
    <w:p w14:paraId="61A0AA61" w14:textId="77777777" w:rsidR="005F748F" w:rsidRDefault="005F748F" w:rsidP="00791C4B">
      <w:pPr>
        <w:jc w:val="both"/>
        <w:rPr>
          <w:rFonts w:ascii="Arial" w:hAnsi="Arial" w:cs="Arial"/>
        </w:rPr>
      </w:pPr>
    </w:p>
    <w:p w14:paraId="1F3F833C" w14:textId="77777777" w:rsidR="005F748F" w:rsidRDefault="005F748F" w:rsidP="00791C4B">
      <w:pPr>
        <w:jc w:val="both"/>
        <w:rPr>
          <w:rFonts w:ascii="Arial" w:hAnsi="Arial" w:cs="Arial"/>
        </w:rPr>
      </w:pPr>
    </w:p>
    <w:p w14:paraId="452180ED" w14:textId="77777777" w:rsidR="000F7155" w:rsidRDefault="000F7155" w:rsidP="00791C4B">
      <w:pPr>
        <w:jc w:val="both"/>
        <w:rPr>
          <w:rFonts w:ascii="Arial" w:hAnsi="Arial" w:cs="Arial"/>
        </w:rPr>
      </w:pPr>
    </w:p>
    <w:p w14:paraId="2BB7595D" w14:textId="77777777" w:rsidR="000F7155" w:rsidRDefault="000F7155" w:rsidP="00791C4B">
      <w:pPr>
        <w:jc w:val="both"/>
        <w:rPr>
          <w:rFonts w:ascii="Arial" w:hAnsi="Arial" w:cs="Arial"/>
        </w:rPr>
      </w:pPr>
    </w:p>
    <w:p w14:paraId="7FE1E586" w14:textId="77777777" w:rsidR="000F7155" w:rsidRDefault="000F7155" w:rsidP="00791C4B">
      <w:pPr>
        <w:jc w:val="both"/>
        <w:rPr>
          <w:rFonts w:ascii="Arial" w:hAnsi="Arial" w:cs="Arial"/>
        </w:rPr>
      </w:pPr>
    </w:p>
    <w:p w14:paraId="685983B1" w14:textId="77777777" w:rsidR="000F7155" w:rsidRDefault="000F7155" w:rsidP="00791C4B">
      <w:pPr>
        <w:jc w:val="both"/>
        <w:rPr>
          <w:rFonts w:ascii="Arial" w:hAnsi="Arial" w:cs="Arial"/>
        </w:rPr>
      </w:pPr>
    </w:p>
    <w:p w14:paraId="14AFAE72" w14:textId="77777777" w:rsidR="000F7155" w:rsidRDefault="000F7155" w:rsidP="00791C4B">
      <w:pPr>
        <w:jc w:val="both"/>
        <w:rPr>
          <w:rFonts w:ascii="Arial" w:hAnsi="Arial" w:cs="Arial"/>
        </w:rPr>
      </w:pPr>
    </w:p>
    <w:p w14:paraId="27E4B6A9" w14:textId="77777777" w:rsidR="000F7155" w:rsidRDefault="000F7155" w:rsidP="00791C4B">
      <w:pPr>
        <w:jc w:val="both"/>
        <w:rPr>
          <w:rFonts w:ascii="Arial" w:hAnsi="Arial" w:cs="Arial"/>
        </w:rPr>
      </w:pPr>
    </w:p>
    <w:p w14:paraId="636254ED" w14:textId="77777777" w:rsidR="000F7155" w:rsidRPr="00023E0E" w:rsidRDefault="000F7155" w:rsidP="000F7155">
      <w:pPr>
        <w:suppressAutoHyphens w:val="0"/>
        <w:spacing w:line="360" w:lineRule="auto"/>
        <w:jc w:val="center"/>
        <w:rPr>
          <w:rFonts w:ascii="Arial" w:hAnsi="Arial" w:cs="Arial"/>
          <w:b/>
          <w:szCs w:val="24"/>
          <w:lang w:eastAsia="pt-BR"/>
        </w:rPr>
      </w:pPr>
      <w:r>
        <w:rPr>
          <w:rFonts w:ascii="Arial" w:hAnsi="Arial" w:cs="Arial"/>
          <w:b/>
          <w:szCs w:val="24"/>
          <w:lang w:eastAsia="pt-BR"/>
        </w:rPr>
        <w:lastRenderedPageBreak/>
        <w:t>EDITAL DE CHAMAMENTO PÚBLICO Nº 001/2024 - FMS</w:t>
      </w:r>
    </w:p>
    <w:p w14:paraId="4E60F75E" w14:textId="77777777" w:rsidR="000F7155" w:rsidRDefault="000F7155" w:rsidP="000F7155">
      <w:pPr>
        <w:jc w:val="center"/>
        <w:rPr>
          <w:rFonts w:ascii="Arial" w:hAnsi="Arial" w:cs="Arial"/>
          <w:b/>
          <w:szCs w:val="24"/>
          <w:lang w:eastAsia="pt-BR"/>
        </w:rPr>
      </w:pPr>
      <w:r>
        <w:rPr>
          <w:rFonts w:ascii="Arial" w:hAnsi="Arial" w:cs="Arial"/>
          <w:b/>
          <w:szCs w:val="24"/>
          <w:lang w:eastAsia="pt-BR"/>
        </w:rPr>
        <w:t>PROCESSO LICITATÓRIO Nº 001/2024 – CREDENCIAMENTO – FMS</w:t>
      </w:r>
    </w:p>
    <w:p w14:paraId="78FEA0DE" w14:textId="77777777" w:rsidR="000F7155" w:rsidRPr="00023E0E" w:rsidRDefault="000F7155" w:rsidP="000F7155">
      <w:pPr>
        <w:jc w:val="center"/>
        <w:rPr>
          <w:rFonts w:ascii="Arial" w:hAnsi="Arial" w:cs="Arial"/>
          <w:szCs w:val="24"/>
        </w:rPr>
      </w:pPr>
    </w:p>
    <w:p w14:paraId="171D8ACB" w14:textId="25E01387" w:rsidR="000F7155" w:rsidRDefault="000F7155" w:rsidP="000F7155">
      <w:pPr>
        <w:jc w:val="center"/>
        <w:rPr>
          <w:rFonts w:ascii="Arial" w:hAnsi="Arial" w:cs="Arial"/>
          <w:b/>
          <w:bCs/>
          <w:szCs w:val="24"/>
        </w:rPr>
      </w:pPr>
      <w:r w:rsidRPr="00023E0E">
        <w:rPr>
          <w:rFonts w:ascii="Arial" w:hAnsi="Arial" w:cs="Arial"/>
          <w:b/>
          <w:bCs/>
          <w:szCs w:val="24"/>
        </w:rPr>
        <w:t>ANEXO</w:t>
      </w:r>
      <w:r>
        <w:rPr>
          <w:rFonts w:ascii="Arial" w:hAnsi="Arial" w:cs="Arial"/>
          <w:b/>
          <w:bCs/>
          <w:szCs w:val="24"/>
        </w:rPr>
        <w:t xml:space="preserve"> IV - </w:t>
      </w:r>
      <w:r w:rsidRPr="000F7155">
        <w:rPr>
          <w:rFonts w:ascii="Arial" w:hAnsi="Arial" w:cs="Arial"/>
          <w:b/>
          <w:bCs/>
          <w:szCs w:val="24"/>
        </w:rPr>
        <w:t>MODELO DE RELATÓRIO DA PRODUÇÃO A SER ANEXADO À NOTA FISCAL DOS SERVIÇOS PRESTADOS NO PERÍODO</w:t>
      </w:r>
    </w:p>
    <w:p w14:paraId="358B9102" w14:textId="77777777" w:rsidR="000F7155" w:rsidRDefault="000F7155" w:rsidP="000F7155">
      <w:pPr>
        <w:jc w:val="center"/>
        <w:rPr>
          <w:rFonts w:ascii="Arial" w:hAnsi="Arial" w:cs="Arial"/>
          <w:b/>
          <w:bCs/>
          <w:szCs w:val="24"/>
        </w:rPr>
      </w:pPr>
    </w:p>
    <w:p w14:paraId="26F58A6D" w14:textId="269B0C07" w:rsidR="000F7155" w:rsidRDefault="000F7155" w:rsidP="000F7155">
      <w:pPr>
        <w:jc w:val="both"/>
        <w:rPr>
          <w:rFonts w:ascii="Arial" w:hAnsi="Arial" w:cs="Arial"/>
        </w:rPr>
      </w:pPr>
      <w:r w:rsidRPr="000F7155">
        <w:rPr>
          <w:rFonts w:ascii="Arial" w:hAnsi="Arial" w:cs="Arial"/>
        </w:rPr>
        <w:t>Relatório das Consultas</w:t>
      </w:r>
      <w:r>
        <w:rPr>
          <w:rFonts w:ascii="Arial" w:hAnsi="Arial" w:cs="Arial"/>
        </w:rPr>
        <w:t>/Exames Laboratoriais da</w:t>
      </w:r>
      <w:r w:rsidRPr="000F7155">
        <w:rPr>
          <w:rFonts w:ascii="Arial" w:hAnsi="Arial" w:cs="Arial"/>
        </w:rPr>
        <w:t xml:space="preserve"> Clínica/Laboratório</w:t>
      </w:r>
      <w:r>
        <w:rPr>
          <w:rFonts w:ascii="Arial" w:hAnsi="Arial" w:cs="Arial"/>
        </w:rPr>
        <w:t xml:space="preserve"> XXXXXXXXX, referentes ao</w:t>
      </w:r>
      <w:r w:rsidRPr="000F7155">
        <w:rPr>
          <w:rFonts w:ascii="Arial" w:hAnsi="Arial" w:cs="Arial"/>
        </w:rPr>
        <w:t xml:space="preserve"> Mês de</w:t>
      </w:r>
      <w:r>
        <w:rPr>
          <w:rFonts w:ascii="Arial" w:hAnsi="Arial" w:cs="Arial"/>
        </w:rPr>
        <w:t xml:space="preserve"> XXXXX do ano de </w:t>
      </w:r>
      <w:r w:rsidRPr="000F7155">
        <w:rPr>
          <w:rFonts w:ascii="Arial" w:hAnsi="Arial" w:cs="Arial"/>
        </w:rPr>
        <w:t>20</w:t>
      </w:r>
      <w:r>
        <w:rPr>
          <w:rFonts w:ascii="Arial" w:hAnsi="Arial" w:cs="Arial"/>
        </w:rPr>
        <w:t>2X.</w:t>
      </w:r>
    </w:p>
    <w:p w14:paraId="37ED9D6B" w14:textId="77777777" w:rsidR="000F7155" w:rsidRDefault="000F7155" w:rsidP="000F7155">
      <w:pPr>
        <w:jc w:val="both"/>
        <w:rPr>
          <w:rFonts w:ascii="Arial" w:hAnsi="Arial" w:cs="Arial"/>
        </w:rPr>
      </w:pPr>
    </w:p>
    <w:tbl>
      <w:tblPr>
        <w:tblStyle w:val="Tabelacomgrade"/>
        <w:tblW w:w="0" w:type="auto"/>
        <w:tblLook w:val="04A0" w:firstRow="1" w:lastRow="0" w:firstColumn="1" w:lastColumn="0" w:noHBand="0" w:noVBand="1"/>
      </w:tblPr>
      <w:tblGrid>
        <w:gridCol w:w="772"/>
        <w:gridCol w:w="1228"/>
        <w:gridCol w:w="1617"/>
        <w:gridCol w:w="772"/>
        <w:gridCol w:w="1039"/>
        <w:gridCol w:w="1138"/>
        <w:gridCol w:w="1913"/>
        <w:gridCol w:w="1773"/>
      </w:tblGrid>
      <w:tr w:rsidR="000F7155" w14:paraId="4ECDD39F" w14:textId="77777777" w:rsidTr="000F7155">
        <w:tc>
          <w:tcPr>
            <w:tcW w:w="0" w:type="auto"/>
          </w:tcPr>
          <w:p w14:paraId="26AC5E4E" w14:textId="3DE291CD" w:rsidR="000F7155" w:rsidRPr="000F7155" w:rsidRDefault="000F7155" w:rsidP="000F7155">
            <w:pPr>
              <w:jc w:val="center"/>
              <w:rPr>
                <w:rFonts w:ascii="Arial" w:hAnsi="Arial" w:cs="Arial"/>
                <w:b/>
                <w:bCs/>
                <w:sz w:val="20"/>
              </w:rPr>
            </w:pPr>
            <w:r w:rsidRPr="000F7155">
              <w:rPr>
                <w:rFonts w:ascii="Arial" w:hAnsi="Arial" w:cs="Arial"/>
                <w:b/>
                <w:bCs/>
                <w:sz w:val="20"/>
              </w:rPr>
              <w:t>DATA</w:t>
            </w:r>
          </w:p>
        </w:tc>
        <w:tc>
          <w:tcPr>
            <w:tcW w:w="0" w:type="auto"/>
          </w:tcPr>
          <w:p w14:paraId="3DAA967A" w14:textId="61828DB6" w:rsidR="000F7155" w:rsidRPr="000F7155" w:rsidRDefault="000F7155" w:rsidP="000F7155">
            <w:pPr>
              <w:jc w:val="center"/>
              <w:rPr>
                <w:rFonts w:ascii="Arial" w:hAnsi="Arial" w:cs="Arial"/>
                <w:b/>
                <w:bCs/>
                <w:sz w:val="20"/>
              </w:rPr>
            </w:pPr>
            <w:r w:rsidRPr="000F7155">
              <w:rPr>
                <w:rFonts w:ascii="Arial" w:hAnsi="Arial" w:cs="Arial"/>
                <w:b/>
                <w:bCs/>
                <w:sz w:val="20"/>
              </w:rPr>
              <w:t>PACIENTE</w:t>
            </w:r>
          </w:p>
        </w:tc>
        <w:tc>
          <w:tcPr>
            <w:tcW w:w="0" w:type="auto"/>
          </w:tcPr>
          <w:p w14:paraId="545B8C61" w14:textId="74126D14" w:rsidR="000F7155" w:rsidRPr="000F7155" w:rsidRDefault="000F7155" w:rsidP="000F7155">
            <w:pPr>
              <w:jc w:val="center"/>
              <w:rPr>
                <w:rFonts w:ascii="Arial" w:hAnsi="Arial" w:cs="Arial"/>
                <w:b/>
                <w:bCs/>
                <w:sz w:val="20"/>
              </w:rPr>
            </w:pPr>
            <w:r w:rsidRPr="000F7155">
              <w:rPr>
                <w:rFonts w:ascii="Arial" w:hAnsi="Arial" w:cs="Arial"/>
                <w:b/>
                <w:bCs/>
                <w:sz w:val="20"/>
              </w:rPr>
              <w:t>EXAME/CONS.</w:t>
            </w:r>
          </w:p>
        </w:tc>
        <w:tc>
          <w:tcPr>
            <w:tcW w:w="0" w:type="auto"/>
          </w:tcPr>
          <w:p w14:paraId="572538B5" w14:textId="31B5E80C" w:rsidR="000F7155" w:rsidRPr="000F7155" w:rsidRDefault="000F7155" w:rsidP="000F7155">
            <w:pPr>
              <w:jc w:val="center"/>
              <w:rPr>
                <w:rFonts w:ascii="Arial" w:hAnsi="Arial" w:cs="Arial"/>
                <w:b/>
                <w:bCs/>
                <w:sz w:val="20"/>
              </w:rPr>
            </w:pPr>
            <w:r w:rsidRPr="000F7155">
              <w:rPr>
                <w:rFonts w:ascii="Arial" w:hAnsi="Arial" w:cs="Arial"/>
                <w:b/>
                <w:bCs/>
                <w:sz w:val="20"/>
              </w:rPr>
              <w:t>QTDE</w:t>
            </w:r>
          </w:p>
        </w:tc>
        <w:tc>
          <w:tcPr>
            <w:tcW w:w="0" w:type="auto"/>
          </w:tcPr>
          <w:p w14:paraId="49FD5EEE" w14:textId="18D45930" w:rsidR="000F7155" w:rsidRPr="000F7155" w:rsidRDefault="000F7155" w:rsidP="000F7155">
            <w:pPr>
              <w:jc w:val="center"/>
              <w:rPr>
                <w:rFonts w:ascii="Arial" w:hAnsi="Arial" w:cs="Arial"/>
                <w:b/>
                <w:bCs/>
                <w:sz w:val="20"/>
              </w:rPr>
            </w:pPr>
            <w:r w:rsidRPr="000F7155">
              <w:rPr>
                <w:rFonts w:ascii="Arial" w:hAnsi="Arial" w:cs="Arial"/>
                <w:b/>
                <w:bCs/>
                <w:sz w:val="20"/>
              </w:rPr>
              <w:t>VALOR UN.</w:t>
            </w:r>
          </w:p>
        </w:tc>
        <w:tc>
          <w:tcPr>
            <w:tcW w:w="0" w:type="auto"/>
          </w:tcPr>
          <w:p w14:paraId="182FAEE0" w14:textId="07EF9A94" w:rsidR="000F7155" w:rsidRPr="000F7155" w:rsidRDefault="000F7155" w:rsidP="000F7155">
            <w:pPr>
              <w:jc w:val="center"/>
              <w:rPr>
                <w:rFonts w:ascii="Arial" w:hAnsi="Arial" w:cs="Arial"/>
                <w:b/>
                <w:bCs/>
                <w:sz w:val="20"/>
              </w:rPr>
            </w:pPr>
            <w:r w:rsidRPr="000F7155">
              <w:rPr>
                <w:rFonts w:ascii="Arial" w:hAnsi="Arial" w:cs="Arial"/>
                <w:b/>
                <w:bCs/>
                <w:sz w:val="20"/>
              </w:rPr>
              <w:t>VALOR TOTAL</w:t>
            </w:r>
          </w:p>
        </w:tc>
        <w:tc>
          <w:tcPr>
            <w:tcW w:w="0" w:type="auto"/>
          </w:tcPr>
          <w:p w14:paraId="785475C1" w14:textId="72C6C1F7" w:rsidR="000F7155" w:rsidRPr="000F7155" w:rsidRDefault="000F7155" w:rsidP="000F7155">
            <w:pPr>
              <w:jc w:val="center"/>
              <w:rPr>
                <w:rFonts w:ascii="Arial" w:hAnsi="Arial" w:cs="Arial"/>
                <w:b/>
                <w:bCs/>
                <w:sz w:val="20"/>
              </w:rPr>
            </w:pPr>
            <w:r w:rsidRPr="000F7155">
              <w:rPr>
                <w:rFonts w:ascii="Arial" w:hAnsi="Arial" w:cs="Arial"/>
                <w:b/>
                <w:bCs/>
                <w:sz w:val="20"/>
              </w:rPr>
              <w:t>CPF</w:t>
            </w:r>
            <w:r>
              <w:rPr>
                <w:rFonts w:ascii="Arial" w:hAnsi="Arial" w:cs="Arial"/>
                <w:b/>
                <w:bCs/>
                <w:sz w:val="20"/>
              </w:rPr>
              <w:t xml:space="preserve"> (Paciente/Resp.)</w:t>
            </w:r>
          </w:p>
        </w:tc>
        <w:tc>
          <w:tcPr>
            <w:tcW w:w="0" w:type="auto"/>
          </w:tcPr>
          <w:p w14:paraId="1C2AFF78" w14:textId="7A195930" w:rsidR="000F7155" w:rsidRDefault="000F7155" w:rsidP="000F7155">
            <w:pPr>
              <w:jc w:val="center"/>
              <w:rPr>
                <w:rFonts w:ascii="Arial" w:hAnsi="Arial" w:cs="Arial"/>
                <w:b/>
                <w:bCs/>
                <w:sz w:val="20"/>
              </w:rPr>
            </w:pPr>
            <w:r>
              <w:rPr>
                <w:rFonts w:ascii="Arial" w:hAnsi="Arial" w:cs="Arial"/>
                <w:b/>
                <w:bCs/>
                <w:sz w:val="20"/>
              </w:rPr>
              <w:t>ASSINATURA</w:t>
            </w:r>
          </w:p>
          <w:p w14:paraId="5B3657A9" w14:textId="20AC8BBE" w:rsidR="000F7155" w:rsidRPr="000F7155" w:rsidRDefault="000F7155" w:rsidP="000F7155">
            <w:pPr>
              <w:jc w:val="center"/>
              <w:rPr>
                <w:rFonts w:ascii="Arial" w:hAnsi="Arial" w:cs="Arial"/>
                <w:b/>
                <w:bCs/>
                <w:sz w:val="20"/>
              </w:rPr>
            </w:pPr>
            <w:r>
              <w:rPr>
                <w:rFonts w:ascii="Arial" w:hAnsi="Arial" w:cs="Arial"/>
                <w:b/>
                <w:bCs/>
                <w:sz w:val="20"/>
              </w:rPr>
              <w:t>(Paciente/Resp.)</w:t>
            </w:r>
          </w:p>
        </w:tc>
      </w:tr>
      <w:tr w:rsidR="000F7155" w14:paraId="4F85098C" w14:textId="77777777" w:rsidTr="000F7155">
        <w:tc>
          <w:tcPr>
            <w:tcW w:w="0" w:type="auto"/>
          </w:tcPr>
          <w:p w14:paraId="493C63D0" w14:textId="77777777" w:rsidR="000F7155" w:rsidRDefault="000F7155" w:rsidP="000F7155">
            <w:pPr>
              <w:jc w:val="both"/>
              <w:rPr>
                <w:rFonts w:ascii="Arial" w:hAnsi="Arial" w:cs="Arial"/>
              </w:rPr>
            </w:pPr>
          </w:p>
        </w:tc>
        <w:tc>
          <w:tcPr>
            <w:tcW w:w="0" w:type="auto"/>
          </w:tcPr>
          <w:p w14:paraId="2CCDEF5E" w14:textId="77777777" w:rsidR="000F7155" w:rsidRDefault="000F7155" w:rsidP="000F7155">
            <w:pPr>
              <w:jc w:val="both"/>
              <w:rPr>
                <w:rFonts w:ascii="Arial" w:hAnsi="Arial" w:cs="Arial"/>
              </w:rPr>
            </w:pPr>
          </w:p>
        </w:tc>
        <w:tc>
          <w:tcPr>
            <w:tcW w:w="0" w:type="auto"/>
          </w:tcPr>
          <w:p w14:paraId="7364A397" w14:textId="77777777" w:rsidR="000F7155" w:rsidRDefault="000F7155" w:rsidP="000F7155">
            <w:pPr>
              <w:jc w:val="both"/>
              <w:rPr>
                <w:rFonts w:ascii="Arial" w:hAnsi="Arial" w:cs="Arial"/>
              </w:rPr>
            </w:pPr>
          </w:p>
        </w:tc>
        <w:tc>
          <w:tcPr>
            <w:tcW w:w="0" w:type="auto"/>
          </w:tcPr>
          <w:p w14:paraId="76E4CBC4" w14:textId="77777777" w:rsidR="000F7155" w:rsidRDefault="000F7155" w:rsidP="000F7155">
            <w:pPr>
              <w:jc w:val="both"/>
              <w:rPr>
                <w:rFonts w:ascii="Arial" w:hAnsi="Arial" w:cs="Arial"/>
              </w:rPr>
            </w:pPr>
          </w:p>
        </w:tc>
        <w:tc>
          <w:tcPr>
            <w:tcW w:w="0" w:type="auto"/>
          </w:tcPr>
          <w:p w14:paraId="426A1E68" w14:textId="77777777" w:rsidR="000F7155" w:rsidRDefault="000F7155" w:rsidP="000F7155">
            <w:pPr>
              <w:jc w:val="both"/>
              <w:rPr>
                <w:rFonts w:ascii="Arial" w:hAnsi="Arial" w:cs="Arial"/>
              </w:rPr>
            </w:pPr>
          </w:p>
        </w:tc>
        <w:tc>
          <w:tcPr>
            <w:tcW w:w="0" w:type="auto"/>
          </w:tcPr>
          <w:p w14:paraId="7C1D4D86" w14:textId="77777777" w:rsidR="000F7155" w:rsidRDefault="000F7155" w:rsidP="000F7155">
            <w:pPr>
              <w:jc w:val="both"/>
              <w:rPr>
                <w:rFonts w:ascii="Arial" w:hAnsi="Arial" w:cs="Arial"/>
              </w:rPr>
            </w:pPr>
          </w:p>
        </w:tc>
        <w:tc>
          <w:tcPr>
            <w:tcW w:w="0" w:type="auto"/>
          </w:tcPr>
          <w:p w14:paraId="0B341468" w14:textId="77777777" w:rsidR="000F7155" w:rsidRDefault="000F7155" w:rsidP="000F7155">
            <w:pPr>
              <w:jc w:val="both"/>
              <w:rPr>
                <w:rFonts w:ascii="Arial" w:hAnsi="Arial" w:cs="Arial"/>
              </w:rPr>
            </w:pPr>
          </w:p>
        </w:tc>
        <w:tc>
          <w:tcPr>
            <w:tcW w:w="0" w:type="auto"/>
          </w:tcPr>
          <w:p w14:paraId="67FF7DAB" w14:textId="77777777" w:rsidR="000F7155" w:rsidRDefault="000F7155" w:rsidP="000F7155">
            <w:pPr>
              <w:jc w:val="both"/>
              <w:rPr>
                <w:rFonts w:ascii="Arial" w:hAnsi="Arial" w:cs="Arial"/>
              </w:rPr>
            </w:pPr>
          </w:p>
        </w:tc>
      </w:tr>
      <w:tr w:rsidR="000F7155" w14:paraId="34D2F205" w14:textId="77777777" w:rsidTr="000F7155">
        <w:tc>
          <w:tcPr>
            <w:tcW w:w="0" w:type="auto"/>
          </w:tcPr>
          <w:p w14:paraId="3DCC2670" w14:textId="77777777" w:rsidR="000F7155" w:rsidRDefault="000F7155" w:rsidP="000F7155">
            <w:pPr>
              <w:jc w:val="both"/>
              <w:rPr>
                <w:rFonts w:ascii="Arial" w:hAnsi="Arial" w:cs="Arial"/>
              </w:rPr>
            </w:pPr>
          </w:p>
        </w:tc>
        <w:tc>
          <w:tcPr>
            <w:tcW w:w="0" w:type="auto"/>
          </w:tcPr>
          <w:p w14:paraId="5BEB63B6" w14:textId="77777777" w:rsidR="000F7155" w:rsidRDefault="000F7155" w:rsidP="000F7155">
            <w:pPr>
              <w:jc w:val="both"/>
              <w:rPr>
                <w:rFonts w:ascii="Arial" w:hAnsi="Arial" w:cs="Arial"/>
              </w:rPr>
            </w:pPr>
          </w:p>
        </w:tc>
        <w:tc>
          <w:tcPr>
            <w:tcW w:w="0" w:type="auto"/>
          </w:tcPr>
          <w:p w14:paraId="705D32D4" w14:textId="77777777" w:rsidR="000F7155" w:rsidRDefault="000F7155" w:rsidP="000F7155">
            <w:pPr>
              <w:jc w:val="both"/>
              <w:rPr>
                <w:rFonts w:ascii="Arial" w:hAnsi="Arial" w:cs="Arial"/>
              </w:rPr>
            </w:pPr>
          </w:p>
        </w:tc>
        <w:tc>
          <w:tcPr>
            <w:tcW w:w="0" w:type="auto"/>
          </w:tcPr>
          <w:p w14:paraId="4273D691" w14:textId="77777777" w:rsidR="000F7155" w:rsidRDefault="000F7155" w:rsidP="000F7155">
            <w:pPr>
              <w:jc w:val="both"/>
              <w:rPr>
                <w:rFonts w:ascii="Arial" w:hAnsi="Arial" w:cs="Arial"/>
              </w:rPr>
            </w:pPr>
          </w:p>
        </w:tc>
        <w:tc>
          <w:tcPr>
            <w:tcW w:w="0" w:type="auto"/>
          </w:tcPr>
          <w:p w14:paraId="70FB53B6" w14:textId="77777777" w:rsidR="000F7155" w:rsidRDefault="000F7155" w:rsidP="000F7155">
            <w:pPr>
              <w:jc w:val="both"/>
              <w:rPr>
                <w:rFonts w:ascii="Arial" w:hAnsi="Arial" w:cs="Arial"/>
              </w:rPr>
            </w:pPr>
          </w:p>
        </w:tc>
        <w:tc>
          <w:tcPr>
            <w:tcW w:w="0" w:type="auto"/>
          </w:tcPr>
          <w:p w14:paraId="74C7618E" w14:textId="77777777" w:rsidR="000F7155" w:rsidRDefault="000F7155" w:rsidP="000F7155">
            <w:pPr>
              <w:jc w:val="both"/>
              <w:rPr>
                <w:rFonts w:ascii="Arial" w:hAnsi="Arial" w:cs="Arial"/>
              </w:rPr>
            </w:pPr>
          </w:p>
        </w:tc>
        <w:tc>
          <w:tcPr>
            <w:tcW w:w="0" w:type="auto"/>
          </w:tcPr>
          <w:p w14:paraId="1FF668EB" w14:textId="77777777" w:rsidR="000F7155" w:rsidRDefault="000F7155" w:rsidP="000F7155">
            <w:pPr>
              <w:jc w:val="both"/>
              <w:rPr>
                <w:rFonts w:ascii="Arial" w:hAnsi="Arial" w:cs="Arial"/>
              </w:rPr>
            </w:pPr>
          </w:p>
        </w:tc>
        <w:tc>
          <w:tcPr>
            <w:tcW w:w="0" w:type="auto"/>
          </w:tcPr>
          <w:p w14:paraId="4B23BB3D" w14:textId="77777777" w:rsidR="000F7155" w:rsidRDefault="000F7155" w:rsidP="000F7155">
            <w:pPr>
              <w:jc w:val="both"/>
              <w:rPr>
                <w:rFonts w:ascii="Arial" w:hAnsi="Arial" w:cs="Arial"/>
              </w:rPr>
            </w:pPr>
          </w:p>
        </w:tc>
      </w:tr>
      <w:tr w:rsidR="000F7155" w14:paraId="0AA6E1CF" w14:textId="77777777" w:rsidTr="000F7155">
        <w:tc>
          <w:tcPr>
            <w:tcW w:w="0" w:type="auto"/>
          </w:tcPr>
          <w:p w14:paraId="1B9B8202" w14:textId="77777777" w:rsidR="000F7155" w:rsidRDefault="000F7155" w:rsidP="000F7155">
            <w:pPr>
              <w:jc w:val="both"/>
              <w:rPr>
                <w:rFonts w:ascii="Arial" w:hAnsi="Arial" w:cs="Arial"/>
              </w:rPr>
            </w:pPr>
          </w:p>
        </w:tc>
        <w:tc>
          <w:tcPr>
            <w:tcW w:w="0" w:type="auto"/>
          </w:tcPr>
          <w:p w14:paraId="37D7588D" w14:textId="77777777" w:rsidR="000F7155" w:rsidRDefault="000F7155" w:rsidP="000F7155">
            <w:pPr>
              <w:jc w:val="both"/>
              <w:rPr>
                <w:rFonts w:ascii="Arial" w:hAnsi="Arial" w:cs="Arial"/>
              </w:rPr>
            </w:pPr>
          </w:p>
        </w:tc>
        <w:tc>
          <w:tcPr>
            <w:tcW w:w="0" w:type="auto"/>
          </w:tcPr>
          <w:p w14:paraId="5B6CDA2F" w14:textId="77777777" w:rsidR="000F7155" w:rsidRDefault="000F7155" w:rsidP="000F7155">
            <w:pPr>
              <w:jc w:val="both"/>
              <w:rPr>
                <w:rFonts w:ascii="Arial" w:hAnsi="Arial" w:cs="Arial"/>
              </w:rPr>
            </w:pPr>
          </w:p>
        </w:tc>
        <w:tc>
          <w:tcPr>
            <w:tcW w:w="0" w:type="auto"/>
          </w:tcPr>
          <w:p w14:paraId="79FB296B" w14:textId="77777777" w:rsidR="000F7155" w:rsidRDefault="000F7155" w:rsidP="000F7155">
            <w:pPr>
              <w:jc w:val="both"/>
              <w:rPr>
                <w:rFonts w:ascii="Arial" w:hAnsi="Arial" w:cs="Arial"/>
              </w:rPr>
            </w:pPr>
          </w:p>
        </w:tc>
        <w:tc>
          <w:tcPr>
            <w:tcW w:w="0" w:type="auto"/>
          </w:tcPr>
          <w:p w14:paraId="3370E0BD" w14:textId="77777777" w:rsidR="000F7155" w:rsidRDefault="000F7155" w:rsidP="000F7155">
            <w:pPr>
              <w:jc w:val="both"/>
              <w:rPr>
                <w:rFonts w:ascii="Arial" w:hAnsi="Arial" w:cs="Arial"/>
              </w:rPr>
            </w:pPr>
          </w:p>
        </w:tc>
        <w:tc>
          <w:tcPr>
            <w:tcW w:w="0" w:type="auto"/>
          </w:tcPr>
          <w:p w14:paraId="0C6A77AC" w14:textId="77777777" w:rsidR="000F7155" w:rsidRDefault="000F7155" w:rsidP="000F7155">
            <w:pPr>
              <w:jc w:val="both"/>
              <w:rPr>
                <w:rFonts w:ascii="Arial" w:hAnsi="Arial" w:cs="Arial"/>
              </w:rPr>
            </w:pPr>
          </w:p>
        </w:tc>
        <w:tc>
          <w:tcPr>
            <w:tcW w:w="0" w:type="auto"/>
          </w:tcPr>
          <w:p w14:paraId="6B7DC01F" w14:textId="77777777" w:rsidR="000F7155" w:rsidRDefault="000F7155" w:rsidP="000F7155">
            <w:pPr>
              <w:jc w:val="both"/>
              <w:rPr>
                <w:rFonts w:ascii="Arial" w:hAnsi="Arial" w:cs="Arial"/>
              </w:rPr>
            </w:pPr>
          </w:p>
        </w:tc>
        <w:tc>
          <w:tcPr>
            <w:tcW w:w="0" w:type="auto"/>
          </w:tcPr>
          <w:p w14:paraId="52405FC5" w14:textId="77777777" w:rsidR="000F7155" w:rsidRDefault="000F7155" w:rsidP="000F7155">
            <w:pPr>
              <w:jc w:val="both"/>
              <w:rPr>
                <w:rFonts w:ascii="Arial" w:hAnsi="Arial" w:cs="Arial"/>
              </w:rPr>
            </w:pPr>
          </w:p>
        </w:tc>
      </w:tr>
      <w:tr w:rsidR="000F7155" w14:paraId="09A23DA8" w14:textId="77777777" w:rsidTr="000F7155">
        <w:tc>
          <w:tcPr>
            <w:tcW w:w="0" w:type="auto"/>
          </w:tcPr>
          <w:p w14:paraId="3F31827D" w14:textId="77777777" w:rsidR="000F7155" w:rsidRDefault="000F7155" w:rsidP="000F7155">
            <w:pPr>
              <w:jc w:val="both"/>
              <w:rPr>
                <w:rFonts w:ascii="Arial" w:hAnsi="Arial" w:cs="Arial"/>
              </w:rPr>
            </w:pPr>
          </w:p>
        </w:tc>
        <w:tc>
          <w:tcPr>
            <w:tcW w:w="0" w:type="auto"/>
          </w:tcPr>
          <w:p w14:paraId="6967C967" w14:textId="77777777" w:rsidR="000F7155" w:rsidRDefault="000F7155" w:rsidP="000F7155">
            <w:pPr>
              <w:jc w:val="both"/>
              <w:rPr>
                <w:rFonts w:ascii="Arial" w:hAnsi="Arial" w:cs="Arial"/>
              </w:rPr>
            </w:pPr>
          </w:p>
        </w:tc>
        <w:tc>
          <w:tcPr>
            <w:tcW w:w="0" w:type="auto"/>
          </w:tcPr>
          <w:p w14:paraId="4DA66602" w14:textId="77777777" w:rsidR="000F7155" w:rsidRDefault="000F7155" w:rsidP="000F7155">
            <w:pPr>
              <w:jc w:val="both"/>
              <w:rPr>
                <w:rFonts w:ascii="Arial" w:hAnsi="Arial" w:cs="Arial"/>
              </w:rPr>
            </w:pPr>
          </w:p>
        </w:tc>
        <w:tc>
          <w:tcPr>
            <w:tcW w:w="0" w:type="auto"/>
          </w:tcPr>
          <w:p w14:paraId="03A442A8" w14:textId="77777777" w:rsidR="000F7155" w:rsidRDefault="000F7155" w:rsidP="000F7155">
            <w:pPr>
              <w:jc w:val="both"/>
              <w:rPr>
                <w:rFonts w:ascii="Arial" w:hAnsi="Arial" w:cs="Arial"/>
              </w:rPr>
            </w:pPr>
          </w:p>
        </w:tc>
        <w:tc>
          <w:tcPr>
            <w:tcW w:w="0" w:type="auto"/>
          </w:tcPr>
          <w:p w14:paraId="4F9DD809" w14:textId="77777777" w:rsidR="000F7155" w:rsidRDefault="000F7155" w:rsidP="000F7155">
            <w:pPr>
              <w:jc w:val="both"/>
              <w:rPr>
                <w:rFonts w:ascii="Arial" w:hAnsi="Arial" w:cs="Arial"/>
              </w:rPr>
            </w:pPr>
          </w:p>
        </w:tc>
        <w:tc>
          <w:tcPr>
            <w:tcW w:w="0" w:type="auto"/>
          </w:tcPr>
          <w:p w14:paraId="7575A32A" w14:textId="77777777" w:rsidR="000F7155" w:rsidRDefault="000F7155" w:rsidP="000F7155">
            <w:pPr>
              <w:jc w:val="both"/>
              <w:rPr>
                <w:rFonts w:ascii="Arial" w:hAnsi="Arial" w:cs="Arial"/>
              </w:rPr>
            </w:pPr>
          </w:p>
        </w:tc>
        <w:tc>
          <w:tcPr>
            <w:tcW w:w="0" w:type="auto"/>
          </w:tcPr>
          <w:p w14:paraId="3D01708E" w14:textId="77777777" w:rsidR="000F7155" w:rsidRDefault="000F7155" w:rsidP="000F7155">
            <w:pPr>
              <w:jc w:val="both"/>
              <w:rPr>
                <w:rFonts w:ascii="Arial" w:hAnsi="Arial" w:cs="Arial"/>
              </w:rPr>
            </w:pPr>
          </w:p>
        </w:tc>
        <w:tc>
          <w:tcPr>
            <w:tcW w:w="0" w:type="auto"/>
          </w:tcPr>
          <w:p w14:paraId="7B47B972" w14:textId="77777777" w:rsidR="000F7155" w:rsidRDefault="000F7155" w:rsidP="000F7155">
            <w:pPr>
              <w:jc w:val="both"/>
              <w:rPr>
                <w:rFonts w:ascii="Arial" w:hAnsi="Arial" w:cs="Arial"/>
              </w:rPr>
            </w:pPr>
          </w:p>
        </w:tc>
      </w:tr>
    </w:tbl>
    <w:p w14:paraId="33EB61FC" w14:textId="77777777" w:rsidR="000F7155" w:rsidRPr="000F7155" w:rsidRDefault="000F7155" w:rsidP="000F7155">
      <w:pPr>
        <w:jc w:val="both"/>
        <w:rPr>
          <w:rFonts w:ascii="Arial" w:hAnsi="Arial" w:cs="Arial"/>
        </w:rPr>
      </w:pPr>
    </w:p>
    <w:p w14:paraId="542F72F6" w14:textId="2D2FDDF1" w:rsidR="005F748F" w:rsidRDefault="000F7155" w:rsidP="00791C4B">
      <w:pPr>
        <w:jc w:val="both"/>
        <w:rPr>
          <w:rFonts w:ascii="Arial" w:hAnsi="Arial" w:cs="Arial"/>
        </w:rPr>
      </w:pPr>
      <w:r>
        <w:rPr>
          <w:rFonts w:ascii="Arial" w:hAnsi="Arial" w:cs="Arial"/>
        </w:rPr>
        <w:t>XXXXXXXXX, XX de XXXXX de 202X.</w:t>
      </w:r>
    </w:p>
    <w:p w14:paraId="749AAA81" w14:textId="77777777" w:rsidR="000F7155" w:rsidRDefault="000F7155" w:rsidP="00791C4B">
      <w:pPr>
        <w:jc w:val="both"/>
        <w:rPr>
          <w:rFonts w:ascii="Arial" w:hAnsi="Arial" w:cs="Arial"/>
        </w:rPr>
      </w:pPr>
    </w:p>
    <w:p w14:paraId="55DF1307" w14:textId="77777777" w:rsidR="000F7155" w:rsidRDefault="000F7155" w:rsidP="00791C4B">
      <w:pPr>
        <w:jc w:val="both"/>
        <w:rPr>
          <w:rFonts w:ascii="Arial" w:hAnsi="Arial" w:cs="Arial"/>
        </w:rPr>
      </w:pPr>
    </w:p>
    <w:p w14:paraId="042D99F7" w14:textId="77777777" w:rsidR="000F7155" w:rsidRDefault="000F7155" w:rsidP="00791C4B">
      <w:pPr>
        <w:jc w:val="both"/>
        <w:rPr>
          <w:rFonts w:ascii="Arial" w:hAnsi="Arial" w:cs="Arial"/>
        </w:rPr>
      </w:pPr>
    </w:p>
    <w:p w14:paraId="7475516B" w14:textId="77777777" w:rsidR="000F7155" w:rsidRDefault="000F7155" w:rsidP="00791C4B">
      <w:pPr>
        <w:jc w:val="both"/>
        <w:rPr>
          <w:rFonts w:ascii="Arial" w:hAnsi="Arial" w:cs="Arial"/>
        </w:rPr>
      </w:pPr>
    </w:p>
    <w:p w14:paraId="75157C43" w14:textId="53C15D1F" w:rsidR="000F7155" w:rsidRPr="000F7155" w:rsidRDefault="000F7155" w:rsidP="000F7155">
      <w:pPr>
        <w:jc w:val="center"/>
        <w:rPr>
          <w:rFonts w:ascii="Arial" w:hAnsi="Arial" w:cs="Arial"/>
          <w:b/>
          <w:bCs/>
        </w:rPr>
      </w:pPr>
      <w:r w:rsidRPr="000F7155">
        <w:rPr>
          <w:rFonts w:ascii="Arial" w:hAnsi="Arial" w:cs="Arial"/>
          <w:b/>
          <w:bCs/>
        </w:rPr>
        <w:t>ASSINATURA DO MÉDICO –</w:t>
      </w:r>
      <w:r>
        <w:rPr>
          <w:rFonts w:ascii="Arial" w:hAnsi="Arial" w:cs="Arial"/>
          <w:b/>
          <w:bCs/>
        </w:rPr>
        <w:t xml:space="preserve"> </w:t>
      </w:r>
      <w:r w:rsidRPr="000F7155">
        <w:rPr>
          <w:rFonts w:ascii="Arial" w:hAnsi="Arial" w:cs="Arial"/>
          <w:b/>
          <w:bCs/>
        </w:rPr>
        <w:t>CRM/RESPONSÁVEL</w:t>
      </w:r>
    </w:p>
    <w:p w14:paraId="544D0648" w14:textId="5157BF99" w:rsidR="000F7155" w:rsidRPr="000F7155" w:rsidRDefault="000F7155" w:rsidP="000F7155">
      <w:pPr>
        <w:jc w:val="center"/>
        <w:rPr>
          <w:rFonts w:ascii="Arial" w:hAnsi="Arial" w:cs="Arial"/>
          <w:b/>
          <w:bCs/>
        </w:rPr>
      </w:pPr>
      <w:r w:rsidRPr="000F7155">
        <w:rPr>
          <w:rFonts w:ascii="Arial" w:hAnsi="Arial" w:cs="Arial"/>
          <w:b/>
          <w:bCs/>
        </w:rPr>
        <w:t>NOME EMPRESA CREDENCIADA</w:t>
      </w:r>
    </w:p>
    <w:p w14:paraId="4A5EEFED" w14:textId="6FE42801" w:rsidR="000F7155" w:rsidRPr="000F7155" w:rsidRDefault="000F7155" w:rsidP="000F7155">
      <w:pPr>
        <w:jc w:val="center"/>
        <w:rPr>
          <w:rFonts w:ascii="Arial" w:hAnsi="Arial" w:cs="Arial"/>
          <w:b/>
          <w:bCs/>
        </w:rPr>
      </w:pPr>
      <w:r w:rsidRPr="000F7155">
        <w:rPr>
          <w:rFonts w:ascii="Arial" w:hAnsi="Arial" w:cs="Arial"/>
          <w:b/>
          <w:bCs/>
        </w:rPr>
        <w:t>CNPJ EMPRESA CREDENCIADA</w:t>
      </w:r>
    </w:p>
    <w:p w14:paraId="0EE35B76" w14:textId="77777777" w:rsidR="005F748F" w:rsidRDefault="005F748F" w:rsidP="00791C4B">
      <w:pPr>
        <w:jc w:val="both"/>
        <w:rPr>
          <w:rFonts w:ascii="Arial" w:hAnsi="Arial" w:cs="Arial"/>
        </w:rPr>
      </w:pPr>
    </w:p>
    <w:p w14:paraId="65A0A2D0" w14:textId="77777777" w:rsidR="005F748F" w:rsidRDefault="005F748F" w:rsidP="00791C4B">
      <w:pPr>
        <w:jc w:val="both"/>
        <w:rPr>
          <w:rFonts w:ascii="Arial" w:hAnsi="Arial" w:cs="Arial"/>
        </w:rPr>
      </w:pPr>
    </w:p>
    <w:p w14:paraId="47DB52B0" w14:textId="77777777" w:rsidR="005F748F" w:rsidRDefault="005F748F" w:rsidP="00791C4B">
      <w:pPr>
        <w:jc w:val="both"/>
        <w:rPr>
          <w:rFonts w:ascii="Arial" w:hAnsi="Arial" w:cs="Arial"/>
        </w:rPr>
      </w:pPr>
    </w:p>
    <w:p w14:paraId="4F58BE11" w14:textId="77777777" w:rsidR="005F748F" w:rsidRDefault="005F748F" w:rsidP="00791C4B">
      <w:pPr>
        <w:jc w:val="both"/>
        <w:rPr>
          <w:rFonts w:ascii="Arial" w:hAnsi="Arial" w:cs="Arial"/>
        </w:rPr>
      </w:pPr>
    </w:p>
    <w:p w14:paraId="4EFE419F" w14:textId="77777777" w:rsidR="005F748F" w:rsidRDefault="005F748F" w:rsidP="00791C4B">
      <w:pPr>
        <w:jc w:val="both"/>
        <w:rPr>
          <w:rFonts w:ascii="Arial" w:hAnsi="Arial" w:cs="Arial"/>
        </w:rPr>
      </w:pPr>
    </w:p>
    <w:sectPr w:rsidR="005F748F" w:rsidSect="007A7DAF">
      <w:headerReference w:type="default" r:id="rId11"/>
      <w:footerReference w:type="default" r:id="rId12"/>
      <w:footnotePr>
        <w:pos w:val="beneathText"/>
      </w:footnotePr>
      <w:pgSz w:w="11680" w:h="16840" w:code="9"/>
      <w:pgMar w:top="2098" w:right="567" w:bottom="1985" w:left="851" w:header="56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A4F31" w14:textId="77777777" w:rsidR="007A7DAF" w:rsidRDefault="007A7DAF">
      <w:r>
        <w:separator/>
      </w:r>
    </w:p>
  </w:endnote>
  <w:endnote w:type="continuationSeparator" w:id="0">
    <w:p w14:paraId="65F7DE17" w14:textId="77777777" w:rsidR="007A7DAF" w:rsidRDefault="007A7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ansSerif">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1107A" w14:textId="77777777" w:rsidR="007A7DAF" w:rsidRDefault="007A7DAF" w:rsidP="00B63FCE">
    <w:pPr>
      <w:pStyle w:val="Rodap"/>
      <w:jc w:val="center"/>
      <w:rPr>
        <w:sz w:val="25"/>
        <w:szCs w:val="25"/>
      </w:rPr>
    </w:pPr>
    <w:r>
      <w:rPr>
        <w:sz w:val="25"/>
        <w:szCs w:val="25"/>
      </w:rPr>
      <w:t>_____________________________________________________________________________</w:t>
    </w:r>
  </w:p>
  <w:p w14:paraId="4D72051E" w14:textId="77777777" w:rsidR="007A7DAF" w:rsidRDefault="007A7DAF" w:rsidP="00B63FCE">
    <w:pPr>
      <w:pStyle w:val="Rodap"/>
      <w:jc w:val="center"/>
      <w:rPr>
        <w:sz w:val="25"/>
        <w:szCs w:val="25"/>
      </w:rPr>
    </w:pPr>
    <w:r w:rsidRPr="00556660">
      <w:rPr>
        <w:sz w:val="25"/>
        <w:szCs w:val="25"/>
      </w:rPr>
      <w:t>Rua Juventino F. de Moraes, 19 –São Cristóvão do Sul –SC -Cep 89.533-000</w:t>
    </w:r>
    <w:r>
      <w:rPr>
        <w:sz w:val="25"/>
        <w:szCs w:val="25"/>
      </w:rPr>
      <w:t xml:space="preserve"> </w:t>
    </w:r>
  </w:p>
  <w:p w14:paraId="2A3B1FD9" w14:textId="5D582C73" w:rsidR="007A7DAF" w:rsidRDefault="007A7DAF" w:rsidP="00B63FCE">
    <w:pPr>
      <w:pStyle w:val="Rodap"/>
      <w:jc w:val="center"/>
      <w:rPr>
        <w:sz w:val="25"/>
        <w:szCs w:val="25"/>
        <w:lang w:val="en-US"/>
      </w:rPr>
    </w:pPr>
    <w:r w:rsidRPr="00D3000D">
      <w:rPr>
        <w:sz w:val="25"/>
        <w:szCs w:val="25"/>
        <w:lang w:val="en-US"/>
      </w:rPr>
      <w:t>Fone/Fax (049) 3253.1200 -</w:t>
    </w:r>
    <w:r w:rsidR="007574D5">
      <w:rPr>
        <w:sz w:val="25"/>
        <w:szCs w:val="25"/>
        <w:lang w:val="en-US"/>
      </w:rPr>
      <w:t xml:space="preserve"> </w:t>
    </w:r>
    <w:r w:rsidRPr="00D3000D">
      <w:rPr>
        <w:sz w:val="25"/>
        <w:szCs w:val="25"/>
        <w:lang w:val="en-US"/>
      </w:rPr>
      <w:t>e</w:t>
    </w:r>
    <w:r w:rsidR="007574D5">
      <w:rPr>
        <w:sz w:val="25"/>
        <w:szCs w:val="25"/>
        <w:lang w:val="en-US"/>
      </w:rPr>
      <w:t>-</w:t>
    </w:r>
    <w:r w:rsidRPr="00D3000D">
      <w:rPr>
        <w:sz w:val="25"/>
        <w:szCs w:val="25"/>
        <w:lang w:val="en-US"/>
      </w:rPr>
      <w:t xml:space="preserve">mail: </w:t>
    </w:r>
    <w:hyperlink r:id="rId1" w:history="1">
      <w:r w:rsidR="007574D5" w:rsidRPr="006B3486">
        <w:rPr>
          <w:rStyle w:val="Hyperlink"/>
          <w:sz w:val="25"/>
          <w:szCs w:val="25"/>
          <w:lang w:val="en-US"/>
        </w:rPr>
        <w:t>licitacao@saocristovao.sc.gov.br</w:t>
      </w:r>
    </w:hyperlink>
  </w:p>
  <w:p w14:paraId="721BA32F" w14:textId="53D74089" w:rsidR="007A7DAF" w:rsidRPr="00C85FAE" w:rsidRDefault="007A7DAF" w:rsidP="00C85FAE">
    <w:pPr>
      <w:jc w:val="center"/>
      <w:rPr>
        <w:b/>
        <w:i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00542" w14:textId="77777777" w:rsidR="007A7DAF" w:rsidRDefault="007A7DAF">
      <w:r>
        <w:separator/>
      </w:r>
    </w:p>
  </w:footnote>
  <w:footnote w:type="continuationSeparator" w:id="0">
    <w:p w14:paraId="4E2635DD" w14:textId="77777777" w:rsidR="007A7DAF" w:rsidRDefault="007A7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39D63" w14:textId="77777777" w:rsidR="007A7DAF" w:rsidRDefault="007A7DAF" w:rsidP="00B63FCE">
    <w:pPr>
      <w:pStyle w:val="Cabealho"/>
      <w:ind w:firstLine="1843"/>
      <w:rPr>
        <w:rFonts w:ascii="Arial" w:hAnsi="Arial" w:cs="Arial"/>
        <w:sz w:val="35"/>
        <w:szCs w:val="35"/>
      </w:rPr>
    </w:pPr>
    <w:r>
      <w:rPr>
        <w:noProof/>
        <w:lang w:eastAsia="pt-BR"/>
      </w:rPr>
      <w:drawing>
        <wp:anchor distT="0" distB="0" distL="114300" distR="114300" simplePos="0" relativeHeight="251659264" behindDoc="0" locked="0" layoutInCell="1" allowOverlap="1" wp14:anchorId="715E5986" wp14:editId="4B9D604A">
          <wp:simplePos x="0" y="0"/>
          <wp:positionH relativeFrom="column">
            <wp:posOffset>41275</wp:posOffset>
          </wp:positionH>
          <wp:positionV relativeFrom="paragraph">
            <wp:posOffset>-131445</wp:posOffset>
          </wp:positionV>
          <wp:extent cx="964565" cy="964565"/>
          <wp:effectExtent l="0" t="0" r="6985" b="0"/>
          <wp:wrapSquare wrapText="bothSides"/>
          <wp:docPr id="1" name="Imagem 1" descr="https://cdn.fecam.net.br/images/municipios/brasao/90x90/saocristovao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fecam.net.br/images/municipios/brasao/90x90/saocristovaodosul.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64565" cy="9645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5"/>
        <w:szCs w:val="35"/>
      </w:rPr>
      <w:t xml:space="preserve">Estado de Santa Catarina </w:t>
    </w:r>
  </w:p>
  <w:p w14:paraId="52F9A03A" w14:textId="77777777" w:rsidR="007A7DAF" w:rsidRDefault="007A7DAF" w:rsidP="00B63FCE">
    <w:pPr>
      <w:pStyle w:val="Cabealho"/>
      <w:ind w:firstLine="1843"/>
      <w:rPr>
        <w:color w:val="003366"/>
      </w:rPr>
    </w:pPr>
    <w:r>
      <w:rPr>
        <w:rFonts w:ascii="Arial" w:hAnsi="Arial" w:cs="Arial"/>
        <w:sz w:val="35"/>
        <w:szCs w:val="35"/>
      </w:rPr>
      <w:t>Prefeitura de São Cristóvão do Sul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singleLevel"/>
    <w:tmpl w:val="0000000A"/>
    <w:name w:val="WW8Num10"/>
    <w:lvl w:ilvl="0">
      <w:start w:val="1"/>
      <w:numFmt w:val="bullet"/>
      <w:lvlText w:val=""/>
      <w:lvlJc w:val="left"/>
      <w:pPr>
        <w:tabs>
          <w:tab w:val="num" w:pos="2340"/>
        </w:tabs>
        <w:ind w:left="2340" w:hanging="360"/>
      </w:pPr>
      <w:rPr>
        <w:rFonts w:ascii="Wingdings" w:hAnsi="Wingdings"/>
      </w:rPr>
    </w:lvl>
  </w:abstractNum>
  <w:abstractNum w:abstractNumId="1" w15:restartNumberingAfterBreak="0">
    <w:nsid w:val="012B0E2E"/>
    <w:multiLevelType w:val="hybridMultilevel"/>
    <w:tmpl w:val="9582161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C12315E"/>
    <w:multiLevelType w:val="hybridMultilevel"/>
    <w:tmpl w:val="58900BE6"/>
    <w:lvl w:ilvl="0" w:tplc="CACEB7F6">
      <w:start w:val="1"/>
      <w:numFmt w:val="lowerLetter"/>
      <w:lvlText w:val="%1)"/>
      <w:lvlJc w:val="left"/>
      <w:pPr>
        <w:ind w:left="122" w:hanging="428"/>
      </w:pPr>
      <w:rPr>
        <w:rFonts w:ascii="Calibri" w:eastAsia="Calibri" w:hAnsi="Calibri" w:cs="Calibri" w:hint="default"/>
        <w:spacing w:val="-1"/>
        <w:w w:val="100"/>
        <w:sz w:val="22"/>
        <w:szCs w:val="22"/>
        <w:lang w:val="pt-PT" w:eastAsia="en-US" w:bidi="ar-SA"/>
      </w:rPr>
    </w:lvl>
    <w:lvl w:ilvl="1" w:tplc="F0FA41A2">
      <w:numFmt w:val="bullet"/>
      <w:lvlText w:val="•"/>
      <w:lvlJc w:val="left"/>
      <w:pPr>
        <w:ind w:left="1041" w:hanging="428"/>
      </w:pPr>
      <w:rPr>
        <w:rFonts w:hint="default"/>
        <w:lang w:val="pt-PT" w:eastAsia="en-US" w:bidi="ar-SA"/>
      </w:rPr>
    </w:lvl>
    <w:lvl w:ilvl="2" w:tplc="55341004">
      <w:numFmt w:val="bullet"/>
      <w:lvlText w:val="•"/>
      <w:lvlJc w:val="left"/>
      <w:pPr>
        <w:ind w:left="1963" w:hanging="428"/>
      </w:pPr>
      <w:rPr>
        <w:rFonts w:hint="default"/>
        <w:lang w:val="pt-PT" w:eastAsia="en-US" w:bidi="ar-SA"/>
      </w:rPr>
    </w:lvl>
    <w:lvl w:ilvl="3" w:tplc="CFCEACBC">
      <w:numFmt w:val="bullet"/>
      <w:lvlText w:val="•"/>
      <w:lvlJc w:val="left"/>
      <w:pPr>
        <w:ind w:left="2885" w:hanging="428"/>
      </w:pPr>
      <w:rPr>
        <w:rFonts w:hint="default"/>
        <w:lang w:val="pt-PT" w:eastAsia="en-US" w:bidi="ar-SA"/>
      </w:rPr>
    </w:lvl>
    <w:lvl w:ilvl="4" w:tplc="45D44ED2">
      <w:numFmt w:val="bullet"/>
      <w:lvlText w:val="•"/>
      <w:lvlJc w:val="left"/>
      <w:pPr>
        <w:ind w:left="3807" w:hanging="428"/>
      </w:pPr>
      <w:rPr>
        <w:rFonts w:hint="default"/>
        <w:lang w:val="pt-PT" w:eastAsia="en-US" w:bidi="ar-SA"/>
      </w:rPr>
    </w:lvl>
    <w:lvl w:ilvl="5" w:tplc="5D66A340">
      <w:numFmt w:val="bullet"/>
      <w:lvlText w:val="•"/>
      <w:lvlJc w:val="left"/>
      <w:pPr>
        <w:ind w:left="4729" w:hanging="428"/>
      </w:pPr>
      <w:rPr>
        <w:rFonts w:hint="default"/>
        <w:lang w:val="pt-PT" w:eastAsia="en-US" w:bidi="ar-SA"/>
      </w:rPr>
    </w:lvl>
    <w:lvl w:ilvl="6" w:tplc="7B2E003A">
      <w:numFmt w:val="bullet"/>
      <w:lvlText w:val="•"/>
      <w:lvlJc w:val="left"/>
      <w:pPr>
        <w:ind w:left="5651" w:hanging="428"/>
      </w:pPr>
      <w:rPr>
        <w:rFonts w:hint="default"/>
        <w:lang w:val="pt-PT" w:eastAsia="en-US" w:bidi="ar-SA"/>
      </w:rPr>
    </w:lvl>
    <w:lvl w:ilvl="7" w:tplc="33E2E472">
      <w:numFmt w:val="bullet"/>
      <w:lvlText w:val="•"/>
      <w:lvlJc w:val="left"/>
      <w:pPr>
        <w:ind w:left="6573" w:hanging="428"/>
      </w:pPr>
      <w:rPr>
        <w:rFonts w:hint="default"/>
        <w:lang w:val="pt-PT" w:eastAsia="en-US" w:bidi="ar-SA"/>
      </w:rPr>
    </w:lvl>
    <w:lvl w:ilvl="8" w:tplc="790E835E">
      <w:numFmt w:val="bullet"/>
      <w:lvlText w:val="•"/>
      <w:lvlJc w:val="left"/>
      <w:pPr>
        <w:ind w:left="7495" w:hanging="428"/>
      </w:pPr>
      <w:rPr>
        <w:rFonts w:hint="default"/>
        <w:lang w:val="pt-PT" w:eastAsia="en-US" w:bidi="ar-SA"/>
      </w:rPr>
    </w:lvl>
  </w:abstractNum>
  <w:abstractNum w:abstractNumId="3" w15:restartNumberingAfterBreak="0">
    <w:nsid w:val="0F2E03B1"/>
    <w:multiLevelType w:val="multilevel"/>
    <w:tmpl w:val="7604D62E"/>
    <w:lvl w:ilvl="0">
      <w:start w:val="7"/>
      <w:numFmt w:val="decimal"/>
      <w:lvlText w:val="%1"/>
      <w:lvlJc w:val="left"/>
      <w:pPr>
        <w:ind w:left="224" w:hanging="676"/>
      </w:pPr>
      <w:rPr>
        <w:rFonts w:hint="default"/>
        <w:lang w:val="pt-PT" w:eastAsia="en-US" w:bidi="ar-SA"/>
      </w:rPr>
    </w:lvl>
    <w:lvl w:ilvl="1">
      <w:start w:val="1"/>
      <w:numFmt w:val="decimal"/>
      <w:lvlText w:val="%1.%2"/>
      <w:lvlJc w:val="left"/>
      <w:pPr>
        <w:ind w:left="224" w:hanging="676"/>
      </w:pPr>
      <w:rPr>
        <w:rFonts w:ascii="Arial MT" w:eastAsia="Arial MT" w:hAnsi="Arial MT" w:cs="Arial MT" w:hint="default"/>
        <w:spacing w:val="-2"/>
        <w:w w:val="100"/>
        <w:sz w:val="22"/>
        <w:szCs w:val="22"/>
        <w:lang w:val="pt-PT" w:eastAsia="en-US" w:bidi="ar-SA"/>
      </w:rPr>
    </w:lvl>
    <w:lvl w:ilvl="2">
      <w:numFmt w:val="bullet"/>
      <w:lvlText w:val="•"/>
      <w:lvlJc w:val="left"/>
      <w:pPr>
        <w:ind w:left="2069" w:hanging="676"/>
      </w:pPr>
      <w:rPr>
        <w:rFonts w:hint="default"/>
        <w:lang w:val="pt-PT" w:eastAsia="en-US" w:bidi="ar-SA"/>
      </w:rPr>
    </w:lvl>
    <w:lvl w:ilvl="3">
      <w:numFmt w:val="bullet"/>
      <w:lvlText w:val="•"/>
      <w:lvlJc w:val="left"/>
      <w:pPr>
        <w:ind w:left="2993" w:hanging="676"/>
      </w:pPr>
      <w:rPr>
        <w:rFonts w:hint="default"/>
        <w:lang w:val="pt-PT" w:eastAsia="en-US" w:bidi="ar-SA"/>
      </w:rPr>
    </w:lvl>
    <w:lvl w:ilvl="4">
      <w:numFmt w:val="bullet"/>
      <w:lvlText w:val="•"/>
      <w:lvlJc w:val="left"/>
      <w:pPr>
        <w:ind w:left="3918" w:hanging="676"/>
      </w:pPr>
      <w:rPr>
        <w:rFonts w:hint="default"/>
        <w:lang w:val="pt-PT" w:eastAsia="en-US" w:bidi="ar-SA"/>
      </w:rPr>
    </w:lvl>
    <w:lvl w:ilvl="5">
      <w:numFmt w:val="bullet"/>
      <w:lvlText w:val="•"/>
      <w:lvlJc w:val="left"/>
      <w:pPr>
        <w:ind w:left="4843" w:hanging="676"/>
      </w:pPr>
      <w:rPr>
        <w:rFonts w:hint="default"/>
        <w:lang w:val="pt-PT" w:eastAsia="en-US" w:bidi="ar-SA"/>
      </w:rPr>
    </w:lvl>
    <w:lvl w:ilvl="6">
      <w:numFmt w:val="bullet"/>
      <w:lvlText w:val="•"/>
      <w:lvlJc w:val="left"/>
      <w:pPr>
        <w:ind w:left="5767" w:hanging="676"/>
      </w:pPr>
      <w:rPr>
        <w:rFonts w:hint="default"/>
        <w:lang w:val="pt-PT" w:eastAsia="en-US" w:bidi="ar-SA"/>
      </w:rPr>
    </w:lvl>
    <w:lvl w:ilvl="7">
      <w:numFmt w:val="bullet"/>
      <w:lvlText w:val="•"/>
      <w:lvlJc w:val="left"/>
      <w:pPr>
        <w:ind w:left="6692" w:hanging="676"/>
      </w:pPr>
      <w:rPr>
        <w:rFonts w:hint="default"/>
        <w:lang w:val="pt-PT" w:eastAsia="en-US" w:bidi="ar-SA"/>
      </w:rPr>
    </w:lvl>
    <w:lvl w:ilvl="8">
      <w:numFmt w:val="bullet"/>
      <w:lvlText w:val="•"/>
      <w:lvlJc w:val="left"/>
      <w:pPr>
        <w:ind w:left="7616" w:hanging="676"/>
      </w:pPr>
      <w:rPr>
        <w:rFonts w:hint="default"/>
        <w:lang w:val="pt-PT" w:eastAsia="en-US" w:bidi="ar-SA"/>
      </w:rPr>
    </w:lvl>
  </w:abstractNum>
  <w:abstractNum w:abstractNumId="4" w15:restartNumberingAfterBreak="0">
    <w:nsid w:val="0FA440DD"/>
    <w:multiLevelType w:val="hybridMultilevel"/>
    <w:tmpl w:val="650294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4121D30"/>
    <w:multiLevelType w:val="multilevel"/>
    <w:tmpl w:val="F72AC5F8"/>
    <w:lvl w:ilvl="0">
      <w:start w:val="4"/>
      <w:numFmt w:val="decimal"/>
      <w:lvlText w:val="%1"/>
      <w:lvlJc w:val="left"/>
      <w:pPr>
        <w:ind w:left="830" w:hanging="614"/>
      </w:pPr>
      <w:rPr>
        <w:rFonts w:hint="default"/>
        <w:lang w:val="pt-PT" w:eastAsia="en-US" w:bidi="ar-SA"/>
      </w:rPr>
    </w:lvl>
    <w:lvl w:ilvl="1">
      <w:start w:val="1"/>
      <w:numFmt w:val="decimal"/>
      <w:lvlText w:val="%1.%2"/>
      <w:lvlJc w:val="left"/>
      <w:pPr>
        <w:ind w:left="830" w:hanging="614"/>
      </w:pPr>
      <w:rPr>
        <w:rFonts w:ascii="Arial MT" w:eastAsia="Arial MT" w:hAnsi="Arial MT" w:cs="Arial MT" w:hint="default"/>
        <w:spacing w:val="-3"/>
        <w:w w:val="100"/>
        <w:sz w:val="22"/>
        <w:szCs w:val="22"/>
        <w:lang w:val="pt-PT" w:eastAsia="en-US" w:bidi="ar-SA"/>
      </w:rPr>
    </w:lvl>
    <w:lvl w:ilvl="2">
      <w:numFmt w:val="bullet"/>
      <w:lvlText w:val="•"/>
      <w:lvlJc w:val="left"/>
      <w:pPr>
        <w:ind w:left="2565" w:hanging="614"/>
      </w:pPr>
      <w:rPr>
        <w:rFonts w:hint="default"/>
        <w:lang w:val="pt-PT" w:eastAsia="en-US" w:bidi="ar-SA"/>
      </w:rPr>
    </w:lvl>
    <w:lvl w:ilvl="3">
      <w:numFmt w:val="bullet"/>
      <w:lvlText w:val="•"/>
      <w:lvlJc w:val="left"/>
      <w:pPr>
        <w:ind w:left="3427" w:hanging="614"/>
      </w:pPr>
      <w:rPr>
        <w:rFonts w:hint="default"/>
        <w:lang w:val="pt-PT" w:eastAsia="en-US" w:bidi="ar-SA"/>
      </w:rPr>
    </w:lvl>
    <w:lvl w:ilvl="4">
      <w:numFmt w:val="bullet"/>
      <w:lvlText w:val="•"/>
      <w:lvlJc w:val="left"/>
      <w:pPr>
        <w:ind w:left="4290" w:hanging="614"/>
      </w:pPr>
      <w:rPr>
        <w:rFonts w:hint="default"/>
        <w:lang w:val="pt-PT" w:eastAsia="en-US" w:bidi="ar-SA"/>
      </w:rPr>
    </w:lvl>
    <w:lvl w:ilvl="5">
      <w:numFmt w:val="bullet"/>
      <w:lvlText w:val="•"/>
      <w:lvlJc w:val="left"/>
      <w:pPr>
        <w:ind w:left="5153" w:hanging="614"/>
      </w:pPr>
      <w:rPr>
        <w:rFonts w:hint="default"/>
        <w:lang w:val="pt-PT" w:eastAsia="en-US" w:bidi="ar-SA"/>
      </w:rPr>
    </w:lvl>
    <w:lvl w:ilvl="6">
      <w:numFmt w:val="bullet"/>
      <w:lvlText w:val="•"/>
      <w:lvlJc w:val="left"/>
      <w:pPr>
        <w:ind w:left="6015" w:hanging="614"/>
      </w:pPr>
      <w:rPr>
        <w:rFonts w:hint="default"/>
        <w:lang w:val="pt-PT" w:eastAsia="en-US" w:bidi="ar-SA"/>
      </w:rPr>
    </w:lvl>
    <w:lvl w:ilvl="7">
      <w:numFmt w:val="bullet"/>
      <w:lvlText w:val="•"/>
      <w:lvlJc w:val="left"/>
      <w:pPr>
        <w:ind w:left="6878" w:hanging="614"/>
      </w:pPr>
      <w:rPr>
        <w:rFonts w:hint="default"/>
        <w:lang w:val="pt-PT" w:eastAsia="en-US" w:bidi="ar-SA"/>
      </w:rPr>
    </w:lvl>
    <w:lvl w:ilvl="8">
      <w:numFmt w:val="bullet"/>
      <w:lvlText w:val="•"/>
      <w:lvlJc w:val="left"/>
      <w:pPr>
        <w:ind w:left="7740" w:hanging="614"/>
      </w:pPr>
      <w:rPr>
        <w:rFonts w:hint="default"/>
        <w:lang w:val="pt-PT" w:eastAsia="en-US" w:bidi="ar-SA"/>
      </w:rPr>
    </w:lvl>
  </w:abstractNum>
  <w:abstractNum w:abstractNumId="6" w15:restartNumberingAfterBreak="0">
    <w:nsid w:val="1BF41DA6"/>
    <w:multiLevelType w:val="hybridMultilevel"/>
    <w:tmpl w:val="61E87E48"/>
    <w:lvl w:ilvl="0" w:tplc="22A6C6DA">
      <w:start w:val="1"/>
      <w:numFmt w:val="decimal"/>
      <w:lvlText w:val="%1."/>
      <w:lvlJc w:val="left"/>
      <w:pPr>
        <w:ind w:left="494" w:hanging="270"/>
        <w:jc w:val="right"/>
      </w:pPr>
      <w:rPr>
        <w:rFonts w:ascii="Arial" w:eastAsia="Arial" w:hAnsi="Arial" w:cs="Arial" w:hint="default"/>
        <w:b/>
        <w:bCs/>
        <w:spacing w:val="-1"/>
        <w:w w:val="100"/>
        <w:sz w:val="22"/>
        <w:szCs w:val="22"/>
        <w:lang w:val="pt-PT" w:eastAsia="en-US" w:bidi="ar-SA"/>
      </w:rPr>
    </w:lvl>
    <w:lvl w:ilvl="1" w:tplc="4F9C63B8">
      <w:numFmt w:val="bullet"/>
      <w:lvlText w:val="•"/>
      <w:lvlJc w:val="left"/>
      <w:pPr>
        <w:ind w:left="1396" w:hanging="270"/>
      </w:pPr>
      <w:rPr>
        <w:rFonts w:hint="default"/>
        <w:lang w:val="pt-PT" w:eastAsia="en-US" w:bidi="ar-SA"/>
      </w:rPr>
    </w:lvl>
    <w:lvl w:ilvl="2" w:tplc="F25AE58E">
      <w:numFmt w:val="bullet"/>
      <w:lvlText w:val="•"/>
      <w:lvlJc w:val="left"/>
      <w:pPr>
        <w:ind w:left="2293" w:hanging="270"/>
      </w:pPr>
      <w:rPr>
        <w:rFonts w:hint="default"/>
        <w:lang w:val="pt-PT" w:eastAsia="en-US" w:bidi="ar-SA"/>
      </w:rPr>
    </w:lvl>
    <w:lvl w:ilvl="3" w:tplc="F9D021C0">
      <w:numFmt w:val="bullet"/>
      <w:lvlText w:val="•"/>
      <w:lvlJc w:val="left"/>
      <w:pPr>
        <w:ind w:left="3189" w:hanging="270"/>
      </w:pPr>
      <w:rPr>
        <w:rFonts w:hint="default"/>
        <w:lang w:val="pt-PT" w:eastAsia="en-US" w:bidi="ar-SA"/>
      </w:rPr>
    </w:lvl>
    <w:lvl w:ilvl="4" w:tplc="1F72B156">
      <w:numFmt w:val="bullet"/>
      <w:lvlText w:val="•"/>
      <w:lvlJc w:val="left"/>
      <w:pPr>
        <w:ind w:left="4086" w:hanging="270"/>
      </w:pPr>
      <w:rPr>
        <w:rFonts w:hint="default"/>
        <w:lang w:val="pt-PT" w:eastAsia="en-US" w:bidi="ar-SA"/>
      </w:rPr>
    </w:lvl>
    <w:lvl w:ilvl="5" w:tplc="BF885820">
      <w:numFmt w:val="bullet"/>
      <w:lvlText w:val="•"/>
      <w:lvlJc w:val="left"/>
      <w:pPr>
        <w:ind w:left="4983" w:hanging="270"/>
      </w:pPr>
      <w:rPr>
        <w:rFonts w:hint="default"/>
        <w:lang w:val="pt-PT" w:eastAsia="en-US" w:bidi="ar-SA"/>
      </w:rPr>
    </w:lvl>
    <w:lvl w:ilvl="6" w:tplc="49D8332C">
      <w:numFmt w:val="bullet"/>
      <w:lvlText w:val="•"/>
      <w:lvlJc w:val="left"/>
      <w:pPr>
        <w:ind w:left="5879" w:hanging="270"/>
      </w:pPr>
      <w:rPr>
        <w:rFonts w:hint="default"/>
        <w:lang w:val="pt-PT" w:eastAsia="en-US" w:bidi="ar-SA"/>
      </w:rPr>
    </w:lvl>
    <w:lvl w:ilvl="7" w:tplc="64CEB94C">
      <w:numFmt w:val="bullet"/>
      <w:lvlText w:val="•"/>
      <w:lvlJc w:val="left"/>
      <w:pPr>
        <w:ind w:left="6776" w:hanging="270"/>
      </w:pPr>
      <w:rPr>
        <w:rFonts w:hint="default"/>
        <w:lang w:val="pt-PT" w:eastAsia="en-US" w:bidi="ar-SA"/>
      </w:rPr>
    </w:lvl>
    <w:lvl w:ilvl="8" w:tplc="234A3D52">
      <w:numFmt w:val="bullet"/>
      <w:lvlText w:val="•"/>
      <w:lvlJc w:val="left"/>
      <w:pPr>
        <w:ind w:left="7672" w:hanging="270"/>
      </w:pPr>
      <w:rPr>
        <w:rFonts w:hint="default"/>
        <w:lang w:val="pt-PT" w:eastAsia="en-US" w:bidi="ar-SA"/>
      </w:rPr>
    </w:lvl>
  </w:abstractNum>
  <w:abstractNum w:abstractNumId="7" w15:restartNumberingAfterBreak="0">
    <w:nsid w:val="276762FA"/>
    <w:multiLevelType w:val="multilevel"/>
    <w:tmpl w:val="D0A266EE"/>
    <w:lvl w:ilvl="0">
      <w:start w:val="3"/>
      <w:numFmt w:val="decimal"/>
      <w:lvlText w:val="%1"/>
      <w:lvlJc w:val="left"/>
      <w:pPr>
        <w:ind w:left="224" w:hanging="582"/>
      </w:pPr>
      <w:rPr>
        <w:rFonts w:hint="default"/>
        <w:lang w:val="pt-PT" w:eastAsia="en-US" w:bidi="ar-SA"/>
      </w:rPr>
    </w:lvl>
    <w:lvl w:ilvl="1">
      <w:start w:val="1"/>
      <w:numFmt w:val="decimal"/>
      <w:lvlText w:val="%1.%2"/>
      <w:lvlJc w:val="left"/>
      <w:pPr>
        <w:ind w:left="224" w:hanging="582"/>
      </w:pPr>
      <w:rPr>
        <w:rFonts w:ascii="Arial MT" w:eastAsia="Arial MT" w:hAnsi="Arial MT" w:cs="Arial MT" w:hint="default"/>
        <w:spacing w:val="-2"/>
        <w:w w:val="100"/>
        <w:sz w:val="22"/>
        <w:szCs w:val="22"/>
        <w:lang w:val="pt-PT" w:eastAsia="en-US" w:bidi="ar-SA"/>
      </w:rPr>
    </w:lvl>
    <w:lvl w:ilvl="2">
      <w:numFmt w:val="bullet"/>
      <w:lvlText w:val="•"/>
      <w:lvlJc w:val="left"/>
      <w:pPr>
        <w:ind w:left="2069" w:hanging="582"/>
      </w:pPr>
      <w:rPr>
        <w:rFonts w:hint="default"/>
        <w:lang w:val="pt-PT" w:eastAsia="en-US" w:bidi="ar-SA"/>
      </w:rPr>
    </w:lvl>
    <w:lvl w:ilvl="3">
      <w:numFmt w:val="bullet"/>
      <w:lvlText w:val="•"/>
      <w:lvlJc w:val="left"/>
      <w:pPr>
        <w:ind w:left="2993" w:hanging="582"/>
      </w:pPr>
      <w:rPr>
        <w:rFonts w:hint="default"/>
        <w:lang w:val="pt-PT" w:eastAsia="en-US" w:bidi="ar-SA"/>
      </w:rPr>
    </w:lvl>
    <w:lvl w:ilvl="4">
      <w:numFmt w:val="bullet"/>
      <w:lvlText w:val="•"/>
      <w:lvlJc w:val="left"/>
      <w:pPr>
        <w:ind w:left="3918" w:hanging="582"/>
      </w:pPr>
      <w:rPr>
        <w:rFonts w:hint="default"/>
        <w:lang w:val="pt-PT" w:eastAsia="en-US" w:bidi="ar-SA"/>
      </w:rPr>
    </w:lvl>
    <w:lvl w:ilvl="5">
      <w:numFmt w:val="bullet"/>
      <w:lvlText w:val="•"/>
      <w:lvlJc w:val="left"/>
      <w:pPr>
        <w:ind w:left="4843" w:hanging="582"/>
      </w:pPr>
      <w:rPr>
        <w:rFonts w:hint="default"/>
        <w:lang w:val="pt-PT" w:eastAsia="en-US" w:bidi="ar-SA"/>
      </w:rPr>
    </w:lvl>
    <w:lvl w:ilvl="6">
      <w:numFmt w:val="bullet"/>
      <w:lvlText w:val="•"/>
      <w:lvlJc w:val="left"/>
      <w:pPr>
        <w:ind w:left="5767" w:hanging="582"/>
      </w:pPr>
      <w:rPr>
        <w:rFonts w:hint="default"/>
        <w:lang w:val="pt-PT" w:eastAsia="en-US" w:bidi="ar-SA"/>
      </w:rPr>
    </w:lvl>
    <w:lvl w:ilvl="7">
      <w:numFmt w:val="bullet"/>
      <w:lvlText w:val="•"/>
      <w:lvlJc w:val="left"/>
      <w:pPr>
        <w:ind w:left="6692" w:hanging="582"/>
      </w:pPr>
      <w:rPr>
        <w:rFonts w:hint="default"/>
        <w:lang w:val="pt-PT" w:eastAsia="en-US" w:bidi="ar-SA"/>
      </w:rPr>
    </w:lvl>
    <w:lvl w:ilvl="8">
      <w:numFmt w:val="bullet"/>
      <w:lvlText w:val="•"/>
      <w:lvlJc w:val="left"/>
      <w:pPr>
        <w:ind w:left="7616" w:hanging="582"/>
      </w:pPr>
      <w:rPr>
        <w:rFonts w:hint="default"/>
        <w:lang w:val="pt-PT" w:eastAsia="en-US" w:bidi="ar-SA"/>
      </w:rPr>
    </w:lvl>
  </w:abstractNum>
  <w:abstractNum w:abstractNumId="8" w15:restartNumberingAfterBreak="0">
    <w:nsid w:val="2E2B576C"/>
    <w:multiLevelType w:val="multilevel"/>
    <w:tmpl w:val="423455DC"/>
    <w:lvl w:ilvl="0">
      <w:start w:val="12"/>
      <w:numFmt w:val="decimal"/>
      <w:lvlText w:val="%1"/>
      <w:lvlJc w:val="left"/>
      <w:pPr>
        <w:ind w:left="224" w:hanging="690"/>
      </w:pPr>
      <w:rPr>
        <w:rFonts w:hint="default"/>
        <w:lang w:val="pt-PT" w:eastAsia="en-US" w:bidi="ar-SA"/>
      </w:rPr>
    </w:lvl>
    <w:lvl w:ilvl="1">
      <w:start w:val="1"/>
      <w:numFmt w:val="decimal"/>
      <w:lvlText w:val="%1.%2"/>
      <w:lvlJc w:val="left"/>
      <w:pPr>
        <w:ind w:left="224" w:hanging="690"/>
      </w:pPr>
      <w:rPr>
        <w:rFonts w:ascii="Arial MT" w:eastAsia="Arial MT" w:hAnsi="Arial MT" w:cs="Arial MT" w:hint="default"/>
        <w:spacing w:val="-3"/>
        <w:w w:val="100"/>
        <w:sz w:val="22"/>
        <w:szCs w:val="22"/>
        <w:lang w:val="pt-PT" w:eastAsia="en-US" w:bidi="ar-SA"/>
      </w:rPr>
    </w:lvl>
    <w:lvl w:ilvl="2">
      <w:numFmt w:val="bullet"/>
      <w:lvlText w:val="•"/>
      <w:lvlJc w:val="left"/>
      <w:pPr>
        <w:ind w:left="2069" w:hanging="690"/>
      </w:pPr>
      <w:rPr>
        <w:rFonts w:hint="default"/>
        <w:lang w:val="pt-PT" w:eastAsia="en-US" w:bidi="ar-SA"/>
      </w:rPr>
    </w:lvl>
    <w:lvl w:ilvl="3">
      <w:numFmt w:val="bullet"/>
      <w:lvlText w:val="•"/>
      <w:lvlJc w:val="left"/>
      <w:pPr>
        <w:ind w:left="2993" w:hanging="690"/>
      </w:pPr>
      <w:rPr>
        <w:rFonts w:hint="default"/>
        <w:lang w:val="pt-PT" w:eastAsia="en-US" w:bidi="ar-SA"/>
      </w:rPr>
    </w:lvl>
    <w:lvl w:ilvl="4">
      <w:numFmt w:val="bullet"/>
      <w:lvlText w:val="•"/>
      <w:lvlJc w:val="left"/>
      <w:pPr>
        <w:ind w:left="3918" w:hanging="690"/>
      </w:pPr>
      <w:rPr>
        <w:rFonts w:hint="default"/>
        <w:lang w:val="pt-PT" w:eastAsia="en-US" w:bidi="ar-SA"/>
      </w:rPr>
    </w:lvl>
    <w:lvl w:ilvl="5">
      <w:numFmt w:val="bullet"/>
      <w:lvlText w:val="•"/>
      <w:lvlJc w:val="left"/>
      <w:pPr>
        <w:ind w:left="4843" w:hanging="690"/>
      </w:pPr>
      <w:rPr>
        <w:rFonts w:hint="default"/>
        <w:lang w:val="pt-PT" w:eastAsia="en-US" w:bidi="ar-SA"/>
      </w:rPr>
    </w:lvl>
    <w:lvl w:ilvl="6">
      <w:numFmt w:val="bullet"/>
      <w:lvlText w:val="•"/>
      <w:lvlJc w:val="left"/>
      <w:pPr>
        <w:ind w:left="5767" w:hanging="690"/>
      </w:pPr>
      <w:rPr>
        <w:rFonts w:hint="default"/>
        <w:lang w:val="pt-PT" w:eastAsia="en-US" w:bidi="ar-SA"/>
      </w:rPr>
    </w:lvl>
    <w:lvl w:ilvl="7">
      <w:numFmt w:val="bullet"/>
      <w:lvlText w:val="•"/>
      <w:lvlJc w:val="left"/>
      <w:pPr>
        <w:ind w:left="6692" w:hanging="690"/>
      </w:pPr>
      <w:rPr>
        <w:rFonts w:hint="default"/>
        <w:lang w:val="pt-PT" w:eastAsia="en-US" w:bidi="ar-SA"/>
      </w:rPr>
    </w:lvl>
    <w:lvl w:ilvl="8">
      <w:numFmt w:val="bullet"/>
      <w:lvlText w:val="•"/>
      <w:lvlJc w:val="left"/>
      <w:pPr>
        <w:ind w:left="7616" w:hanging="690"/>
      </w:pPr>
      <w:rPr>
        <w:rFonts w:hint="default"/>
        <w:lang w:val="pt-PT" w:eastAsia="en-US" w:bidi="ar-SA"/>
      </w:rPr>
    </w:lvl>
  </w:abstractNum>
  <w:abstractNum w:abstractNumId="9" w15:restartNumberingAfterBreak="0">
    <w:nsid w:val="30244FC6"/>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5BD58FE"/>
    <w:multiLevelType w:val="multilevel"/>
    <w:tmpl w:val="7D34970A"/>
    <w:lvl w:ilvl="0">
      <w:start w:val="1"/>
      <w:numFmt w:val="decimal"/>
      <w:lvlText w:val="%1"/>
      <w:lvlJc w:val="left"/>
      <w:pPr>
        <w:ind w:left="224" w:hanging="404"/>
      </w:pPr>
      <w:rPr>
        <w:rFonts w:hint="default"/>
        <w:lang w:val="pt-PT" w:eastAsia="en-US" w:bidi="ar-SA"/>
      </w:rPr>
    </w:lvl>
    <w:lvl w:ilvl="1">
      <w:start w:val="1"/>
      <w:numFmt w:val="decimal"/>
      <w:lvlText w:val="%1.%2"/>
      <w:lvlJc w:val="left"/>
      <w:pPr>
        <w:ind w:left="224" w:hanging="404"/>
        <w:jc w:val="right"/>
      </w:pPr>
      <w:rPr>
        <w:rFonts w:ascii="Arial MT" w:eastAsia="Arial MT" w:hAnsi="Arial MT" w:cs="Arial MT" w:hint="default"/>
        <w:spacing w:val="-1"/>
        <w:w w:val="100"/>
        <w:sz w:val="22"/>
        <w:szCs w:val="22"/>
        <w:lang w:val="pt-PT" w:eastAsia="en-US" w:bidi="ar-SA"/>
      </w:rPr>
    </w:lvl>
    <w:lvl w:ilvl="2">
      <w:numFmt w:val="bullet"/>
      <w:lvlText w:val="•"/>
      <w:lvlJc w:val="left"/>
      <w:pPr>
        <w:ind w:left="2069" w:hanging="404"/>
      </w:pPr>
      <w:rPr>
        <w:rFonts w:hint="default"/>
        <w:lang w:val="pt-PT" w:eastAsia="en-US" w:bidi="ar-SA"/>
      </w:rPr>
    </w:lvl>
    <w:lvl w:ilvl="3">
      <w:numFmt w:val="bullet"/>
      <w:lvlText w:val="•"/>
      <w:lvlJc w:val="left"/>
      <w:pPr>
        <w:ind w:left="2993" w:hanging="404"/>
      </w:pPr>
      <w:rPr>
        <w:rFonts w:hint="default"/>
        <w:lang w:val="pt-PT" w:eastAsia="en-US" w:bidi="ar-SA"/>
      </w:rPr>
    </w:lvl>
    <w:lvl w:ilvl="4">
      <w:numFmt w:val="bullet"/>
      <w:lvlText w:val="•"/>
      <w:lvlJc w:val="left"/>
      <w:pPr>
        <w:ind w:left="3918" w:hanging="404"/>
      </w:pPr>
      <w:rPr>
        <w:rFonts w:hint="default"/>
        <w:lang w:val="pt-PT" w:eastAsia="en-US" w:bidi="ar-SA"/>
      </w:rPr>
    </w:lvl>
    <w:lvl w:ilvl="5">
      <w:numFmt w:val="bullet"/>
      <w:lvlText w:val="•"/>
      <w:lvlJc w:val="left"/>
      <w:pPr>
        <w:ind w:left="4843" w:hanging="404"/>
      </w:pPr>
      <w:rPr>
        <w:rFonts w:hint="default"/>
        <w:lang w:val="pt-PT" w:eastAsia="en-US" w:bidi="ar-SA"/>
      </w:rPr>
    </w:lvl>
    <w:lvl w:ilvl="6">
      <w:numFmt w:val="bullet"/>
      <w:lvlText w:val="•"/>
      <w:lvlJc w:val="left"/>
      <w:pPr>
        <w:ind w:left="5767" w:hanging="404"/>
      </w:pPr>
      <w:rPr>
        <w:rFonts w:hint="default"/>
        <w:lang w:val="pt-PT" w:eastAsia="en-US" w:bidi="ar-SA"/>
      </w:rPr>
    </w:lvl>
    <w:lvl w:ilvl="7">
      <w:numFmt w:val="bullet"/>
      <w:lvlText w:val="•"/>
      <w:lvlJc w:val="left"/>
      <w:pPr>
        <w:ind w:left="6692" w:hanging="404"/>
      </w:pPr>
      <w:rPr>
        <w:rFonts w:hint="default"/>
        <w:lang w:val="pt-PT" w:eastAsia="en-US" w:bidi="ar-SA"/>
      </w:rPr>
    </w:lvl>
    <w:lvl w:ilvl="8">
      <w:numFmt w:val="bullet"/>
      <w:lvlText w:val="•"/>
      <w:lvlJc w:val="left"/>
      <w:pPr>
        <w:ind w:left="7616" w:hanging="404"/>
      </w:pPr>
      <w:rPr>
        <w:rFonts w:hint="default"/>
        <w:lang w:val="pt-PT" w:eastAsia="en-US" w:bidi="ar-SA"/>
      </w:rPr>
    </w:lvl>
  </w:abstractNum>
  <w:abstractNum w:abstractNumId="11" w15:restartNumberingAfterBreak="0">
    <w:nsid w:val="36BE58C8"/>
    <w:multiLevelType w:val="multilevel"/>
    <w:tmpl w:val="7F0A3A18"/>
    <w:lvl w:ilvl="0">
      <w:start w:val="10"/>
      <w:numFmt w:val="decimal"/>
      <w:lvlText w:val="%1"/>
      <w:lvlJc w:val="left"/>
      <w:pPr>
        <w:ind w:left="224" w:hanging="700"/>
      </w:pPr>
      <w:rPr>
        <w:rFonts w:hint="default"/>
        <w:lang w:val="pt-PT" w:eastAsia="en-US" w:bidi="ar-SA"/>
      </w:rPr>
    </w:lvl>
    <w:lvl w:ilvl="1">
      <w:start w:val="1"/>
      <w:numFmt w:val="decimal"/>
      <w:lvlText w:val="%1.%2"/>
      <w:lvlJc w:val="left"/>
      <w:pPr>
        <w:ind w:left="224" w:hanging="700"/>
      </w:pPr>
      <w:rPr>
        <w:rFonts w:ascii="Arial MT" w:eastAsia="Arial MT" w:hAnsi="Arial MT" w:cs="Arial MT" w:hint="default"/>
        <w:spacing w:val="-3"/>
        <w:w w:val="100"/>
        <w:sz w:val="22"/>
        <w:szCs w:val="22"/>
        <w:lang w:val="pt-PT" w:eastAsia="en-US" w:bidi="ar-SA"/>
      </w:rPr>
    </w:lvl>
    <w:lvl w:ilvl="2">
      <w:numFmt w:val="bullet"/>
      <w:lvlText w:val="•"/>
      <w:lvlJc w:val="left"/>
      <w:pPr>
        <w:ind w:left="2069" w:hanging="700"/>
      </w:pPr>
      <w:rPr>
        <w:rFonts w:hint="default"/>
        <w:lang w:val="pt-PT" w:eastAsia="en-US" w:bidi="ar-SA"/>
      </w:rPr>
    </w:lvl>
    <w:lvl w:ilvl="3">
      <w:numFmt w:val="bullet"/>
      <w:lvlText w:val="•"/>
      <w:lvlJc w:val="left"/>
      <w:pPr>
        <w:ind w:left="2993" w:hanging="700"/>
      </w:pPr>
      <w:rPr>
        <w:rFonts w:hint="default"/>
        <w:lang w:val="pt-PT" w:eastAsia="en-US" w:bidi="ar-SA"/>
      </w:rPr>
    </w:lvl>
    <w:lvl w:ilvl="4">
      <w:numFmt w:val="bullet"/>
      <w:lvlText w:val="•"/>
      <w:lvlJc w:val="left"/>
      <w:pPr>
        <w:ind w:left="3918" w:hanging="700"/>
      </w:pPr>
      <w:rPr>
        <w:rFonts w:hint="default"/>
        <w:lang w:val="pt-PT" w:eastAsia="en-US" w:bidi="ar-SA"/>
      </w:rPr>
    </w:lvl>
    <w:lvl w:ilvl="5">
      <w:numFmt w:val="bullet"/>
      <w:lvlText w:val="•"/>
      <w:lvlJc w:val="left"/>
      <w:pPr>
        <w:ind w:left="4843" w:hanging="700"/>
      </w:pPr>
      <w:rPr>
        <w:rFonts w:hint="default"/>
        <w:lang w:val="pt-PT" w:eastAsia="en-US" w:bidi="ar-SA"/>
      </w:rPr>
    </w:lvl>
    <w:lvl w:ilvl="6">
      <w:numFmt w:val="bullet"/>
      <w:lvlText w:val="•"/>
      <w:lvlJc w:val="left"/>
      <w:pPr>
        <w:ind w:left="5767" w:hanging="700"/>
      </w:pPr>
      <w:rPr>
        <w:rFonts w:hint="default"/>
        <w:lang w:val="pt-PT" w:eastAsia="en-US" w:bidi="ar-SA"/>
      </w:rPr>
    </w:lvl>
    <w:lvl w:ilvl="7">
      <w:numFmt w:val="bullet"/>
      <w:lvlText w:val="•"/>
      <w:lvlJc w:val="left"/>
      <w:pPr>
        <w:ind w:left="6692" w:hanging="700"/>
      </w:pPr>
      <w:rPr>
        <w:rFonts w:hint="default"/>
        <w:lang w:val="pt-PT" w:eastAsia="en-US" w:bidi="ar-SA"/>
      </w:rPr>
    </w:lvl>
    <w:lvl w:ilvl="8">
      <w:numFmt w:val="bullet"/>
      <w:lvlText w:val="•"/>
      <w:lvlJc w:val="left"/>
      <w:pPr>
        <w:ind w:left="7616" w:hanging="700"/>
      </w:pPr>
      <w:rPr>
        <w:rFonts w:hint="default"/>
        <w:lang w:val="pt-PT" w:eastAsia="en-US" w:bidi="ar-SA"/>
      </w:rPr>
    </w:lvl>
  </w:abstractNum>
  <w:abstractNum w:abstractNumId="12" w15:restartNumberingAfterBreak="0">
    <w:nsid w:val="39C46019"/>
    <w:multiLevelType w:val="multilevel"/>
    <w:tmpl w:val="B3C4DCA8"/>
    <w:lvl w:ilvl="0">
      <w:start w:val="1"/>
      <w:numFmt w:val="upperLetter"/>
      <w:lvlText w:val="%1)"/>
      <w:lvlJc w:val="left"/>
      <w:pPr>
        <w:ind w:left="546" w:hanging="322"/>
      </w:pPr>
      <w:rPr>
        <w:rFonts w:ascii="Arial MT" w:eastAsia="Arial MT" w:hAnsi="Arial MT" w:cs="Arial MT" w:hint="default"/>
        <w:spacing w:val="-3"/>
        <w:w w:val="100"/>
        <w:sz w:val="22"/>
        <w:szCs w:val="22"/>
        <w:lang w:val="pt-PT" w:eastAsia="en-US" w:bidi="ar-SA"/>
      </w:rPr>
    </w:lvl>
    <w:lvl w:ilvl="1">
      <w:start w:val="1"/>
      <w:numFmt w:val="decimal"/>
      <w:lvlText w:val="%2."/>
      <w:lvlJc w:val="left"/>
      <w:pPr>
        <w:ind w:left="944" w:hanging="360"/>
      </w:pPr>
      <w:rPr>
        <w:rFonts w:ascii="Arial" w:eastAsia="Arial" w:hAnsi="Arial" w:cs="Arial" w:hint="default"/>
        <w:b/>
        <w:bCs/>
        <w:spacing w:val="-1"/>
        <w:w w:val="100"/>
        <w:sz w:val="22"/>
        <w:szCs w:val="22"/>
        <w:lang w:val="pt-PT" w:eastAsia="en-US" w:bidi="ar-SA"/>
      </w:rPr>
    </w:lvl>
    <w:lvl w:ilvl="2">
      <w:start w:val="1"/>
      <w:numFmt w:val="decimal"/>
      <w:lvlText w:val="%2.%3."/>
      <w:lvlJc w:val="left"/>
      <w:pPr>
        <w:ind w:left="1664" w:hanging="720"/>
      </w:pPr>
      <w:rPr>
        <w:rFonts w:ascii="Arial MT" w:eastAsia="Arial MT" w:hAnsi="Arial MT" w:cs="Arial MT" w:hint="default"/>
        <w:spacing w:val="-3"/>
        <w:w w:val="100"/>
        <w:sz w:val="22"/>
        <w:szCs w:val="22"/>
        <w:lang w:val="pt-PT" w:eastAsia="en-US" w:bidi="ar-SA"/>
      </w:rPr>
    </w:lvl>
    <w:lvl w:ilvl="3">
      <w:start w:val="1"/>
      <w:numFmt w:val="decimal"/>
      <w:lvlText w:val="%2.%3.%4."/>
      <w:lvlJc w:val="left"/>
      <w:pPr>
        <w:ind w:left="2024" w:hanging="720"/>
        <w:jc w:val="right"/>
      </w:pPr>
      <w:rPr>
        <w:rFonts w:ascii="Arial MT" w:eastAsia="Arial MT" w:hAnsi="Arial MT" w:cs="Arial MT" w:hint="default"/>
        <w:spacing w:val="-3"/>
        <w:w w:val="100"/>
        <w:sz w:val="22"/>
        <w:szCs w:val="22"/>
        <w:lang w:val="pt-PT" w:eastAsia="en-US" w:bidi="ar-SA"/>
      </w:rPr>
    </w:lvl>
    <w:lvl w:ilvl="4">
      <w:start w:val="1"/>
      <w:numFmt w:val="decimal"/>
      <w:lvlText w:val="%2.%3.%4.%5."/>
      <w:lvlJc w:val="left"/>
      <w:pPr>
        <w:ind w:left="2744" w:hanging="1080"/>
      </w:pPr>
      <w:rPr>
        <w:rFonts w:ascii="Arial MT" w:eastAsia="Arial MT" w:hAnsi="Arial MT" w:cs="Arial MT" w:hint="default"/>
        <w:spacing w:val="-5"/>
        <w:w w:val="100"/>
        <w:sz w:val="22"/>
        <w:szCs w:val="22"/>
        <w:lang w:val="pt-PT" w:eastAsia="en-US" w:bidi="ar-SA"/>
      </w:rPr>
    </w:lvl>
    <w:lvl w:ilvl="5">
      <w:numFmt w:val="bullet"/>
      <w:lvlText w:val="•"/>
      <w:lvlJc w:val="left"/>
      <w:pPr>
        <w:ind w:left="2380" w:hanging="1080"/>
      </w:pPr>
      <w:rPr>
        <w:rFonts w:hint="default"/>
        <w:lang w:val="pt-PT" w:eastAsia="en-US" w:bidi="ar-SA"/>
      </w:rPr>
    </w:lvl>
    <w:lvl w:ilvl="6">
      <w:numFmt w:val="bullet"/>
      <w:lvlText w:val="•"/>
      <w:lvlJc w:val="left"/>
      <w:pPr>
        <w:ind w:left="2740" w:hanging="1080"/>
      </w:pPr>
      <w:rPr>
        <w:rFonts w:hint="default"/>
        <w:lang w:val="pt-PT" w:eastAsia="en-US" w:bidi="ar-SA"/>
      </w:rPr>
    </w:lvl>
    <w:lvl w:ilvl="7">
      <w:numFmt w:val="bullet"/>
      <w:lvlText w:val="•"/>
      <w:lvlJc w:val="left"/>
      <w:pPr>
        <w:ind w:left="4421" w:hanging="1080"/>
      </w:pPr>
      <w:rPr>
        <w:rFonts w:hint="default"/>
        <w:lang w:val="pt-PT" w:eastAsia="en-US" w:bidi="ar-SA"/>
      </w:rPr>
    </w:lvl>
    <w:lvl w:ilvl="8">
      <w:numFmt w:val="bullet"/>
      <w:lvlText w:val="•"/>
      <w:lvlJc w:val="left"/>
      <w:pPr>
        <w:ind w:left="6103" w:hanging="1080"/>
      </w:pPr>
      <w:rPr>
        <w:rFonts w:hint="default"/>
        <w:lang w:val="pt-PT" w:eastAsia="en-US" w:bidi="ar-SA"/>
      </w:rPr>
    </w:lvl>
  </w:abstractNum>
  <w:abstractNum w:abstractNumId="13" w15:restartNumberingAfterBreak="0">
    <w:nsid w:val="3B206F5A"/>
    <w:multiLevelType w:val="multilevel"/>
    <w:tmpl w:val="30406218"/>
    <w:lvl w:ilvl="0">
      <w:start w:val="2"/>
      <w:numFmt w:val="decimal"/>
      <w:lvlText w:val="%1"/>
      <w:lvlJc w:val="left"/>
      <w:pPr>
        <w:ind w:left="450" w:hanging="582"/>
      </w:pPr>
      <w:rPr>
        <w:rFonts w:hint="default"/>
        <w:lang w:val="pt-PT" w:eastAsia="en-US" w:bidi="ar-SA"/>
      </w:rPr>
    </w:lvl>
    <w:lvl w:ilvl="1">
      <w:start w:val="1"/>
      <w:numFmt w:val="decimal"/>
      <w:lvlText w:val="%1.%2"/>
      <w:lvlJc w:val="left"/>
      <w:pPr>
        <w:ind w:left="450" w:hanging="582"/>
      </w:pPr>
      <w:rPr>
        <w:rFonts w:ascii="Arial MT" w:eastAsia="Arial MT" w:hAnsi="Arial MT" w:cs="Arial MT" w:hint="default"/>
        <w:spacing w:val="-3"/>
        <w:w w:val="100"/>
        <w:sz w:val="22"/>
        <w:szCs w:val="22"/>
        <w:lang w:val="pt-PT" w:eastAsia="en-US" w:bidi="ar-SA"/>
      </w:rPr>
    </w:lvl>
    <w:lvl w:ilvl="2">
      <w:numFmt w:val="bullet"/>
      <w:lvlText w:val="•"/>
      <w:lvlJc w:val="left"/>
      <w:pPr>
        <w:ind w:left="2261" w:hanging="582"/>
      </w:pPr>
      <w:rPr>
        <w:rFonts w:hint="default"/>
        <w:lang w:val="pt-PT" w:eastAsia="en-US" w:bidi="ar-SA"/>
      </w:rPr>
    </w:lvl>
    <w:lvl w:ilvl="3">
      <w:numFmt w:val="bullet"/>
      <w:lvlText w:val="•"/>
      <w:lvlJc w:val="left"/>
      <w:pPr>
        <w:ind w:left="3161" w:hanging="582"/>
      </w:pPr>
      <w:rPr>
        <w:rFonts w:hint="default"/>
        <w:lang w:val="pt-PT" w:eastAsia="en-US" w:bidi="ar-SA"/>
      </w:rPr>
    </w:lvl>
    <w:lvl w:ilvl="4">
      <w:numFmt w:val="bullet"/>
      <w:lvlText w:val="•"/>
      <w:lvlJc w:val="left"/>
      <w:pPr>
        <w:ind w:left="4062" w:hanging="582"/>
      </w:pPr>
      <w:rPr>
        <w:rFonts w:hint="default"/>
        <w:lang w:val="pt-PT" w:eastAsia="en-US" w:bidi="ar-SA"/>
      </w:rPr>
    </w:lvl>
    <w:lvl w:ilvl="5">
      <w:numFmt w:val="bullet"/>
      <w:lvlText w:val="•"/>
      <w:lvlJc w:val="left"/>
      <w:pPr>
        <w:ind w:left="4963" w:hanging="582"/>
      </w:pPr>
      <w:rPr>
        <w:rFonts w:hint="default"/>
        <w:lang w:val="pt-PT" w:eastAsia="en-US" w:bidi="ar-SA"/>
      </w:rPr>
    </w:lvl>
    <w:lvl w:ilvl="6">
      <w:numFmt w:val="bullet"/>
      <w:lvlText w:val="•"/>
      <w:lvlJc w:val="left"/>
      <w:pPr>
        <w:ind w:left="5863" w:hanging="582"/>
      </w:pPr>
      <w:rPr>
        <w:rFonts w:hint="default"/>
        <w:lang w:val="pt-PT" w:eastAsia="en-US" w:bidi="ar-SA"/>
      </w:rPr>
    </w:lvl>
    <w:lvl w:ilvl="7">
      <w:numFmt w:val="bullet"/>
      <w:lvlText w:val="•"/>
      <w:lvlJc w:val="left"/>
      <w:pPr>
        <w:ind w:left="6764" w:hanging="582"/>
      </w:pPr>
      <w:rPr>
        <w:rFonts w:hint="default"/>
        <w:lang w:val="pt-PT" w:eastAsia="en-US" w:bidi="ar-SA"/>
      </w:rPr>
    </w:lvl>
    <w:lvl w:ilvl="8">
      <w:numFmt w:val="bullet"/>
      <w:lvlText w:val="•"/>
      <w:lvlJc w:val="left"/>
      <w:pPr>
        <w:ind w:left="7664" w:hanging="582"/>
      </w:pPr>
      <w:rPr>
        <w:rFonts w:hint="default"/>
        <w:lang w:val="pt-PT" w:eastAsia="en-US" w:bidi="ar-SA"/>
      </w:rPr>
    </w:lvl>
  </w:abstractNum>
  <w:abstractNum w:abstractNumId="14" w15:restartNumberingAfterBreak="0">
    <w:nsid w:val="3B3D502D"/>
    <w:multiLevelType w:val="hybridMultilevel"/>
    <w:tmpl w:val="A4804CC2"/>
    <w:lvl w:ilvl="0" w:tplc="7CF086C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E033263"/>
    <w:multiLevelType w:val="hybridMultilevel"/>
    <w:tmpl w:val="7200F8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E5D2C9E"/>
    <w:multiLevelType w:val="multilevel"/>
    <w:tmpl w:val="ED78D672"/>
    <w:lvl w:ilvl="0">
      <w:start w:val="5"/>
      <w:numFmt w:val="decimal"/>
      <w:lvlText w:val="%1"/>
      <w:lvlJc w:val="left"/>
      <w:pPr>
        <w:ind w:left="224" w:hanging="570"/>
      </w:pPr>
      <w:rPr>
        <w:rFonts w:hint="default"/>
        <w:lang w:val="pt-PT" w:eastAsia="en-US" w:bidi="ar-SA"/>
      </w:rPr>
    </w:lvl>
    <w:lvl w:ilvl="1">
      <w:start w:val="1"/>
      <w:numFmt w:val="decimal"/>
      <w:lvlText w:val="%1.%2"/>
      <w:lvlJc w:val="left"/>
      <w:pPr>
        <w:ind w:left="224" w:hanging="570"/>
      </w:pPr>
      <w:rPr>
        <w:rFonts w:ascii="Arial MT" w:eastAsia="Arial MT" w:hAnsi="Arial MT" w:cs="Arial MT" w:hint="default"/>
        <w:spacing w:val="-2"/>
        <w:w w:val="100"/>
        <w:sz w:val="22"/>
        <w:szCs w:val="22"/>
        <w:lang w:val="pt-PT" w:eastAsia="en-US" w:bidi="ar-SA"/>
      </w:rPr>
    </w:lvl>
    <w:lvl w:ilvl="2">
      <w:numFmt w:val="bullet"/>
      <w:lvlText w:val="•"/>
      <w:lvlJc w:val="left"/>
      <w:pPr>
        <w:ind w:left="2069" w:hanging="570"/>
      </w:pPr>
      <w:rPr>
        <w:rFonts w:hint="default"/>
        <w:lang w:val="pt-PT" w:eastAsia="en-US" w:bidi="ar-SA"/>
      </w:rPr>
    </w:lvl>
    <w:lvl w:ilvl="3">
      <w:numFmt w:val="bullet"/>
      <w:lvlText w:val="•"/>
      <w:lvlJc w:val="left"/>
      <w:pPr>
        <w:ind w:left="2993" w:hanging="570"/>
      </w:pPr>
      <w:rPr>
        <w:rFonts w:hint="default"/>
        <w:lang w:val="pt-PT" w:eastAsia="en-US" w:bidi="ar-SA"/>
      </w:rPr>
    </w:lvl>
    <w:lvl w:ilvl="4">
      <w:numFmt w:val="bullet"/>
      <w:lvlText w:val="•"/>
      <w:lvlJc w:val="left"/>
      <w:pPr>
        <w:ind w:left="3918" w:hanging="570"/>
      </w:pPr>
      <w:rPr>
        <w:rFonts w:hint="default"/>
        <w:lang w:val="pt-PT" w:eastAsia="en-US" w:bidi="ar-SA"/>
      </w:rPr>
    </w:lvl>
    <w:lvl w:ilvl="5">
      <w:numFmt w:val="bullet"/>
      <w:lvlText w:val="•"/>
      <w:lvlJc w:val="left"/>
      <w:pPr>
        <w:ind w:left="4843" w:hanging="570"/>
      </w:pPr>
      <w:rPr>
        <w:rFonts w:hint="default"/>
        <w:lang w:val="pt-PT" w:eastAsia="en-US" w:bidi="ar-SA"/>
      </w:rPr>
    </w:lvl>
    <w:lvl w:ilvl="6">
      <w:numFmt w:val="bullet"/>
      <w:lvlText w:val="•"/>
      <w:lvlJc w:val="left"/>
      <w:pPr>
        <w:ind w:left="5767" w:hanging="570"/>
      </w:pPr>
      <w:rPr>
        <w:rFonts w:hint="default"/>
        <w:lang w:val="pt-PT" w:eastAsia="en-US" w:bidi="ar-SA"/>
      </w:rPr>
    </w:lvl>
    <w:lvl w:ilvl="7">
      <w:numFmt w:val="bullet"/>
      <w:lvlText w:val="•"/>
      <w:lvlJc w:val="left"/>
      <w:pPr>
        <w:ind w:left="6692" w:hanging="570"/>
      </w:pPr>
      <w:rPr>
        <w:rFonts w:hint="default"/>
        <w:lang w:val="pt-PT" w:eastAsia="en-US" w:bidi="ar-SA"/>
      </w:rPr>
    </w:lvl>
    <w:lvl w:ilvl="8">
      <w:numFmt w:val="bullet"/>
      <w:lvlText w:val="•"/>
      <w:lvlJc w:val="left"/>
      <w:pPr>
        <w:ind w:left="7616" w:hanging="570"/>
      </w:pPr>
      <w:rPr>
        <w:rFonts w:hint="default"/>
        <w:lang w:val="pt-PT" w:eastAsia="en-US" w:bidi="ar-SA"/>
      </w:rPr>
    </w:lvl>
  </w:abstractNum>
  <w:abstractNum w:abstractNumId="17" w15:restartNumberingAfterBreak="0">
    <w:nsid w:val="40814DC2"/>
    <w:multiLevelType w:val="hybridMultilevel"/>
    <w:tmpl w:val="F620F5EA"/>
    <w:lvl w:ilvl="0" w:tplc="36362CC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5383AF2"/>
    <w:multiLevelType w:val="multilevel"/>
    <w:tmpl w:val="196A81D0"/>
    <w:lvl w:ilvl="0">
      <w:start w:val="1"/>
      <w:numFmt w:val="decimal"/>
      <w:lvlText w:val="%1."/>
      <w:lvlJc w:val="left"/>
      <w:pPr>
        <w:ind w:left="575" w:hanging="454"/>
      </w:pPr>
      <w:rPr>
        <w:rFonts w:ascii="Times New Roman" w:eastAsia="Times New Roman" w:hAnsi="Times New Roman" w:cs="Times New Roman" w:hint="default"/>
        <w:b/>
        <w:bCs/>
        <w:w w:val="100"/>
        <w:sz w:val="23"/>
        <w:szCs w:val="23"/>
        <w:lang w:val="pt-PT" w:eastAsia="en-US" w:bidi="ar-SA"/>
      </w:rPr>
    </w:lvl>
    <w:lvl w:ilvl="1">
      <w:start w:val="1"/>
      <w:numFmt w:val="decimal"/>
      <w:lvlText w:val="%1.%2"/>
      <w:lvlJc w:val="left"/>
      <w:pPr>
        <w:ind w:left="122" w:hanging="581"/>
      </w:pPr>
      <w:rPr>
        <w:rFonts w:ascii="Times New Roman" w:eastAsia="Times New Roman" w:hAnsi="Times New Roman" w:cs="Times New Roman" w:hint="default"/>
        <w:w w:val="100"/>
        <w:sz w:val="23"/>
        <w:szCs w:val="23"/>
        <w:lang w:val="pt-PT" w:eastAsia="en-US" w:bidi="ar-SA"/>
      </w:rPr>
    </w:lvl>
    <w:lvl w:ilvl="2">
      <w:numFmt w:val="bullet"/>
      <w:lvlText w:val="•"/>
      <w:lvlJc w:val="left"/>
      <w:pPr>
        <w:ind w:left="1553" w:hanging="581"/>
      </w:pPr>
      <w:rPr>
        <w:rFonts w:hint="default"/>
        <w:lang w:val="pt-PT" w:eastAsia="en-US" w:bidi="ar-SA"/>
      </w:rPr>
    </w:lvl>
    <w:lvl w:ilvl="3">
      <w:numFmt w:val="bullet"/>
      <w:lvlText w:val="•"/>
      <w:lvlJc w:val="left"/>
      <w:pPr>
        <w:ind w:left="2526" w:hanging="581"/>
      </w:pPr>
      <w:rPr>
        <w:rFonts w:hint="default"/>
        <w:lang w:val="pt-PT" w:eastAsia="en-US" w:bidi="ar-SA"/>
      </w:rPr>
    </w:lvl>
    <w:lvl w:ilvl="4">
      <w:numFmt w:val="bullet"/>
      <w:lvlText w:val="•"/>
      <w:lvlJc w:val="left"/>
      <w:pPr>
        <w:ind w:left="3499" w:hanging="581"/>
      </w:pPr>
      <w:rPr>
        <w:rFonts w:hint="default"/>
        <w:lang w:val="pt-PT" w:eastAsia="en-US" w:bidi="ar-SA"/>
      </w:rPr>
    </w:lvl>
    <w:lvl w:ilvl="5">
      <w:numFmt w:val="bullet"/>
      <w:lvlText w:val="•"/>
      <w:lvlJc w:val="left"/>
      <w:pPr>
        <w:ind w:left="4472" w:hanging="581"/>
      </w:pPr>
      <w:rPr>
        <w:rFonts w:hint="default"/>
        <w:lang w:val="pt-PT" w:eastAsia="en-US" w:bidi="ar-SA"/>
      </w:rPr>
    </w:lvl>
    <w:lvl w:ilvl="6">
      <w:numFmt w:val="bullet"/>
      <w:lvlText w:val="•"/>
      <w:lvlJc w:val="left"/>
      <w:pPr>
        <w:ind w:left="5446" w:hanging="581"/>
      </w:pPr>
      <w:rPr>
        <w:rFonts w:hint="default"/>
        <w:lang w:val="pt-PT" w:eastAsia="en-US" w:bidi="ar-SA"/>
      </w:rPr>
    </w:lvl>
    <w:lvl w:ilvl="7">
      <w:numFmt w:val="bullet"/>
      <w:lvlText w:val="•"/>
      <w:lvlJc w:val="left"/>
      <w:pPr>
        <w:ind w:left="6419" w:hanging="581"/>
      </w:pPr>
      <w:rPr>
        <w:rFonts w:hint="default"/>
        <w:lang w:val="pt-PT" w:eastAsia="en-US" w:bidi="ar-SA"/>
      </w:rPr>
    </w:lvl>
    <w:lvl w:ilvl="8">
      <w:numFmt w:val="bullet"/>
      <w:lvlText w:val="•"/>
      <w:lvlJc w:val="left"/>
      <w:pPr>
        <w:ind w:left="7392" w:hanging="581"/>
      </w:pPr>
      <w:rPr>
        <w:rFonts w:hint="default"/>
        <w:lang w:val="pt-PT" w:eastAsia="en-US" w:bidi="ar-SA"/>
      </w:rPr>
    </w:lvl>
  </w:abstractNum>
  <w:abstractNum w:abstractNumId="19" w15:restartNumberingAfterBreak="0">
    <w:nsid w:val="49A73E61"/>
    <w:multiLevelType w:val="multilevel"/>
    <w:tmpl w:val="7C38CC38"/>
    <w:lvl w:ilvl="0">
      <w:start w:val="6"/>
      <w:numFmt w:val="decimal"/>
      <w:lvlText w:val="%1"/>
      <w:lvlJc w:val="left"/>
      <w:pPr>
        <w:ind w:left="224" w:hanging="610"/>
      </w:pPr>
      <w:rPr>
        <w:rFonts w:hint="default"/>
        <w:lang w:val="pt-PT" w:eastAsia="en-US" w:bidi="ar-SA"/>
      </w:rPr>
    </w:lvl>
    <w:lvl w:ilvl="1">
      <w:start w:val="1"/>
      <w:numFmt w:val="decimal"/>
      <w:lvlText w:val="%1.%2"/>
      <w:lvlJc w:val="left"/>
      <w:pPr>
        <w:ind w:left="224" w:hanging="610"/>
        <w:jc w:val="right"/>
      </w:pPr>
      <w:rPr>
        <w:rFonts w:ascii="Arial MT" w:eastAsia="Arial MT" w:hAnsi="Arial MT" w:cs="Arial MT" w:hint="default"/>
        <w:spacing w:val="-2"/>
        <w:w w:val="100"/>
        <w:sz w:val="22"/>
        <w:szCs w:val="22"/>
        <w:lang w:val="pt-PT" w:eastAsia="en-US" w:bidi="ar-SA"/>
      </w:rPr>
    </w:lvl>
    <w:lvl w:ilvl="2">
      <w:numFmt w:val="bullet"/>
      <w:lvlText w:val="•"/>
      <w:lvlJc w:val="left"/>
      <w:pPr>
        <w:ind w:left="2069" w:hanging="610"/>
      </w:pPr>
      <w:rPr>
        <w:rFonts w:hint="default"/>
        <w:lang w:val="pt-PT" w:eastAsia="en-US" w:bidi="ar-SA"/>
      </w:rPr>
    </w:lvl>
    <w:lvl w:ilvl="3">
      <w:numFmt w:val="bullet"/>
      <w:lvlText w:val="•"/>
      <w:lvlJc w:val="left"/>
      <w:pPr>
        <w:ind w:left="2993" w:hanging="610"/>
      </w:pPr>
      <w:rPr>
        <w:rFonts w:hint="default"/>
        <w:lang w:val="pt-PT" w:eastAsia="en-US" w:bidi="ar-SA"/>
      </w:rPr>
    </w:lvl>
    <w:lvl w:ilvl="4">
      <w:numFmt w:val="bullet"/>
      <w:lvlText w:val="•"/>
      <w:lvlJc w:val="left"/>
      <w:pPr>
        <w:ind w:left="3918" w:hanging="610"/>
      </w:pPr>
      <w:rPr>
        <w:rFonts w:hint="default"/>
        <w:lang w:val="pt-PT" w:eastAsia="en-US" w:bidi="ar-SA"/>
      </w:rPr>
    </w:lvl>
    <w:lvl w:ilvl="5">
      <w:numFmt w:val="bullet"/>
      <w:lvlText w:val="•"/>
      <w:lvlJc w:val="left"/>
      <w:pPr>
        <w:ind w:left="4843" w:hanging="610"/>
      </w:pPr>
      <w:rPr>
        <w:rFonts w:hint="default"/>
        <w:lang w:val="pt-PT" w:eastAsia="en-US" w:bidi="ar-SA"/>
      </w:rPr>
    </w:lvl>
    <w:lvl w:ilvl="6">
      <w:numFmt w:val="bullet"/>
      <w:lvlText w:val="•"/>
      <w:lvlJc w:val="left"/>
      <w:pPr>
        <w:ind w:left="5767" w:hanging="610"/>
      </w:pPr>
      <w:rPr>
        <w:rFonts w:hint="default"/>
        <w:lang w:val="pt-PT" w:eastAsia="en-US" w:bidi="ar-SA"/>
      </w:rPr>
    </w:lvl>
    <w:lvl w:ilvl="7">
      <w:numFmt w:val="bullet"/>
      <w:lvlText w:val="•"/>
      <w:lvlJc w:val="left"/>
      <w:pPr>
        <w:ind w:left="6692" w:hanging="610"/>
      </w:pPr>
      <w:rPr>
        <w:rFonts w:hint="default"/>
        <w:lang w:val="pt-PT" w:eastAsia="en-US" w:bidi="ar-SA"/>
      </w:rPr>
    </w:lvl>
    <w:lvl w:ilvl="8">
      <w:numFmt w:val="bullet"/>
      <w:lvlText w:val="•"/>
      <w:lvlJc w:val="left"/>
      <w:pPr>
        <w:ind w:left="7616" w:hanging="610"/>
      </w:pPr>
      <w:rPr>
        <w:rFonts w:hint="default"/>
        <w:lang w:val="pt-PT" w:eastAsia="en-US" w:bidi="ar-SA"/>
      </w:rPr>
    </w:lvl>
  </w:abstractNum>
  <w:abstractNum w:abstractNumId="20" w15:restartNumberingAfterBreak="0">
    <w:nsid w:val="4CB87D22"/>
    <w:multiLevelType w:val="multilevel"/>
    <w:tmpl w:val="BBB80786"/>
    <w:lvl w:ilvl="0">
      <w:start w:val="11"/>
      <w:numFmt w:val="decimal"/>
      <w:lvlText w:val="%1"/>
      <w:lvlJc w:val="left"/>
      <w:pPr>
        <w:ind w:left="224" w:hanging="726"/>
      </w:pPr>
      <w:rPr>
        <w:rFonts w:hint="default"/>
        <w:lang w:val="pt-PT" w:eastAsia="en-US" w:bidi="ar-SA"/>
      </w:rPr>
    </w:lvl>
    <w:lvl w:ilvl="1">
      <w:start w:val="1"/>
      <w:numFmt w:val="decimal"/>
      <w:lvlText w:val="%1.%2"/>
      <w:lvlJc w:val="left"/>
      <w:pPr>
        <w:ind w:left="224" w:hanging="726"/>
        <w:jc w:val="right"/>
      </w:pPr>
      <w:rPr>
        <w:rFonts w:ascii="Arial MT" w:eastAsia="Arial MT" w:hAnsi="Arial MT" w:cs="Arial MT" w:hint="default"/>
        <w:spacing w:val="-3"/>
        <w:w w:val="100"/>
        <w:sz w:val="22"/>
        <w:szCs w:val="22"/>
        <w:lang w:val="pt-PT" w:eastAsia="en-US" w:bidi="ar-SA"/>
      </w:rPr>
    </w:lvl>
    <w:lvl w:ilvl="2">
      <w:numFmt w:val="bullet"/>
      <w:lvlText w:val="•"/>
      <w:lvlJc w:val="left"/>
      <w:pPr>
        <w:ind w:left="2069" w:hanging="726"/>
      </w:pPr>
      <w:rPr>
        <w:rFonts w:hint="default"/>
        <w:lang w:val="pt-PT" w:eastAsia="en-US" w:bidi="ar-SA"/>
      </w:rPr>
    </w:lvl>
    <w:lvl w:ilvl="3">
      <w:numFmt w:val="bullet"/>
      <w:lvlText w:val="•"/>
      <w:lvlJc w:val="left"/>
      <w:pPr>
        <w:ind w:left="2993" w:hanging="726"/>
      </w:pPr>
      <w:rPr>
        <w:rFonts w:hint="default"/>
        <w:lang w:val="pt-PT" w:eastAsia="en-US" w:bidi="ar-SA"/>
      </w:rPr>
    </w:lvl>
    <w:lvl w:ilvl="4">
      <w:numFmt w:val="bullet"/>
      <w:lvlText w:val="•"/>
      <w:lvlJc w:val="left"/>
      <w:pPr>
        <w:ind w:left="3918" w:hanging="726"/>
      </w:pPr>
      <w:rPr>
        <w:rFonts w:hint="default"/>
        <w:lang w:val="pt-PT" w:eastAsia="en-US" w:bidi="ar-SA"/>
      </w:rPr>
    </w:lvl>
    <w:lvl w:ilvl="5">
      <w:numFmt w:val="bullet"/>
      <w:lvlText w:val="•"/>
      <w:lvlJc w:val="left"/>
      <w:pPr>
        <w:ind w:left="4843" w:hanging="726"/>
      </w:pPr>
      <w:rPr>
        <w:rFonts w:hint="default"/>
        <w:lang w:val="pt-PT" w:eastAsia="en-US" w:bidi="ar-SA"/>
      </w:rPr>
    </w:lvl>
    <w:lvl w:ilvl="6">
      <w:numFmt w:val="bullet"/>
      <w:lvlText w:val="•"/>
      <w:lvlJc w:val="left"/>
      <w:pPr>
        <w:ind w:left="5767" w:hanging="726"/>
      </w:pPr>
      <w:rPr>
        <w:rFonts w:hint="default"/>
        <w:lang w:val="pt-PT" w:eastAsia="en-US" w:bidi="ar-SA"/>
      </w:rPr>
    </w:lvl>
    <w:lvl w:ilvl="7">
      <w:numFmt w:val="bullet"/>
      <w:lvlText w:val="•"/>
      <w:lvlJc w:val="left"/>
      <w:pPr>
        <w:ind w:left="6692" w:hanging="726"/>
      </w:pPr>
      <w:rPr>
        <w:rFonts w:hint="default"/>
        <w:lang w:val="pt-PT" w:eastAsia="en-US" w:bidi="ar-SA"/>
      </w:rPr>
    </w:lvl>
    <w:lvl w:ilvl="8">
      <w:numFmt w:val="bullet"/>
      <w:lvlText w:val="•"/>
      <w:lvlJc w:val="left"/>
      <w:pPr>
        <w:ind w:left="7616" w:hanging="726"/>
      </w:pPr>
      <w:rPr>
        <w:rFonts w:hint="default"/>
        <w:lang w:val="pt-PT" w:eastAsia="en-US" w:bidi="ar-SA"/>
      </w:rPr>
    </w:lvl>
  </w:abstractNum>
  <w:abstractNum w:abstractNumId="21" w15:restartNumberingAfterBreak="0">
    <w:nsid w:val="5F8F3DD0"/>
    <w:multiLevelType w:val="hybridMultilevel"/>
    <w:tmpl w:val="2D8813BA"/>
    <w:lvl w:ilvl="0" w:tplc="1344795A">
      <w:start w:val="1"/>
      <w:numFmt w:val="lowerLetter"/>
      <w:lvlText w:val="%1)"/>
      <w:lvlJc w:val="left"/>
      <w:pPr>
        <w:ind w:left="122" w:hanging="428"/>
      </w:pPr>
      <w:rPr>
        <w:rFonts w:ascii="Calibri" w:eastAsia="Calibri" w:hAnsi="Calibri" w:cs="Calibri" w:hint="default"/>
        <w:spacing w:val="-1"/>
        <w:w w:val="100"/>
        <w:sz w:val="22"/>
        <w:szCs w:val="22"/>
        <w:lang w:val="pt-PT" w:eastAsia="en-US" w:bidi="ar-SA"/>
      </w:rPr>
    </w:lvl>
    <w:lvl w:ilvl="1" w:tplc="EF1EEC88">
      <w:numFmt w:val="bullet"/>
      <w:lvlText w:val="•"/>
      <w:lvlJc w:val="left"/>
      <w:pPr>
        <w:ind w:left="1041" w:hanging="428"/>
      </w:pPr>
      <w:rPr>
        <w:rFonts w:hint="default"/>
        <w:lang w:val="pt-PT" w:eastAsia="en-US" w:bidi="ar-SA"/>
      </w:rPr>
    </w:lvl>
    <w:lvl w:ilvl="2" w:tplc="BC3A7830">
      <w:numFmt w:val="bullet"/>
      <w:lvlText w:val="•"/>
      <w:lvlJc w:val="left"/>
      <w:pPr>
        <w:ind w:left="1963" w:hanging="428"/>
      </w:pPr>
      <w:rPr>
        <w:rFonts w:hint="default"/>
        <w:lang w:val="pt-PT" w:eastAsia="en-US" w:bidi="ar-SA"/>
      </w:rPr>
    </w:lvl>
    <w:lvl w:ilvl="3" w:tplc="5192D698">
      <w:numFmt w:val="bullet"/>
      <w:lvlText w:val="•"/>
      <w:lvlJc w:val="left"/>
      <w:pPr>
        <w:ind w:left="2885" w:hanging="428"/>
      </w:pPr>
      <w:rPr>
        <w:rFonts w:hint="default"/>
        <w:lang w:val="pt-PT" w:eastAsia="en-US" w:bidi="ar-SA"/>
      </w:rPr>
    </w:lvl>
    <w:lvl w:ilvl="4" w:tplc="1602C744">
      <w:numFmt w:val="bullet"/>
      <w:lvlText w:val="•"/>
      <w:lvlJc w:val="left"/>
      <w:pPr>
        <w:ind w:left="3807" w:hanging="428"/>
      </w:pPr>
      <w:rPr>
        <w:rFonts w:hint="default"/>
        <w:lang w:val="pt-PT" w:eastAsia="en-US" w:bidi="ar-SA"/>
      </w:rPr>
    </w:lvl>
    <w:lvl w:ilvl="5" w:tplc="EF30B9BE">
      <w:numFmt w:val="bullet"/>
      <w:lvlText w:val="•"/>
      <w:lvlJc w:val="left"/>
      <w:pPr>
        <w:ind w:left="4729" w:hanging="428"/>
      </w:pPr>
      <w:rPr>
        <w:rFonts w:hint="default"/>
        <w:lang w:val="pt-PT" w:eastAsia="en-US" w:bidi="ar-SA"/>
      </w:rPr>
    </w:lvl>
    <w:lvl w:ilvl="6" w:tplc="42923DDA">
      <w:numFmt w:val="bullet"/>
      <w:lvlText w:val="•"/>
      <w:lvlJc w:val="left"/>
      <w:pPr>
        <w:ind w:left="5651" w:hanging="428"/>
      </w:pPr>
      <w:rPr>
        <w:rFonts w:hint="default"/>
        <w:lang w:val="pt-PT" w:eastAsia="en-US" w:bidi="ar-SA"/>
      </w:rPr>
    </w:lvl>
    <w:lvl w:ilvl="7" w:tplc="2148519C">
      <w:numFmt w:val="bullet"/>
      <w:lvlText w:val="•"/>
      <w:lvlJc w:val="left"/>
      <w:pPr>
        <w:ind w:left="6573" w:hanging="428"/>
      </w:pPr>
      <w:rPr>
        <w:rFonts w:hint="default"/>
        <w:lang w:val="pt-PT" w:eastAsia="en-US" w:bidi="ar-SA"/>
      </w:rPr>
    </w:lvl>
    <w:lvl w:ilvl="8" w:tplc="43FCAE62">
      <w:numFmt w:val="bullet"/>
      <w:lvlText w:val="•"/>
      <w:lvlJc w:val="left"/>
      <w:pPr>
        <w:ind w:left="7495" w:hanging="428"/>
      </w:pPr>
      <w:rPr>
        <w:rFonts w:hint="default"/>
        <w:lang w:val="pt-PT" w:eastAsia="en-US" w:bidi="ar-SA"/>
      </w:rPr>
    </w:lvl>
  </w:abstractNum>
  <w:abstractNum w:abstractNumId="22" w15:restartNumberingAfterBreak="0">
    <w:nsid w:val="690F4423"/>
    <w:multiLevelType w:val="hybridMultilevel"/>
    <w:tmpl w:val="F0B4BC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DC908CD"/>
    <w:multiLevelType w:val="hybridMultilevel"/>
    <w:tmpl w:val="B1069F9C"/>
    <w:lvl w:ilvl="0" w:tplc="959050C8">
      <w:start w:val="1"/>
      <w:numFmt w:val="lowerLetter"/>
      <w:lvlText w:val="%1)"/>
      <w:lvlJc w:val="left"/>
      <w:pPr>
        <w:ind w:left="405" w:hanging="284"/>
      </w:pPr>
      <w:rPr>
        <w:rFonts w:ascii="Calibri" w:eastAsia="Calibri" w:hAnsi="Calibri" w:cs="Calibri" w:hint="default"/>
        <w:spacing w:val="-1"/>
        <w:w w:val="100"/>
        <w:sz w:val="22"/>
        <w:szCs w:val="22"/>
        <w:lang w:val="pt-PT" w:eastAsia="en-US" w:bidi="ar-SA"/>
      </w:rPr>
    </w:lvl>
    <w:lvl w:ilvl="1" w:tplc="8E90CC10">
      <w:numFmt w:val="bullet"/>
      <w:lvlText w:val="•"/>
      <w:lvlJc w:val="left"/>
      <w:pPr>
        <w:ind w:left="1293" w:hanging="284"/>
      </w:pPr>
      <w:rPr>
        <w:rFonts w:hint="default"/>
        <w:lang w:val="pt-PT" w:eastAsia="en-US" w:bidi="ar-SA"/>
      </w:rPr>
    </w:lvl>
    <w:lvl w:ilvl="2" w:tplc="366C2236">
      <w:numFmt w:val="bullet"/>
      <w:lvlText w:val="•"/>
      <w:lvlJc w:val="left"/>
      <w:pPr>
        <w:ind w:left="2187" w:hanging="284"/>
      </w:pPr>
      <w:rPr>
        <w:rFonts w:hint="default"/>
        <w:lang w:val="pt-PT" w:eastAsia="en-US" w:bidi="ar-SA"/>
      </w:rPr>
    </w:lvl>
    <w:lvl w:ilvl="3" w:tplc="FE1ACDCC">
      <w:numFmt w:val="bullet"/>
      <w:lvlText w:val="•"/>
      <w:lvlJc w:val="left"/>
      <w:pPr>
        <w:ind w:left="3081" w:hanging="284"/>
      </w:pPr>
      <w:rPr>
        <w:rFonts w:hint="default"/>
        <w:lang w:val="pt-PT" w:eastAsia="en-US" w:bidi="ar-SA"/>
      </w:rPr>
    </w:lvl>
    <w:lvl w:ilvl="4" w:tplc="82383EB0">
      <w:numFmt w:val="bullet"/>
      <w:lvlText w:val="•"/>
      <w:lvlJc w:val="left"/>
      <w:pPr>
        <w:ind w:left="3975" w:hanging="284"/>
      </w:pPr>
      <w:rPr>
        <w:rFonts w:hint="default"/>
        <w:lang w:val="pt-PT" w:eastAsia="en-US" w:bidi="ar-SA"/>
      </w:rPr>
    </w:lvl>
    <w:lvl w:ilvl="5" w:tplc="52F4C5D6">
      <w:numFmt w:val="bullet"/>
      <w:lvlText w:val="•"/>
      <w:lvlJc w:val="left"/>
      <w:pPr>
        <w:ind w:left="4869" w:hanging="284"/>
      </w:pPr>
      <w:rPr>
        <w:rFonts w:hint="default"/>
        <w:lang w:val="pt-PT" w:eastAsia="en-US" w:bidi="ar-SA"/>
      </w:rPr>
    </w:lvl>
    <w:lvl w:ilvl="6" w:tplc="57387158">
      <w:numFmt w:val="bullet"/>
      <w:lvlText w:val="•"/>
      <w:lvlJc w:val="left"/>
      <w:pPr>
        <w:ind w:left="5763" w:hanging="284"/>
      </w:pPr>
      <w:rPr>
        <w:rFonts w:hint="default"/>
        <w:lang w:val="pt-PT" w:eastAsia="en-US" w:bidi="ar-SA"/>
      </w:rPr>
    </w:lvl>
    <w:lvl w:ilvl="7" w:tplc="9E6C1C62">
      <w:numFmt w:val="bullet"/>
      <w:lvlText w:val="•"/>
      <w:lvlJc w:val="left"/>
      <w:pPr>
        <w:ind w:left="6657" w:hanging="284"/>
      </w:pPr>
      <w:rPr>
        <w:rFonts w:hint="default"/>
        <w:lang w:val="pt-PT" w:eastAsia="en-US" w:bidi="ar-SA"/>
      </w:rPr>
    </w:lvl>
    <w:lvl w:ilvl="8" w:tplc="5DC6E87C">
      <w:numFmt w:val="bullet"/>
      <w:lvlText w:val="•"/>
      <w:lvlJc w:val="left"/>
      <w:pPr>
        <w:ind w:left="7551" w:hanging="284"/>
      </w:pPr>
      <w:rPr>
        <w:rFonts w:hint="default"/>
        <w:lang w:val="pt-PT" w:eastAsia="en-US" w:bidi="ar-SA"/>
      </w:rPr>
    </w:lvl>
  </w:abstractNum>
  <w:abstractNum w:abstractNumId="24" w15:restartNumberingAfterBreak="0">
    <w:nsid w:val="721D0224"/>
    <w:multiLevelType w:val="hybridMultilevel"/>
    <w:tmpl w:val="70B0AE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6323ABD"/>
    <w:multiLevelType w:val="hybridMultilevel"/>
    <w:tmpl w:val="CDAE0D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7263F94"/>
    <w:multiLevelType w:val="multilevel"/>
    <w:tmpl w:val="B24CAD3E"/>
    <w:lvl w:ilvl="0">
      <w:start w:val="1"/>
      <w:numFmt w:val="upperLetter"/>
      <w:lvlText w:val="%1)"/>
      <w:lvlJc w:val="left"/>
      <w:pPr>
        <w:ind w:left="546" w:hanging="322"/>
      </w:pPr>
      <w:rPr>
        <w:rFonts w:ascii="Arial MT" w:eastAsia="Arial MT" w:hAnsi="Arial MT" w:cs="Arial MT" w:hint="default"/>
        <w:spacing w:val="-3"/>
        <w:w w:val="100"/>
        <w:sz w:val="22"/>
        <w:szCs w:val="22"/>
        <w:lang w:val="pt-PT" w:eastAsia="en-US" w:bidi="ar-SA"/>
      </w:rPr>
    </w:lvl>
    <w:lvl w:ilvl="1">
      <w:start w:val="1"/>
      <w:numFmt w:val="decimal"/>
      <w:lvlText w:val="%2."/>
      <w:lvlJc w:val="left"/>
      <w:pPr>
        <w:ind w:left="944" w:hanging="360"/>
      </w:pPr>
      <w:rPr>
        <w:rFonts w:ascii="Arial" w:eastAsia="Arial" w:hAnsi="Arial" w:cs="Arial" w:hint="default"/>
        <w:b/>
        <w:bCs/>
        <w:spacing w:val="-1"/>
        <w:w w:val="100"/>
        <w:sz w:val="22"/>
        <w:szCs w:val="22"/>
        <w:lang w:val="pt-PT" w:eastAsia="en-US" w:bidi="ar-SA"/>
      </w:rPr>
    </w:lvl>
    <w:lvl w:ilvl="2">
      <w:start w:val="1"/>
      <w:numFmt w:val="decimal"/>
      <w:lvlText w:val="%2.%3."/>
      <w:lvlJc w:val="left"/>
      <w:pPr>
        <w:ind w:left="1664" w:hanging="720"/>
      </w:pPr>
      <w:rPr>
        <w:rFonts w:ascii="Arial MT" w:eastAsia="Arial MT" w:hAnsi="Arial MT" w:cs="Arial MT" w:hint="default"/>
        <w:spacing w:val="-3"/>
        <w:w w:val="100"/>
        <w:sz w:val="22"/>
        <w:szCs w:val="22"/>
        <w:lang w:val="pt-PT" w:eastAsia="en-US" w:bidi="ar-SA"/>
      </w:rPr>
    </w:lvl>
    <w:lvl w:ilvl="3">
      <w:start w:val="1"/>
      <w:numFmt w:val="decimal"/>
      <w:lvlText w:val="%2.%3.%4."/>
      <w:lvlJc w:val="left"/>
      <w:pPr>
        <w:ind w:left="2024" w:hanging="720"/>
        <w:jc w:val="right"/>
      </w:pPr>
      <w:rPr>
        <w:rFonts w:ascii="Arial MT" w:eastAsia="Arial MT" w:hAnsi="Arial MT" w:cs="Arial MT" w:hint="default"/>
        <w:spacing w:val="-3"/>
        <w:w w:val="100"/>
        <w:sz w:val="22"/>
        <w:szCs w:val="22"/>
        <w:lang w:val="pt-PT" w:eastAsia="en-US" w:bidi="ar-SA"/>
      </w:rPr>
    </w:lvl>
    <w:lvl w:ilvl="4">
      <w:start w:val="1"/>
      <w:numFmt w:val="decimal"/>
      <w:lvlText w:val="%2.%3.%4.%5."/>
      <w:lvlJc w:val="left"/>
      <w:pPr>
        <w:ind w:left="2744" w:hanging="1080"/>
      </w:pPr>
      <w:rPr>
        <w:rFonts w:ascii="Arial MT" w:eastAsia="Arial MT" w:hAnsi="Arial MT" w:cs="Arial MT" w:hint="default"/>
        <w:spacing w:val="-5"/>
        <w:w w:val="100"/>
        <w:sz w:val="22"/>
        <w:szCs w:val="22"/>
        <w:lang w:val="pt-PT" w:eastAsia="en-US" w:bidi="ar-SA"/>
      </w:rPr>
    </w:lvl>
    <w:lvl w:ilvl="5">
      <w:numFmt w:val="bullet"/>
      <w:lvlText w:val="•"/>
      <w:lvlJc w:val="left"/>
      <w:pPr>
        <w:ind w:left="2380" w:hanging="1080"/>
      </w:pPr>
      <w:rPr>
        <w:rFonts w:hint="default"/>
        <w:lang w:val="pt-PT" w:eastAsia="en-US" w:bidi="ar-SA"/>
      </w:rPr>
    </w:lvl>
    <w:lvl w:ilvl="6">
      <w:numFmt w:val="bullet"/>
      <w:lvlText w:val="•"/>
      <w:lvlJc w:val="left"/>
      <w:pPr>
        <w:ind w:left="2740" w:hanging="1080"/>
      </w:pPr>
      <w:rPr>
        <w:rFonts w:hint="default"/>
        <w:lang w:val="pt-PT" w:eastAsia="en-US" w:bidi="ar-SA"/>
      </w:rPr>
    </w:lvl>
    <w:lvl w:ilvl="7">
      <w:numFmt w:val="bullet"/>
      <w:lvlText w:val="•"/>
      <w:lvlJc w:val="left"/>
      <w:pPr>
        <w:ind w:left="4421" w:hanging="1080"/>
      </w:pPr>
      <w:rPr>
        <w:rFonts w:hint="default"/>
        <w:lang w:val="pt-PT" w:eastAsia="en-US" w:bidi="ar-SA"/>
      </w:rPr>
    </w:lvl>
    <w:lvl w:ilvl="8">
      <w:numFmt w:val="bullet"/>
      <w:lvlText w:val="•"/>
      <w:lvlJc w:val="left"/>
      <w:pPr>
        <w:ind w:left="6103" w:hanging="1080"/>
      </w:pPr>
      <w:rPr>
        <w:rFonts w:hint="default"/>
        <w:lang w:val="pt-PT" w:eastAsia="en-US" w:bidi="ar-SA"/>
      </w:rPr>
    </w:lvl>
  </w:abstractNum>
  <w:abstractNum w:abstractNumId="27" w15:restartNumberingAfterBreak="0">
    <w:nsid w:val="7FBF15E5"/>
    <w:multiLevelType w:val="hybridMultilevel"/>
    <w:tmpl w:val="54361526"/>
    <w:lvl w:ilvl="0" w:tplc="9984F6AC">
      <w:start w:val="1"/>
      <w:numFmt w:val="decimal"/>
      <w:lvlText w:val="%1."/>
      <w:lvlJc w:val="left"/>
      <w:pPr>
        <w:ind w:left="676" w:hanging="232"/>
        <w:jc w:val="right"/>
      </w:pPr>
      <w:rPr>
        <w:rFonts w:ascii="Arial" w:eastAsia="Arial" w:hAnsi="Arial" w:cs="Arial" w:hint="default"/>
        <w:b/>
        <w:bCs/>
        <w:spacing w:val="-1"/>
        <w:w w:val="100"/>
        <w:sz w:val="22"/>
        <w:szCs w:val="22"/>
        <w:lang w:val="pt-PT" w:eastAsia="en-US" w:bidi="ar-SA"/>
      </w:rPr>
    </w:lvl>
    <w:lvl w:ilvl="1" w:tplc="B3403A26">
      <w:numFmt w:val="bullet"/>
      <w:lvlText w:val="•"/>
      <w:lvlJc w:val="left"/>
      <w:pPr>
        <w:ind w:left="1558" w:hanging="232"/>
      </w:pPr>
      <w:rPr>
        <w:rFonts w:hint="default"/>
        <w:lang w:val="pt-PT" w:eastAsia="en-US" w:bidi="ar-SA"/>
      </w:rPr>
    </w:lvl>
    <w:lvl w:ilvl="2" w:tplc="46CC6928">
      <w:numFmt w:val="bullet"/>
      <w:lvlText w:val="•"/>
      <w:lvlJc w:val="left"/>
      <w:pPr>
        <w:ind w:left="2437" w:hanging="232"/>
      </w:pPr>
      <w:rPr>
        <w:rFonts w:hint="default"/>
        <w:lang w:val="pt-PT" w:eastAsia="en-US" w:bidi="ar-SA"/>
      </w:rPr>
    </w:lvl>
    <w:lvl w:ilvl="3" w:tplc="C0E0ED1C">
      <w:numFmt w:val="bullet"/>
      <w:lvlText w:val="•"/>
      <w:lvlJc w:val="left"/>
      <w:pPr>
        <w:ind w:left="3315" w:hanging="232"/>
      </w:pPr>
      <w:rPr>
        <w:rFonts w:hint="default"/>
        <w:lang w:val="pt-PT" w:eastAsia="en-US" w:bidi="ar-SA"/>
      </w:rPr>
    </w:lvl>
    <w:lvl w:ilvl="4" w:tplc="DB4A3182">
      <w:numFmt w:val="bullet"/>
      <w:lvlText w:val="•"/>
      <w:lvlJc w:val="left"/>
      <w:pPr>
        <w:ind w:left="4194" w:hanging="232"/>
      </w:pPr>
      <w:rPr>
        <w:rFonts w:hint="default"/>
        <w:lang w:val="pt-PT" w:eastAsia="en-US" w:bidi="ar-SA"/>
      </w:rPr>
    </w:lvl>
    <w:lvl w:ilvl="5" w:tplc="9CBEA4A2">
      <w:numFmt w:val="bullet"/>
      <w:lvlText w:val="•"/>
      <w:lvlJc w:val="left"/>
      <w:pPr>
        <w:ind w:left="5073" w:hanging="232"/>
      </w:pPr>
      <w:rPr>
        <w:rFonts w:hint="default"/>
        <w:lang w:val="pt-PT" w:eastAsia="en-US" w:bidi="ar-SA"/>
      </w:rPr>
    </w:lvl>
    <w:lvl w:ilvl="6" w:tplc="438A980C">
      <w:numFmt w:val="bullet"/>
      <w:lvlText w:val="•"/>
      <w:lvlJc w:val="left"/>
      <w:pPr>
        <w:ind w:left="5951" w:hanging="232"/>
      </w:pPr>
      <w:rPr>
        <w:rFonts w:hint="default"/>
        <w:lang w:val="pt-PT" w:eastAsia="en-US" w:bidi="ar-SA"/>
      </w:rPr>
    </w:lvl>
    <w:lvl w:ilvl="7" w:tplc="AA180F92">
      <w:numFmt w:val="bullet"/>
      <w:lvlText w:val="•"/>
      <w:lvlJc w:val="left"/>
      <w:pPr>
        <w:ind w:left="6830" w:hanging="232"/>
      </w:pPr>
      <w:rPr>
        <w:rFonts w:hint="default"/>
        <w:lang w:val="pt-PT" w:eastAsia="en-US" w:bidi="ar-SA"/>
      </w:rPr>
    </w:lvl>
    <w:lvl w:ilvl="8" w:tplc="B19AFAEE">
      <w:numFmt w:val="bullet"/>
      <w:lvlText w:val="•"/>
      <w:lvlJc w:val="left"/>
      <w:pPr>
        <w:ind w:left="7708" w:hanging="232"/>
      </w:pPr>
      <w:rPr>
        <w:rFonts w:hint="default"/>
        <w:lang w:val="pt-PT" w:eastAsia="en-US" w:bidi="ar-SA"/>
      </w:rPr>
    </w:lvl>
  </w:abstractNum>
  <w:num w:numId="1" w16cid:durableId="1533032132">
    <w:abstractNumId w:val="17"/>
  </w:num>
  <w:num w:numId="2" w16cid:durableId="1038310340">
    <w:abstractNumId w:val="15"/>
  </w:num>
  <w:num w:numId="3" w16cid:durableId="1962881688">
    <w:abstractNumId w:val="14"/>
  </w:num>
  <w:num w:numId="4" w16cid:durableId="126170146">
    <w:abstractNumId w:val="1"/>
  </w:num>
  <w:num w:numId="5" w16cid:durableId="262691922">
    <w:abstractNumId w:val="22"/>
  </w:num>
  <w:num w:numId="6" w16cid:durableId="1521971221">
    <w:abstractNumId w:val="24"/>
  </w:num>
  <w:num w:numId="7" w16cid:durableId="670136614">
    <w:abstractNumId w:val="25"/>
  </w:num>
  <w:num w:numId="8" w16cid:durableId="1763525856">
    <w:abstractNumId w:val="18"/>
  </w:num>
  <w:num w:numId="9" w16cid:durableId="1876388655">
    <w:abstractNumId w:val="12"/>
  </w:num>
  <w:num w:numId="10" w16cid:durableId="307174313">
    <w:abstractNumId w:val="26"/>
  </w:num>
  <w:num w:numId="11" w16cid:durableId="851723297">
    <w:abstractNumId w:val="2"/>
  </w:num>
  <w:num w:numId="12" w16cid:durableId="1596092817">
    <w:abstractNumId w:val="21"/>
  </w:num>
  <w:num w:numId="13" w16cid:durableId="2041970819">
    <w:abstractNumId w:val="23"/>
  </w:num>
  <w:num w:numId="14" w16cid:durableId="103771271">
    <w:abstractNumId w:val="27"/>
  </w:num>
  <w:num w:numId="15" w16cid:durableId="865681916">
    <w:abstractNumId w:val="6"/>
  </w:num>
  <w:num w:numId="16" w16cid:durableId="924611116">
    <w:abstractNumId w:val="10"/>
  </w:num>
  <w:num w:numId="17" w16cid:durableId="282614293">
    <w:abstractNumId w:val="7"/>
  </w:num>
  <w:num w:numId="18" w16cid:durableId="609358369">
    <w:abstractNumId w:val="13"/>
  </w:num>
  <w:num w:numId="19" w16cid:durableId="1495225081">
    <w:abstractNumId w:val="5"/>
  </w:num>
  <w:num w:numId="20" w16cid:durableId="1655529507">
    <w:abstractNumId w:val="3"/>
  </w:num>
  <w:num w:numId="21" w16cid:durableId="1574587362">
    <w:abstractNumId w:val="19"/>
  </w:num>
  <w:num w:numId="22" w16cid:durableId="1675649673">
    <w:abstractNumId w:val="16"/>
  </w:num>
  <w:num w:numId="23" w16cid:durableId="214001831">
    <w:abstractNumId w:val="20"/>
  </w:num>
  <w:num w:numId="24" w16cid:durableId="746880767">
    <w:abstractNumId w:val="11"/>
  </w:num>
  <w:num w:numId="25" w16cid:durableId="2145274855">
    <w:abstractNumId w:val="8"/>
  </w:num>
  <w:num w:numId="26" w16cid:durableId="1525636826">
    <w:abstractNumId w:val="4"/>
  </w:num>
  <w:num w:numId="27" w16cid:durableId="354236226">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397"/>
    <w:rsid w:val="0000355E"/>
    <w:rsid w:val="00003E9D"/>
    <w:rsid w:val="000056E7"/>
    <w:rsid w:val="000075D5"/>
    <w:rsid w:val="000204DA"/>
    <w:rsid w:val="00023E0E"/>
    <w:rsid w:val="00024C93"/>
    <w:rsid w:val="00050CA7"/>
    <w:rsid w:val="000510CE"/>
    <w:rsid w:val="0007015A"/>
    <w:rsid w:val="00072226"/>
    <w:rsid w:val="0007526B"/>
    <w:rsid w:val="000811F9"/>
    <w:rsid w:val="00083E12"/>
    <w:rsid w:val="000847FE"/>
    <w:rsid w:val="00097AF1"/>
    <w:rsid w:val="000A7F86"/>
    <w:rsid w:val="000B24D4"/>
    <w:rsid w:val="000B69C6"/>
    <w:rsid w:val="000B6C8B"/>
    <w:rsid w:val="000C24AF"/>
    <w:rsid w:val="000D0397"/>
    <w:rsid w:val="000D6E90"/>
    <w:rsid w:val="000E0CB9"/>
    <w:rsid w:val="000E3093"/>
    <w:rsid w:val="000F7155"/>
    <w:rsid w:val="001018B6"/>
    <w:rsid w:val="00107E8E"/>
    <w:rsid w:val="00111BC7"/>
    <w:rsid w:val="0011572A"/>
    <w:rsid w:val="00122243"/>
    <w:rsid w:val="00124921"/>
    <w:rsid w:val="00140A14"/>
    <w:rsid w:val="00155B9F"/>
    <w:rsid w:val="00177BC3"/>
    <w:rsid w:val="00185120"/>
    <w:rsid w:val="00195DD2"/>
    <w:rsid w:val="001B291C"/>
    <w:rsid w:val="001B4282"/>
    <w:rsid w:val="001B4B11"/>
    <w:rsid w:val="001B78C2"/>
    <w:rsid w:val="001D0571"/>
    <w:rsid w:val="001E07D5"/>
    <w:rsid w:val="001E1FDF"/>
    <w:rsid w:val="001F03A3"/>
    <w:rsid w:val="001F2162"/>
    <w:rsid w:val="001F5A6D"/>
    <w:rsid w:val="001F7B7C"/>
    <w:rsid w:val="001F7DC2"/>
    <w:rsid w:val="002017D3"/>
    <w:rsid w:val="002122E2"/>
    <w:rsid w:val="0021718B"/>
    <w:rsid w:val="0023248E"/>
    <w:rsid w:val="002444F3"/>
    <w:rsid w:val="002510E4"/>
    <w:rsid w:val="002539AE"/>
    <w:rsid w:val="002740C1"/>
    <w:rsid w:val="0027581A"/>
    <w:rsid w:val="0028608B"/>
    <w:rsid w:val="00286728"/>
    <w:rsid w:val="00291B70"/>
    <w:rsid w:val="0029764C"/>
    <w:rsid w:val="00297667"/>
    <w:rsid w:val="002A1A0C"/>
    <w:rsid w:val="002A3849"/>
    <w:rsid w:val="002A4BA0"/>
    <w:rsid w:val="002A7B9E"/>
    <w:rsid w:val="002B6ED7"/>
    <w:rsid w:val="002B6F28"/>
    <w:rsid w:val="002C26C5"/>
    <w:rsid w:val="002C50D4"/>
    <w:rsid w:val="002D2580"/>
    <w:rsid w:val="002D602C"/>
    <w:rsid w:val="002D62C7"/>
    <w:rsid w:val="002D7FBA"/>
    <w:rsid w:val="002E2E17"/>
    <w:rsid w:val="002E332C"/>
    <w:rsid w:val="002E4087"/>
    <w:rsid w:val="002E4463"/>
    <w:rsid w:val="002E67C2"/>
    <w:rsid w:val="002F2176"/>
    <w:rsid w:val="002F5045"/>
    <w:rsid w:val="002F6DAB"/>
    <w:rsid w:val="00301D7E"/>
    <w:rsid w:val="00301F95"/>
    <w:rsid w:val="00302A01"/>
    <w:rsid w:val="00311642"/>
    <w:rsid w:val="00315D95"/>
    <w:rsid w:val="00321052"/>
    <w:rsid w:val="003252E2"/>
    <w:rsid w:val="00332724"/>
    <w:rsid w:val="00336C0C"/>
    <w:rsid w:val="003471E6"/>
    <w:rsid w:val="00352C83"/>
    <w:rsid w:val="00354EF6"/>
    <w:rsid w:val="00355C45"/>
    <w:rsid w:val="00367C74"/>
    <w:rsid w:val="003737CA"/>
    <w:rsid w:val="0038123D"/>
    <w:rsid w:val="00381731"/>
    <w:rsid w:val="00385626"/>
    <w:rsid w:val="00386B40"/>
    <w:rsid w:val="00387C4E"/>
    <w:rsid w:val="0039083F"/>
    <w:rsid w:val="0039794C"/>
    <w:rsid w:val="003A25C5"/>
    <w:rsid w:val="003B0ECA"/>
    <w:rsid w:val="003C30C8"/>
    <w:rsid w:val="003D0CC1"/>
    <w:rsid w:val="003D1178"/>
    <w:rsid w:val="003D7C86"/>
    <w:rsid w:val="003E2B9B"/>
    <w:rsid w:val="00403196"/>
    <w:rsid w:val="0041585C"/>
    <w:rsid w:val="004164D3"/>
    <w:rsid w:val="00417183"/>
    <w:rsid w:val="00422CB4"/>
    <w:rsid w:val="004230FC"/>
    <w:rsid w:val="00427669"/>
    <w:rsid w:val="004279A9"/>
    <w:rsid w:val="004409C5"/>
    <w:rsid w:val="00444318"/>
    <w:rsid w:val="0044561B"/>
    <w:rsid w:val="0045748D"/>
    <w:rsid w:val="004632B2"/>
    <w:rsid w:val="00471FE9"/>
    <w:rsid w:val="004801F2"/>
    <w:rsid w:val="00495D3A"/>
    <w:rsid w:val="004A027F"/>
    <w:rsid w:val="004A2883"/>
    <w:rsid w:val="004A5207"/>
    <w:rsid w:val="004A69F5"/>
    <w:rsid w:val="004B0FFE"/>
    <w:rsid w:val="004D46E4"/>
    <w:rsid w:val="004D6992"/>
    <w:rsid w:val="004E1CDE"/>
    <w:rsid w:val="004E5C36"/>
    <w:rsid w:val="004E5DF0"/>
    <w:rsid w:val="00504942"/>
    <w:rsid w:val="00506673"/>
    <w:rsid w:val="00513844"/>
    <w:rsid w:val="00516F6C"/>
    <w:rsid w:val="0052184C"/>
    <w:rsid w:val="00534F39"/>
    <w:rsid w:val="00541CA4"/>
    <w:rsid w:val="0054563F"/>
    <w:rsid w:val="00551E4B"/>
    <w:rsid w:val="00555A4D"/>
    <w:rsid w:val="00557A4A"/>
    <w:rsid w:val="00561204"/>
    <w:rsid w:val="00564689"/>
    <w:rsid w:val="00577257"/>
    <w:rsid w:val="00581627"/>
    <w:rsid w:val="0058470F"/>
    <w:rsid w:val="005903C8"/>
    <w:rsid w:val="00595733"/>
    <w:rsid w:val="00596B60"/>
    <w:rsid w:val="005C6397"/>
    <w:rsid w:val="005C66F2"/>
    <w:rsid w:val="005D315B"/>
    <w:rsid w:val="005D44FD"/>
    <w:rsid w:val="005F2D87"/>
    <w:rsid w:val="005F3D66"/>
    <w:rsid w:val="005F748F"/>
    <w:rsid w:val="00605171"/>
    <w:rsid w:val="00614617"/>
    <w:rsid w:val="006354CA"/>
    <w:rsid w:val="00640846"/>
    <w:rsid w:val="00646DBC"/>
    <w:rsid w:val="0065288C"/>
    <w:rsid w:val="006544AF"/>
    <w:rsid w:val="0065695A"/>
    <w:rsid w:val="00663BC5"/>
    <w:rsid w:val="00665C66"/>
    <w:rsid w:val="006667A4"/>
    <w:rsid w:val="0067340A"/>
    <w:rsid w:val="00685606"/>
    <w:rsid w:val="00687868"/>
    <w:rsid w:val="006906C7"/>
    <w:rsid w:val="00690F50"/>
    <w:rsid w:val="006A7F82"/>
    <w:rsid w:val="006B0719"/>
    <w:rsid w:val="006B2D05"/>
    <w:rsid w:val="006C1D54"/>
    <w:rsid w:val="006C24F3"/>
    <w:rsid w:val="006C6331"/>
    <w:rsid w:val="006C6827"/>
    <w:rsid w:val="006D3C37"/>
    <w:rsid w:val="006E511A"/>
    <w:rsid w:val="006E5A81"/>
    <w:rsid w:val="006E67E3"/>
    <w:rsid w:val="006F1121"/>
    <w:rsid w:val="006F4B67"/>
    <w:rsid w:val="00702AB4"/>
    <w:rsid w:val="00711502"/>
    <w:rsid w:val="00712746"/>
    <w:rsid w:val="007143E7"/>
    <w:rsid w:val="00720158"/>
    <w:rsid w:val="00725E68"/>
    <w:rsid w:val="00744C11"/>
    <w:rsid w:val="00747041"/>
    <w:rsid w:val="007507EB"/>
    <w:rsid w:val="007535C5"/>
    <w:rsid w:val="007558F2"/>
    <w:rsid w:val="007574D5"/>
    <w:rsid w:val="00761657"/>
    <w:rsid w:val="00762AC1"/>
    <w:rsid w:val="0076317A"/>
    <w:rsid w:val="00764C85"/>
    <w:rsid w:val="007664E7"/>
    <w:rsid w:val="007740DB"/>
    <w:rsid w:val="0077720B"/>
    <w:rsid w:val="00781F43"/>
    <w:rsid w:val="00791C4B"/>
    <w:rsid w:val="00797F4E"/>
    <w:rsid w:val="007A0E7C"/>
    <w:rsid w:val="007A163B"/>
    <w:rsid w:val="007A4124"/>
    <w:rsid w:val="007A7DAF"/>
    <w:rsid w:val="007B257B"/>
    <w:rsid w:val="007B5F70"/>
    <w:rsid w:val="007C3E96"/>
    <w:rsid w:val="007C5444"/>
    <w:rsid w:val="007D5948"/>
    <w:rsid w:val="007D5D17"/>
    <w:rsid w:val="007D6F8B"/>
    <w:rsid w:val="007D7671"/>
    <w:rsid w:val="007E0F12"/>
    <w:rsid w:val="007E59E4"/>
    <w:rsid w:val="007F0D4D"/>
    <w:rsid w:val="007F0DB3"/>
    <w:rsid w:val="007F51D0"/>
    <w:rsid w:val="007F5AAD"/>
    <w:rsid w:val="00802B91"/>
    <w:rsid w:val="00802E14"/>
    <w:rsid w:val="0081048B"/>
    <w:rsid w:val="00812FFC"/>
    <w:rsid w:val="008141F1"/>
    <w:rsid w:val="00832DB5"/>
    <w:rsid w:val="0084515E"/>
    <w:rsid w:val="008513E6"/>
    <w:rsid w:val="0085284B"/>
    <w:rsid w:val="00860FF6"/>
    <w:rsid w:val="008631C2"/>
    <w:rsid w:val="00886986"/>
    <w:rsid w:val="008942EA"/>
    <w:rsid w:val="008A0543"/>
    <w:rsid w:val="008C4738"/>
    <w:rsid w:val="008C4E97"/>
    <w:rsid w:val="008C71B2"/>
    <w:rsid w:val="008D1980"/>
    <w:rsid w:val="008D25F3"/>
    <w:rsid w:val="008F60ED"/>
    <w:rsid w:val="00906B65"/>
    <w:rsid w:val="00911796"/>
    <w:rsid w:val="00913EE0"/>
    <w:rsid w:val="00917DAE"/>
    <w:rsid w:val="009272F2"/>
    <w:rsid w:val="00927439"/>
    <w:rsid w:val="00944FF8"/>
    <w:rsid w:val="009456E9"/>
    <w:rsid w:val="0095212D"/>
    <w:rsid w:val="00955895"/>
    <w:rsid w:val="00960689"/>
    <w:rsid w:val="00962C19"/>
    <w:rsid w:val="00972C69"/>
    <w:rsid w:val="00981419"/>
    <w:rsid w:val="00985C63"/>
    <w:rsid w:val="00995066"/>
    <w:rsid w:val="009A2E66"/>
    <w:rsid w:val="009A7A0C"/>
    <w:rsid w:val="009B2DC4"/>
    <w:rsid w:val="009C05C7"/>
    <w:rsid w:val="009C3FD9"/>
    <w:rsid w:val="009C64DA"/>
    <w:rsid w:val="009D7729"/>
    <w:rsid w:val="009E2E51"/>
    <w:rsid w:val="009E7372"/>
    <w:rsid w:val="009F0EF0"/>
    <w:rsid w:val="009F2E6C"/>
    <w:rsid w:val="009F4246"/>
    <w:rsid w:val="009F5DB0"/>
    <w:rsid w:val="00A2221D"/>
    <w:rsid w:val="00A23F74"/>
    <w:rsid w:val="00A32788"/>
    <w:rsid w:val="00A3357D"/>
    <w:rsid w:val="00A5073A"/>
    <w:rsid w:val="00A60073"/>
    <w:rsid w:val="00A83A39"/>
    <w:rsid w:val="00A87A2F"/>
    <w:rsid w:val="00A90B69"/>
    <w:rsid w:val="00A93CAF"/>
    <w:rsid w:val="00AA34B8"/>
    <w:rsid w:val="00AA5191"/>
    <w:rsid w:val="00AA6C14"/>
    <w:rsid w:val="00AB32FE"/>
    <w:rsid w:val="00AB4908"/>
    <w:rsid w:val="00AB6E2D"/>
    <w:rsid w:val="00AC46F2"/>
    <w:rsid w:val="00AC58F5"/>
    <w:rsid w:val="00AC5B80"/>
    <w:rsid w:val="00AF04B4"/>
    <w:rsid w:val="00AF28DC"/>
    <w:rsid w:val="00B0785A"/>
    <w:rsid w:val="00B10CD4"/>
    <w:rsid w:val="00B13CC1"/>
    <w:rsid w:val="00B253CC"/>
    <w:rsid w:val="00B309DA"/>
    <w:rsid w:val="00B36216"/>
    <w:rsid w:val="00B37EF8"/>
    <w:rsid w:val="00B40B24"/>
    <w:rsid w:val="00B4528C"/>
    <w:rsid w:val="00B60255"/>
    <w:rsid w:val="00B60A2D"/>
    <w:rsid w:val="00B63FCE"/>
    <w:rsid w:val="00B70E39"/>
    <w:rsid w:val="00B74E9E"/>
    <w:rsid w:val="00B75FE3"/>
    <w:rsid w:val="00B77716"/>
    <w:rsid w:val="00B81850"/>
    <w:rsid w:val="00B865D2"/>
    <w:rsid w:val="00B9519C"/>
    <w:rsid w:val="00B97BE6"/>
    <w:rsid w:val="00BA1B27"/>
    <w:rsid w:val="00BB0086"/>
    <w:rsid w:val="00BB09D4"/>
    <w:rsid w:val="00BC44A6"/>
    <w:rsid w:val="00BE7F6C"/>
    <w:rsid w:val="00BF1086"/>
    <w:rsid w:val="00BF49FA"/>
    <w:rsid w:val="00C16687"/>
    <w:rsid w:val="00C32D7B"/>
    <w:rsid w:val="00C35083"/>
    <w:rsid w:val="00C400A2"/>
    <w:rsid w:val="00C54CD7"/>
    <w:rsid w:val="00C75C61"/>
    <w:rsid w:val="00C85FAE"/>
    <w:rsid w:val="00C92F3E"/>
    <w:rsid w:val="00CA265E"/>
    <w:rsid w:val="00CA3371"/>
    <w:rsid w:val="00CB478A"/>
    <w:rsid w:val="00CB5596"/>
    <w:rsid w:val="00CC5B76"/>
    <w:rsid w:val="00CC6BCE"/>
    <w:rsid w:val="00CD05B5"/>
    <w:rsid w:val="00CD0872"/>
    <w:rsid w:val="00CD11D6"/>
    <w:rsid w:val="00CE27F8"/>
    <w:rsid w:val="00D0100F"/>
    <w:rsid w:val="00D2481A"/>
    <w:rsid w:val="00D3725D"/>
    <w:rsid w:val="00D37EBA"/>
    <w:rsid w:val="00D508BC"/>
    <w:rsid w:val="00D53A39"/>
    <w:rsid w:val="00D628B8"/>
    <w:rsid w:val="00D81155"/>
    <w:rsid w:val="00D82A66"/>
    <w:rsid w:val="00D90A1A"/>
    <w:rsid w:val="00DA17A5"/>
    <w:rsid w:val="00DA1DFF"/>
    <w:rsid w:val="00DA3BEB"/>
    <w:rsid w:val="00DB72A4"/>
    <w:rsid w:val="00DD3511"/>
    <w:rsid w:val="00DD7C7C"/>
    <w:rsid w:val="00E15963"/>
    <w:rsid w:val="00E40CAA"/>
    <w:rsid w:val="00E54B54"/>
    <w:rsid w:val="00E56427"/>
    <w:rsid w:val="00E56D46"/>
    <w:rsid w:val="00E56D78"/>
    <w:rsid w:val="00E62E62"/>
    <w:rsid w:val="00E656E3"/>
    <w:rsid w:val="00E74A47"/>
    <w:rsid w:val="00E862BC"/>
    <w:rsid w:val="00E86A8E"/>
    <w:rsid w:val="00EA5C27"/>
    <w:rsid w:val="00EA688A"/>
    <w:rsid w:val="00EA7796"/>
    <w:rsid w:val="00EB482A"/>
    <w:rsid w:val="00EC2C2E"/>
    <w:rsid w:val="00ED01B0"/>
    <w:rsid w:val="00ED7E44"/>
    <w:rsid w:val="00EE5B9A"/>
    <w:rsid w:val="00EE6761"/>
    <w:rsid w:val="00F00E82"/>
    <w:rsid w:val="00F02A22"/>
    <w:rsid w:val="00F03D50"/>
    <w:rsid w:val="00F07609"/>
    <w:rsid w:val="00F309C9"/>
    <w:rsid w:val="00F33A54"/>
    <w:rsid w:val="00F35C8F"/>
    <w:rsid w:val="00F36758"/>
    <w:rsid w:val="00F57E24"/>
    <w:rsid w:val="00F6207C"/>
    <w:rsid w:val="00F65598"/>
    <w:rsid w:val="00F65834"/>
    <w:rsid w:val="00F721B4"/>
    <w:rsid w:val="00F72457"/>
    <w:rsid w:val="00F73512"/>
    <w:rsid w:val="00F929C9"/>
    <w:rsid w:val="00F978FA"/>
    <w:rsid w:val="00F979DA"/>
    <w:rsid w:val="00FA4E9D"/>
    <w:rsid w:val="00FD1964"/>
    <w:rsid w:val="00FD394C"/>
    <w:rsid w:val="00FD5454"/>
    <w:rsid w:val="00FD5C80"/>
    <w:rsid w:val="00FE1033"/>
    <w:rsid w:val="00FE3E85"/>
    <w:rsid w:val="00FF04EC"/>
    <w:rsid w:val="00FF677B"/>
    <w:rsid w:val="00FF6A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47730"/>
  <w15:chartTrackingRefBased/>
  <w15:docId w15:val="{4D7BEF57-DC34-44BC-A48E-769D87805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397"/>
    <w:pPr>
      <w:suppressAutoHyphens/>
      <w:spacing w:after="0" w:line="240" w:lineRule="auto"/>
    </w:pPr>
    <w:rPr>
      <w:rFonts w:ascii="Times New Roman" w:eastAsia="Times New Roman" w:hAnsi="Times New Roman" w:cs="Times New Roman"/>
      <w:sz w:val="24"/>
      <w:szCs w:val="20"/>
      <w:lang w:eastAsia="ar-SA"/>
    </w:rPr>
  </w:style>
  <w:style w:type="paragraph" w:styleId="Ttulo1">
    <w:name w:val="heading 1"/>
    <w:basedOn w:val="Normal"/>
    <w:next w:val="Normal"/>
    <w:link w:val="Ttulo1Char"/>
    <w:uiPriority w:val="9"/>
    <w:qFormat/>
    <w:rsid w:val="000D0397"/>
    <w:pPr>
      <w:suppressAutoHyphens w:val="0"/>
      <w:spacing w:before="600" w:line="360" w:lineRule="auto"/>
      <w:outlineLvl w:val="0"/>
    </w:pPr>
    <w:rPr>
      <w:rFonts w:ascii="Cambria" w:hAnsi="Cambria"/>
      <w:b/>
      <w:bCs/>
      <w:i/>
      <w:iCs/>
      <w:sz w:val="32"/>
      <w:szCs w:val="32"/>
      <w:lang w:val="x-none" w:eastAsia="x-none"/>
    </w:rPr>
  </w:style>
  <w:style w:type="paragraph" w:styleId="Ttulo2">
    <w:name w:val="heading 2"/>
    <w:basedOn w:val="Normal"/>
    <w:next w:val="Normal"/>
    <w:link w:val="Ttulo2Char"/>
    <w:uiPriority w:val="9"/>
    <w:unhideWhenUsed/>
    <w:qFormat/>
    <w:rsid w:val="000D0397"/>
    <w:pPr>
      <w:suppressAutoHyphens w:val="0"/>
      <w:spacing w:before="320" w:line="360" w:lineRule="auto"/>
      <w:outlineLvl w:val="1"/>
    </w:pPr>
    <w:rPr>
      <w:rFonts w:ascii="Cambria" w:hAnsi="Cambria"/>
      <w:b/>
      <w:bCs/>
      <w:i/>
      <w:iCs/>
      <w:sz w:val="28"/>
      <w:szCs w:val="28"/>
      <w:lang w:val="x-none" w:eastAsia="x-none"/>
    </w:rPr>
  </w:style>
  <w:style w:type="paragraph" w:styleId="Ttulo3">
    <w:name w:val="heading 3"/>
    <w:basedOn w:val="Normal"/>
    <w:next w:val="Normal"/>
    <w:link w:val="Ttulo3Char"/>
    <w:uiPriority w:val="9"/>
    <w:semiHidden/>
    <w:unhideWhenUsed/>
    <w:qFormat/>
    <w:rsid w:val="000D0397"/>
    <w:pPr>
      <w:suppressAutoHyphens w:val="0"/>
      <w:spacing w:before="320" w:line="360" w:lineRule="auto"/>
      <w:outlineLvl w:val="2"/>
    </w:pPr>
    <w:rPr>
      <w:rFonts w:ascii="Cambria" w:hAnsi="Cambria"/>
      <w:b/>
      <w:bCs/>
      <w:i/>
      <w:iCs/>
      <w:sz w:val="26"/>
      <w:szCs w:val="26"/>
      <w:lang w:val="x-none" w:eastAsia="x-none"/>
    </w:rPr>
  </w:style>
  <w:style w:type="paragraph" w:styleId="Ttulo4">
    <w:name w:val="heading 4"/>
    <w:basedOn w:val="Normal"/>
    <w:next w:val="Normal"/>
    <w:link w:val="Ttulo4Char"/>
    <w:uiPriority w:val="9"/>
    <w:semiHidden/>
    <w:unhideWhenUsed/>
    <w:qFormat/>
    <w:rsid w:val="000D0397"/>
    <w:pPr>
      <w:suppressAutoHyphens w:val="0"/>
      <w:spacing w:before="280" w:line="360" w:lineRule="auto"/>
      <w:outlineLvl w:val="3"/>
    </w:pPr>
    <w:rPr>
      <w:rFonts w:ascii="Cambria" w:hAnsi="Cambria"/>
      <w:b/>
      <w:bCs/>
      <w:i/>
      <w:iCs/>
      <w:szCs w:val="24"/>
      <w:lang w:val="x-none" w:eastAsia="x-none"/>
    </w:rPr>
  </w:style>
  <w:style w:type="paragraph" w:styleId="Ttulo5">
    <w:name w:val="heading 5"/>
    <w:basedOn w:val="Normal"/>
    <w:next w:val="Normal"/>
    <w:link w:val="Ttulo5Char"/>
    <w:uiPriority w:val="9"/>
    <w:semiHidden/>
    <w:unhideWhenUsed/>
    <w:qFormat/>
    <w:rsid w:val="000D0397"/>
    <w:pPr>
      <w:suppressAutoHyphens w:val="0"/>
      <w:spacing w:before="280" w:line="360" w:lineRule="auto"/>
      <w:outlineLvl w:val="4"/>
    </w:pPr>
    <w:rPr>
      <w:rFonts w:ascii="Cambria" w:hAnsi="Cambria"/>
      <w:b/>
      <w:bCs/>
      <w:i/>
      <w:iCs/>
      <w:sz w:val="20"/>
      <w:lang w:val="x-none" w:eastAsia="x-none"/>
    </w:rPr>
  </w:style>
  <w:style w:type="paragraph" w:styleId="Ttulo6">
    <w:name w:val="heading 6"/>
    <w:basedOn w:val="Normal"/>
    <w:next w:val="Normal"/>
    <w:link w:val="Ttulo6Char"/>
    <w:uiPriority w:val="9"/>
    <w:semiHidden/>
    <w:unhideWhenUsed/>
    <w:qFormat/>
    <w:rsid w:val="000D0397"/>
    <w:pPr>
      <w:suppressAutoHyphens w:val="0"/>
      <w:spacing w:before="280" w:after="80" w:line="360" w:lineRule="auto"/>
      <w:outlineLvl w:val="5"/>
    </w:pPr>
    <w:rPr>
      <w:rFonts w:ascii="Cambria" w:hAnsi="Cambria"/>
      <w:b/>
      <w:bCs/>
      <w:i/>
      <w:iCs/>
      <w:sz w:val="20"/>
      <w:lang w:val="x-none" w:eastAsia="x-none"/>
    </w:rPr>
  </w:style>
  <w:style w:type="paragraph" w:styleId="Ttulo7">
    <w:name w:val="heading 7"/>
    <w:basedOn w:val="Normal"/>
    <w:next w:val="Normal"/>
    <w:link w:val="Ttulo7Char"/>
    <w:uiPriority w:val="9"/>
    <w:semiHidden/>
    <w:unhideWhenUsed/>
    <w:qFormat/>
    <w:rsid w:val="000D0397"/>
    <w:pPr>
      <w:suppressAutoHyphens w:val="0"/>
      <w:spacing w:before="280" w:line="360" w:lineRule="auto"/>
      <w:outlineLvl w:val="6"/>
    </w:pPr>
    <w:rPr>
      <w:rFonts w:ascii="Cambria" w:hAnsi="Cambria"/>
      <w:b/>
      <w:bCs/>
      <w:i/>
      <w:iCs/>
      <w:sz w:val="20"/>
      <w:lang w:val="x-none" w:eastAsia="x-none"/>
    </w:rPr>
  </w:style>
  <w:style w:type="paragraph" w:styleId="Ttulo8">
    <w:name w:val="heading 8"/>
    <w:basedOn w:val="Normal"/>
    <w:next w:val="Normal"/>
    <w:link w:val="Ttulo8Char"/>
    <w:uiPriority w:val="9"/>
    <w:semiHidden/>
    <w:unhideWhenUsed/>
    <w:qFormat/>
    <w:rsid w:val="000D0397"/>
    <w:pPr>
      <w:suppressAutoHyphens w:val="0"/>
      <w:spacing w:before="280" w:line="360" w:lineRule="auto"/>
      <w:outlineLvl w:val="7"/>
    </w:pPr>
    <w:rPr>
      <w:rFonts w:ascii="Cambria" w:hAnsi="Cambria"/>
      <w:b/>
      <w:bCs/>
      <w:i/>
      <w:iCs/>
      <w:sz w:val="18"/>
      <w:szCs w:val="18"/>
      <w:lang w:val="x-none" w:eastAsia="x-none"/>
    </w:rPr>
  </w:style>
  <w:style w:type="paragraph" w:styleId="Ttulo9">
    <w:name w:val="heading 9"/>
    <w:basedOn w:val="Normal"/>
    <w:next w:val="Normal"/>
    <w:link w:val="Ttulo9Char"/>
    <w:uiPriority w:val="9"/>
    <w:semiHidden/>
    <w:unhideWhenUsed/>
    <w:qFormat/>
    <w:rsid w:val="000D0397"/>
    <w:pPr>
      <w:suppressAutoHyphens w:val="0"/>
      <w:spacing w:before="280" w:line="360" w:lineRule="auto"/>
      <w:outlineLvl w:val="8"/>
    </w:pPr>
    <w:rPr>
      <w:rFonts w:ascii="Cambria" w:hAnsi="Cambria"/>
      <w:i/>
      <w:iCs/>
      <w:sz w:val="18"/>
      <w:szCs w:val="1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D0397"/>
    <w:rPr>
      <w:rFonts w:ascii="Cambria" w:eastAsia="Times New Roman" w:hAnsi="Cambria" w:cs="Times New Roman"/>
      <w:b/>
      <w:bCs/>
      <w:i/>
      <w:iCs/>
      <w:sz w:val="32"/>
      <w:szCs w:val="32"/>
      <w:lang w:val="x-none" w:eastAsia="x-none"/>
    </w:rPr>
  </w:style>
  <w:style w:type="character" w:customStyle="1" w:styleId="Ttulo2Char">
    <w:name w:val="Título 2 Char"/>
    <w:basedOn w:val="Fontepargpadro"/>
    <w:link w:val="Ttulo2"/>
    <w:uiPriority w:val="9"/>
    <w:rsid w:val="000D0397"/>
    <w:rPr>
      <w:rFonts w:ascii="Cambria" w:eastAsia="Times New Roman" w:hAnsi="Cambria" w:cs="Times New Roman"/>
      <w:b/>
      <w:bCs/>
      <w:i/>
      <w:iCs/>
      <w:sz w:val="28"/>
      <w:szCs w:val="28"/>
      <w:lang w:val="x-none" w:eastAsia="x-none"/>
    </w:rPr>
  </w:style>
  <w:style w:type="character" w:customStyle="1" w:styleId="Ttulo3Char">
    <w:name w:val="Título 3 Char"/>
    <w:basedOn w:val="Fontepargpadro"/>
    <w:link w:val="Ttulo3"/>
    <w:uiPriority w:val="9"/>
    <w:semiHidden/>
    <w:rsid w:val="000D0397"/>
    <w:rPr>
      <w:rFonts w:ascii="Cambria" w:eastAsia="Times New Roman" w:hAnsi="Cambria" w:cs="Times New Roman"/>
      <w:b/>
      <w:bCs/>
      <w:i/>
      <w:iCs/>
      <w:sz w:val="26"/>
      <w:szCs w:val="26"/>
      <w:lang w:val="x-none" w:eastAsia="x-none"/>
    </w:rPr>
  </w:style>
  <w:style w:type="character" w:customStyle="1" w:styleId="Ttulo4Char">
    <w:name w:val="Título 4 Char"/>
    <w:basedOn w:val="Fontepargpadro"/>
    <w:link w:val="Ttulo4"/>
    <w:uiPriority w:val="9"/>
    <w:semiHidden/>
    <w:rsid w:val="000D0397"/>
    <w:rPr>
      <w:rFonts w:ascii="Cambria" w:eastAsia="Times New Roman" w:hAnsi="Cambria" w:cs="Times New Roman"/>
      <w:b/>
      <w:bCs/>
      <w:i/>
      <w:iCs/>
      <w:sz w:val="24"/>
      <w:szCs w:val="24"/>
      <w:lang w:val="x-none" w:eastAsia="x-none"/>
    </w:rPr>
  </w:style>
  <w:style w:type="character" w:customStyle="1" w:styleId="Ttulo5Char">
    <w:name w:val="Título 5 Char"/>
    <w:basedOn w:val="Fontepargpadro"/>
    <w:link w:val="Ttulo5"/>
    <w:uiPriority w:val="9"/>
    <w:semiHidden/>
    <w:rsid w:val="000D0397"/>
    <w:rPr>
      <w:rFonts w:ascii="Cambria" w:eastAsia="Times New Roman" w:hAnsi="Cambria" w:cs="Times New Roman"/>
      <w:b/>
      <w:bCs/>
      <w:i/>
      <w:iCs/>
      <w:sz w:val="20"/>
      <w:szCs w:val="20"/>
      <w:lang w:val="x-none" w:eastAsia="x-none"/>
    </w:rPr>
  </w:style>
  <w:style w:type="character" w:customStyle="1" w:styleId="Ttulo6Char">
    <w:name w:val="Título 6 Char"/>
    <w:basedOn w:val="Fontepargpadro"/>
    <w:link w:val="Ttulo6"/>
    <w:uiPriority w:val="9"/>
    <w:semiHidden/>
    <w:rsid w:val="000D0397"/>
    <w:rPr>
      <w:rFonts w:ascii="Cambria" w:eastAsia="Times New Roman" w:hAnsi="Cambria" w:cs="Times New Roman"/>
      <w:b/>
      <w:bCs/>
      <w:i/>
      <w:iCs/>
      <w:sz w:val="20"/>
      <w:szCs w:val="20"/>
      <w:lang w:val="x-none" w:eastAsia="x-none"/>
    </w:rPr>
  </w:style>
  <w:style w:type="character" w:customStyle="1" w:styleId="Ttulo7Char">
    <w:name w:val="Título 7 Char"/>
    <w:basedOn w:val="Fontepargpadro"/>
    <w:link w:val="Ttulo7"/>
    <w:uiPriority w:val="9"/>
    <w:semiHidden/>
    <w:rsid w:val="000D0397"/>
    <w:rPr>
      <w:rFonts w:ascii="Cambria" w:eastAsia="Times New Roman" w:hAnsi="Cambria" w:cs="Times New Roman"/>
      <w:b/>
      <w:bCs/>
      <w:i/>
      <w:iCs/>
      <w:sz w:val="20"/>
      <w:szCs w:val="20"/>
      <w:lang w:val="x-none" w:eastAsia="x-none"/>
    </w:rPr>
  </w:style>
  <w:style w:type="character" w:customStyle="1" w:styleId="Ttulo8Char">
    <w:name w:val="Título 8 Char"/>
    <w:basedOn w:val="Fontepargpadro"/>
    <w:link w:val="Ttulo8"/>
    <w:uiPriority w:val="9"/>
    <w:semiHidden/>
    <w:rsid w:val="000D0397"/>
    <w:rPr>
      <w:rFonts w:ascii="Cambria" w:eastAsia="Times New Roman" w:hAnsi="Cambria" w:cs="Times New Roman"/>
      <w:b/>
      <w:bCs/>
      <w:i/>
      <w:iCs/>
      <w:sz w:val="18"/>
      <w:szCs w:val="18"/>
      <w:lang w:val="x-none" w:eastAsia="x-none"/>
    </w:rPr>
  </w:style>
  <w:style w:type="character" w:customStyle="1" w:styleId="Ttulo9Char">
    <w:name w:val="Título 9 Char"/>
    <w:basedOn w:val="Fontepargpadro"/>
    <w:link w:val="Ttulo9"/>
    <w:uiPriority w:val="9"/>
    <w:semiHidden/>
    <w:rsid w:val="000D0397"/>
    <w:rPr>
      <w:rFonts w:ascii="Cambria" w:eastAsia="Times New Roman" w:hAnsi="Cambria" w:cs="Times New Roman"/>
      <w:i/>
      <w:iCs/>
      <w:sz w:val="18"/>
      <w:szCs w:val="18"/>
      <w:lang w:val="x-none" w:eastAsia="x-none"/>
    </w:rPr>
  </w:style>
  <w:style w:type="paragraph" w:styleId="Legenda">
    <w:name w:val="caption"/>
    <w:basedOn w:val="Normal"/>
    <w:next w:val="Normal"/>
    <w:uiPriority w:val="35"/>
    <w:semiHidden/>
    <w:unhideWhenUsed/>
    <w:qFormat/>
    <w:rsid w:val="000D0397"/>
    <w:pPr>
      <w:suppressAutoHyphens w:val="0"/>
      <w:spacing w:line="360" w:lineRule="auto"/>
    </w:pPr>
    <w:rPr>
      <w:rFonts w:ascii="Calibri" w:eastAsia="Calibri" w:hAnsi="Calibri"/>
      <w:b/>
      <w:bCs/>
      <w:noProof/>
      <w:sz w:val="18"/>
      <w:szCs w:val="18"/>
      <w:lang w:eastAsia="en-US" w:bidi="en-US"/>
    </w:rPr>
  </w:style>
  <w:style w:type="paragraph" w:styleId="Ttulo">
    <w:name w:val="Title"/>
    <w:basedOn w:val="Normal"/>
    <w:next w:val="Normal"/>
    <w:link w:val="TtuloChar"/>
    <w:qFormat/>
    <w:rsid w:val="000D0397"/>
    <w:pPr>
      <w:suppressAutoHyphens w:val="0"/>
      <w:spacing w:line="360" w:lineRule="auto"/>
    </w:pPr>
    <w:rPr>
      <w:rFonts w:ascii="Cambria" w:hAnsi="Cambria"/>
      <w:b/>
      <w:bCs/>
      <w:i/>
      <w:iCs/>
      <w:spacing w:val="10"/>
      <w:sz w:val="60"/>
      <w:szCs w:val="60"/>
      <w:lang w:val="x-none" w:eastAsia="x-none"/>
    </w:rPr>
  </w:style>
  <w:style w:type="character" w:customStyle="1" w:styleId="TtuloChar">
    <w:name w:val="Título Char"/>
    <w:basedOn w:val="Fontepargpadro"/>
    <w:link w:val="Ttulo"/>
    <w:rsid w:val="000D0397"/>
    <w:rPr>
      <w:rFonts w:ascii="Cambria" w:eastAsia="Times New Roman" w:hAnsi="Cambria" w:cs="Times New Roman"/>
      <w:b/>
      <w:bCs/>
      <w:i/>
      <w:iCs/>
      <w:spacing w:val="10"/>
      <w:sz w:val="60"/>
      <w:szCs w:val="60"/>
      <w:lang w:val="x-none" w:eastAsia="x-none"/>
    </w:rPr>
  </w:style>
  <w:style w:type="paragraph" w:styleId="Subttulo">
    <w:name w:val="Subtitle"/>
    <w:basedOn w:val="Normal"/>
    <w:next w:val="Normal"/>
    <w:link w:val="SubttuloChar"/>
    <w:uiPriority w:val="11"/>
    <w:qFormat/>
    <w:rsid w:val="000D0397"/>
    <w:pPr>
      <w:suppressAutoHyphens w:val="0"/>
      <w:spacing w:after="320" w:line="360" w:lineRule="auto"/>
      <w:jc w:val="right"/>
    </w:pPr>
    <w:rPr>
      <w:rFonts w:ascii="Calibri" w:eastAsia="Calibri" w:hAnsi="Calibri"/>
      <w:i/>
      <w:iCs/>
      <w:color w:val="808080"/>
      <w:spacing w:val="10"/>
      <w:szCs w:val="24"/>
      <w:lang w:val="x-none" w:eastAsia="x-none"/>
    </w:rPr>
  </w:style>
  <w:style w:type="character" w:customStyle="1" w:styleId="SubttuloChar">
    <w:name w:val="Subtítulo Char"/>
    <w:basedOn w:val="Fontepargpadro"/>
    <w:link w:val="Subttulo"/>
    <w:uiPriority w:val="11"/>
    <w:rsid w:val="000D0397"/>
    <w:rPr>
      <w:rFonts w:ascii="Calibri" w:eastAsia="Calibri" w:hAnsi="Calibri" w:cs="Times New Roman"/>
      <w:i/>
      <w:iCs/>
      <w:color w:val="808080"/>
      <w:spacing w:val="10"/>
      <w:sz w:val="24"/>
      <w:szCs w:val="24"/>
      <w:lang w:val="x-none" w:eastAsia="x-none"/>
    </w:rPr>
  </w:style>
  <w:style w:type="character" w:styleId="Forte">
    <w:name w:val="Strong"/>
    <w:uiPriority w:val="22"/>
    <w:qFormat/>
    <w:rsid w:val="000D0397"/>
    <w:rPr>
      <w:b/>
      <w:bCs/>
      <w:spacing w:val="0"/>
    </w:rPr>
  </w:style>
  <w:style w:type="character" w:styleId="nfase">
    <w:name w:val="Emphasis"/>
    <w:uiPriority w:val="20"/>
    <w:qFormat/>
    <w:rsid w:val="000D0397"/>
    <w:rPr>
      <w:b/>
      <w:bCs/>
      <w:i/>
      <w:iCs/>
      <w:color w:val="auto"/>
    </w:rPr>
  </w:style>
  <w:style w:type="paragraph" w:styleId="SemEspaamento">
    <w:name w:val="No Spacing"/>
    <w:basedOn w:val="Normal"/>
    <w:link w:val="SemEspaamentoChar"/>
    <w:uiPriority w:val="1"/>
    <w:qFormat/>
    <w:rsid w:val="000D0397"/>
    <w:pPr>
      <w:suppressAutoHyphens w:val="0"/>
      <w:spacing w:line="360" w:lineRule="auto"/>
    </w:pPr>
    <w:rPr>
      <w:rFonts w:ascii="Calibri" w:eastAsia="Calibri" w:hAnsi="Calibri"/>
      <w:noProof/>
      <w:sz w:val="22"/>
      <w:szCs w:val="22"/>
      <w:lang w:eastAsia="en-US" w:bidi="en-US"/>
    </w:rPr>
  </w:style>
  <w:style w:type="character" w:customStyle="1" w:styleId="SemEspaamentoChar">
    <w:name w:val="Sem Espaçamento Char"/>
    <w:basedOn w:val="Fontepargpadro"/>
    <w:link w:val="SemEspaamento"/>
    <w:uiPriority w:val="1"/>
    <w:rsid w:val="000D0397"/>
    <w:rPr>
      <w:rFonts w:ascii="Calibri" w:eastAsia="Calibri" w:hAnsi="Calibri" w:cs="Times New Roman"/>
      <w:noProof/>
      <w:lang w:bidi="en-US"/>
    </w:rPr>
  </w:style>
  <w:style w:type="paragraph" w:styleId="PargrafodaLista">
    <w:name w:val="List Paragraph"/>
    <w:basedOn w:val="Normal"/>
    <w:uiPriority w:val="1"/>
    <w:qFormat/>
    <w:rsid w:val="000D0397"/>
    <w:pPr>
      <w:suppressAutoHyphens w:val="0"/>
      <w:spacing w:line="360" w:lineRule="auto"/>
      <w:ind w:left="720"/>
      <w:contextualSpacing/>
    </w:pPr>
    <w:rPr>
      <w:rFonts w:ascii="Calibri" w:eastAsia="Calibri" w:hAnsi="Calibri"/>
      <w:noProof/>
      <w:sz w:val="22"/>
      <w:szCs w:val="22"/>
      <w:lang w:eastAsia="en-US" w:bidi="en-US"/>
    </w:rPr>
  </w:style>
  <w:style w:type="paragraph" w:styleId="Citao">
    <w:name w:val="Quote"/>
    <w:basedOn w:val="Normal"/>
    <w:next w:val="Normal"/>
    <w:link w:val="CitaoChar"/>
    <w:uiPriority w:val="29"/>
    <w:qFormat/>
    <w:rsid w:val="000D0397"/>
    <w:pPr>
      <w:suppressAutoHyphens w:val="0"/>
      <w:spacing w:line="360" w:lineRule="auto"/>
    </w:pPr>
    <w:rPr>
      <w:rFonts w:ascii="Calibri" w:eastAsia="Calibri" w:hAnsi="Calibri"/>
      <w:color w:val="5A5A5A"/>
      <w:sz w:val="20"/>
      <w:lang w:val="x-none" w:eastAsia="x-none"/>
    </w:rPr>
  </w:style>
  <w:style w:type="character" w:customStyle="1" w:styleId="CitaoChar">
    <w:name w:val="Citação Char"/>
    <w:basedOn w:val="Fontepargpadro"/>
    <w:link w:val="Citao"/>
    <w:uiPriority w:val="29"/>
    <w:rsid w:val="000D0397"/>
    <w:rPr>
      <w:rFonts w:ascii="Calibri" w:eastAsia="Calibri" w:hAnsi="Calibri" w:cs="Times New Roman"/>
      <w:color w:val="5A5A5A"/>
      <w:sz w:val="20"/>
      <w:szCs w:val="20"/>
      <w:lang w:val="x-none" w:eastAsia="x-none"/>
    </w:rPr>
  </w:style>
  <w:style w:type="paragraph" w:styleId="CitaoIntensa">
    <w:name w:val="Intense Quote"/>
    <w:basedOn w:val="Normal"/>
    <w:next w:val="Normal"/>
    <w:link w:val="CitaoIntensaChar"/>
    <w:uiPriority w:val="30"/>
    <w:qFormat/>
    <w:rsid w:val="000D0397"/>
    <w:pPr>
      <w:suppressAutoHyphens w:val="0"/>
      <w:spacing w:before="320" w:after="480" w:line="360" w:lineRule="auto"/>
      <w:ind w:left="720" w:right="720"/>
      <w:jc w:val="center"/>
    </w:pPr>
    <w:rPr>
      <w:rFonts w:ascii="Cambria" w:hAnsi="Cambria"/>
      <w:i/>
      <w:iCs/>
      <w:sz w:val="20"/>
      <w:lang w:val="x-none" w:eastAsia="x-none"/>
    </w:rPr>
  </w:style>
  <w:style w:type="character" w:customStyle="1" w:styleId="CitaoIntensaChar">
    <w:name w:val="Citação Intensa Char"/>
    <w:basedOn w:val="Fontepargpadro"/>
    <w:link w:val="CitaoIntensa"/>
    <w:uiPriority w:val="30"/>
    <w:rsid w:val="000D0397"/>
    <w:rPr>
      <w:rFonts w:ascii="Cambria" w:eastAsia="Times New Roman" w:hAnsi="Cambria" w:cs="Times New Roman"/>
      <w:i/>
      <w:iCs/>
      <w:sz w:val="20"/>
      <w:szCs w:val="20"/>
      <w:lang w:val="x-none" w:eastAsia="x-none"/>
    </w:rPr>
  </w:style>
  <w:style w:type="character" w:styleId="nfaseSutil">
    <w:name w:val="Subtle Emphasis"/>
    <w:uiPriority w:val="19"/>
    <w:qFormat/>
    <w:rsid w:val="000D0397"/>
    <w:rPr>
      <w:i/>
      <w:iCs/>
      <w:color w:val="5A5A5A"/>
    </w:rPr>
  </w:style>
  <w:style w:type="character" w:styleId="nfaseIntensa">
    <w:name w:val="Intense Emphasis"/>
    <w:uiPriority w:val="21"/>
    <w:qFormat/>
    <w:rsid w:val="000D0397"/>
    <w:rPr>
      <w:b/>
      <w:bCs/>
      <w:i/>
      <w:iCs/>
      <w:color w:val="auto"/>
      <w:u w:val="single"/>
    </w:rPr>
  </w:style>
  <w:style w:type="character" w:styleId="RefernciaSutil">
    <w:name w:val="Subtle Reference"/>
    <w:uiPriority w:val="31"/>
    <w:qFormat/>
    <w:rsid w:val="000D0397"/>
    <w:rPr>
      <w:smallCaps/>
    </w:rPr>
  </w:style>
  <w:style w:type="character" w:styleId="RefernciaIntensa">
    <w:name w:val="Intense Reference"/>
    <w:uiPriority w:val="32"/>
    <w:qFormat/>
    <w:rsid w:val="000D0397"/>
    <w:rPr>
      <w:b/>
      <w:bCs/>
      <w:smallCaps/>
      <w:color w:val="auto"/>
    </w:rPr>
  </w:style>
  <w:style w:type="character" w:styleId="TtulodoLivro">
    <w:name w:val="Book Title"/>
    <w:uiPriority w:val="33"/>
    <w:qFormat/>
    <w:rsid w:val="000D0397"/>
    <w:rPr>
      <w:rFonts w:ascii="Cambria" w:eastAsia="Times New Roman" w:hAnsi="Cambria" w:cs="Times New Roman"/>
      <w:b/>
      <w:bCs/>
      <w:smallCaps/>
      <w:color w:val="auto"/>
      <w:u w:val="single"/>
    </w:rPr>
  </w:style>
  <w:style w:type="paragraph" w:styleId="CabealhodoSumrio">
    <w:name w:val="TOC Heading"/>
    <w:basedOn w:val="Ttulo1"/>
    <w:next w:val="Normal"/>
    <w:uiPriority w:val="39"/>
    <w:semiHidden/>
    <w:unhideWhenUsed/>
    <w:qFormat/>
    <w:rsid w:val="000D0397"/>
    <w:pPr>
      <w:outlineLvl w:val="9"/>
    </w:pPr>
  </w:style>
  <w:style w:type="paragraph" w:styleId="Cabealho">
    <w:name w:val="header"/>
    <w:basedOn w:val="Normal"/>
    <w:link w:val="CabealhoChar"/>
    <w:rsid w:val="000D0397"/>
    <w:pPr>
      <w:tabs>
        <w:tab w:val="center" w:pos="4419"/>
        <w:tab w:val="right" w:pos="8838"/>
      </w:tabs>
    </w:pPr>
  </w:style>
  <w:style w:type="character" w:customStyle="1" w:styleId="CabealhoChar">
    <w:name w:val="Cabeçalho Char"/>
    <w:basedOn w:val="Fontepargpadro"/>
    <w:link w:val="Cabealho"/>
    <w:rsid w:val="000D0397"/>
    <w:rPr>
      <w:rFonts w:ascii="Times New Roman" w:eastAsia="Times New Roman" w:hAnsi="Times New Roman" w:cs="Times New Roman"/>
      <w:sz w:val="24"/>
      <w:szCs w:val="20"/>
      <w:lang w:eastAsia="ar-SA"/>
    </w:rPr>
  </w:style>
  <w:style w:type="paragraph" w:styleId="Rodap">
    <w:name w:val="footer"/>
    <w:basedOn w:val="Normal"/>
    <w:link w:val="RodapChar"/>
    <w:semiHidden/>
    <w:rsid w:val="000D0397"/>
    <w:pPr>
      <w:tabs>
        <w:tab w:val="center" w:pos="4419"/>
        <w:tab w:val="right" w:pos="8838"/>
      </w:tabs>
    </w:pPr>
  </w:style>
  <w:style w:type="character" w:customStyle="1" w:styleId="RodapChar">
    <w:name w:val="Rodapé Char"/>
    <w:basedOn w:val="Fontepargpadro"/>
    <w:link w:val="Rodap"/>
    <w:semiHidden/>
    <w:rsid w:val="000D0397"/>
    <w:rPr>
      <w:rFonts w:ascii="Times New Roman" w:eastAsia="Times New Roman" w:hAnsi="Times New Roman" w:cs="Times New Roman"/>
      <w:sz w:val="24"/>
      <w:szCs w:val="20"/>
      <w:lang w:eastAsia="ar-SA"/>
    </w:rPr>
  </w:style>
  <w:style w:type="paragraph" w:customStyle="1" w:styleId="Default">
    <w:name w:val="Default"/>
    <w:rsid w:val="000D0397"/>
    <w:pPr>
      <w:autoSpaceDE w:val="0"/>
      <w:autoSpaceDN w:val="0"/>
      <w:adjustRightInd w:val="0"/>
      <w:spacing w:after="0" w:line="240" w:lineRule="auto"/>
    </w:pPr>
    <w:rPr>
      <w:rFonts w:ascii="Calibri" w:eastAsia="Times New Roman" w:hAnsi="Calibri" w:cs="Calibri"/>
      <w:color w:val="000000"/>
      <w:sz w:val="24"/>
      <w:szCs w:val="24"/>
      <w:lang w:eastAsia="pt-BR"/>
    </w:rPr>
  </w:style>
  <w:style w:type="table" w:styleId="Tabelacomgrade">
    <w:name w:val="Table Grid"/>
    <w:basedOn w:val="Tabelanormal"/>
    <w:uiPriority w:val="59"/>
    <w:rsid w:val="000D03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0D0397"/>
    <w:pPr>
      <w:widowControl w:val="0"/>
      <w:tabs>
        <w:tab w:val="left" w:pos="708"/>
        <w:tab w:val="left" w:pos="2270"/>
        <w:tab w:val="left" w:pos="4294"/>
      </w:tabs>
      <w:jc w:val="both"/>
    </w:pPr>
    <w:rPr>
      <w:rFonts w:ascii="Arial" w:hAnsi="Arial"/>
      <w:bCs/>
      <w:sz w:val="22"/>
      <w:lang w:val="x-none"/>
    </w:rPr>
  </w:style>
  <w:style w:type="character" w:customStyle="1" w:styleId="CorpodetextoChar">
    <w:name w:val="Corpo de texto Char"/>
    <w:basedOn w:val="Fontepargpadro"/>
    <w:link w:val="Corpodetexto"/>
    <w:uiPriority w:val="99"/>
    <w:rsid w:val="000D0397"/>
    <w:rPr>
      <w:rFonts w:ascii="Arial" w:eastAsia="Times New Roman" w:hAnsi="Arial" w:cs="Times New Roman"/>
      <w:bCs/>
      <w:szCs w:val="20"/>
      <w:lang w:val="x-none" w:eastAsia="ar-SA"/>
    </w:rPr>
  </w:style>
  <w:style w:type="paragraph" w:customStyle="1" w:styleId="Recuodecorpodetexto22">
    <w:name w:val="Recuo de corpo de texto 22"/>
    <w:basedOn w:val="Normal"/>
    <w:rsid w:val="000D0397"/>
    <w:pPr>
      <w:ind w:firstLine="1134"/>
      <w:jc w:val="both"/>
    </w:pPr>
  </w:style>
  <w:style w:type="paragraph" w:customStyle="1" w:styleId="Normal1">
    <w:name w:val="Normal1"/>
    <w:rsid w:val="000D0397"/>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ecuodecorpodetexto2">
    <w:name w:val="Body Text Indent 2"/>
    <w:basedOn w:val="Normal"/>
    <w:link w:val="Recuodecorpodetexto2Char"/>
    <w:uiPriority w:val="99"/>
    <w:semiHidden/>
    <w:unhideWhenUsed/>
    <w:rsid w:val="000D0397"/>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D0397"/>
    <w:rPr>
      <w:rFonts w:ascii="Times New Roman" w:eastAsia="Times New Roman" w:hAnsi="Times New Roman" w:cs="Times New Roman"/>
      <w:sz w:val="24"/>
      <w:szCs w:val="20"/>
      <w:lang w:eastAsia="ar-SA"/>
    </w:rPr>
  </w:style>
  <w:style w:type="paragraph" w:styleId="Recuodecorpodetexto3">
    <w:name w:val="Body Text Indent 3"/>
    <w:basedOn w:val="Normal"/>
    <w:link w:val="Recuodecorpodetexto3Char"/>
    <w:rsid w:val="000D0397"/>
    <w:pPr>
      <w:spacing w:after="120"/>
      <w:ind w:left="283"/>
    </w:pPr>
    <w:rPr>
      <w:rFonts w:ascii="Arial" w:hAnsi="Arial"/>
      <w:bCs/>
      <w:sz w:val="16"/>
      <w:szCs w:val="16"/>
      <w:lang w:val="x-none"/>
    </w:rPr>
  </w:style>
  <w:style w:type="character" w:customStyle="1" w:styleId="Recuodecorpodetexto3Char">
    <w:name w:val="Recuo de corpo de texto 3 Char"/>
    <w:basedOn w:val="Fontepargpadro"/>
    <w:link w:val="Recuodecorpodetexto3"/>
    <w:rsid w:val="000D0397"/>
    <w:rPr>
      <w:rFonts w:ascii="Arial" w:eastAsia="Times New Roman" w:hAnsi="Arial" w:cs="Times New Roman"/>
      <w:bCs/>
      <w:sz w:val="16"/>
      <w:szCs w:val="16"/>
      <w:lang w:val="x-none" w:eastAsia="ar-SA"/>
    </w:rPr>
  </w:style>
  <w:style w:type="paragraph" w:customStyle="1" w:styleId="PADRAO">
    <w:name w:val="PADRAO"/>
    <w:basedOn w:val="Normal"/>
    <w:rsid w:val="000D0397"/>
    <w:pPr>
      <w:jc w:val="both"/>
    </w:pPr>
    <w:rPr>
      <w:rFonts w:ascii="Tms Rmn" w:hAnsi="Tms Rmn"/>
    </w:rPr>
  </w:style>
  <w:style w:type="paragraph" w:customStyle="1" w:styleId="Corpodetexto31">
    <w:name w:val="Corpo de texto 31"/>
    <w:basedOn w:val="Normal"/>
    <w:rsid w:val="000D0397"/>
    <w:pPr>
      <w:jc w:val="both"/>
    </w:pPr>
    <w:rPr>
      <w:rFonts w:ascii="Arial" w:hAnsi="Arial" w:cs="Arial"/>
      <w:color w:val="FF0000"/>
    </w:rPr>
  </w:style>
  <w:style w:type="character" w:styleId="Hyperlink">
    <w:name w:val="Hyperlink"/>
    <w:uiPriority w:val="99"/>
    <w:rsid w:val="000D0397"/>
    <w:rPr>
      <w:color w:val="0000FF"/>
      <w:u w:val="single"/>
    </w:rPr>
  </w:style>
  <w:style w:type="paragraph" w:customStyle="1" w:styleId="Recuodecorpodetexto31">
    <w:name w:val="Recuo de corpo de texto 31"/>
    <w:basedOn w:val="Normal"/>
    <w:rsid w:val="000D0397"/>
    <w:pPr>
      <w:ind w:firstLine="708"/>
      <w:jc w:val="both"/>
    </w:pPr>
  </w:style>
  <w:style w:type="paragraph" w:customStyle="1" w:styleId="TextosemFormatao1">
    <w:name w:val="Texto sem Formatação1"/>
    <w:basedOn w:val="Normal"/>
    <w:rsid w:val="000D0397"/>
    <w:rPr>
      <w:rFonts w:ascii="Courier New" w:hAnsi="Courier New"/>
      <w:sz w:val="20"/>
    </w:rPr>
  </w:style>
  <w:style w:type="paragraph" w:customStyle="1" w:styleId="A191065">
    <w:name w:val="_A191065"/>
    <w:basedOn w:val="Normal"/>
    <w:rsid w:val="000D0397"/>
    <w:pPr>
      <w:ind w:left="1296" w:right="1440" w:firstLine="2592"/>
      <w:jc w:val="both"/>
    </w:pPr>
    <w:rPr>
      <w:rFonts w:ascii="Tms Rmn" w:hAnsi="Tms Rmn"/>
    </w:rPr>
  </w:style>
  <w:style w:type="paragraph" w:customStyle="1" w:styleId="A252575">
    <w:name w:val="_A252575"/>
    <w:basedOn w:val="Normal"/>
    <w:rsid w:val="000D0397"/>
    <w:pPr>
      <w:ind w:left="3456" w:firstLine="3456"/>
      <w:jc w:val="both"/>
    </w:pPr>
    <w:rPr>
      <w:rFonts w:ascii="Tms Rmn" w:hAnsi="Tms Rmn"/>
    </w:rPr>
  </w:style>
  <w:style w:type="paragraph" w:customStyle="1" w:styleId="A321065">
    <w:name w:val="_A321065"/>
    <w:basedOn w:val="Normal"/>
    <w:rsid w:val="000D0397"/>
    <w:pPr>
      <w:ind w:left="1296" w:right="1440" w:firstLine="4464"/>
      <w:jc w:val="both"/>
    </w:pPr>
    <w:rPr>
      <w:rFonts w:ascii="Tms Rmn" w:hAnsi="Tms Rmn"/>
    </w:rPr>
  </w:style>
  <w:style w:type="paragraph" w:customStyle="1" w:styleId="Corpodetexto21">
    <w:name w:val="Corpo de texto 21"/>
    <w:basedOn w:val="Normal"/>
    <w:rsid w:val="000D0397"/>
    <w:pPr>
      <w:autoSpaceDE w:val="0"/>
      <w:jc w:val="both"/>
    </w:pPr>
    <w:rPr>
      <w:rFonts w:ascii="Arial" w:hAnsi="Arial" w:cs="Arial"/>
      <w:szCs w:val="24"/>
    </w:rPr>
  </w:style>
  <w:style w:type="paragraph" w:styleId="Recuodecorpodetexto">
    <w:name w:val="Body Text Indent"/>
    <w:basedOn w:val="Normal"/>
    <w:link w:val="RecuodecorpodetextoChar"/>
    <w:uiPriority w:val="99"/>
    <w:semiHidden/>
    <w:unhideWhenUsed/>
    <w:rsid w:val="000D0397"/>
    <w:pPr>
      <w:spacing w:after="120"/>
      <w:ind w:left="283"/>
    </w:pPr>
  </w:style>
  <w:style w:type="character" w:customStyle="1" w:styleId="RecuodecorpodetextoChar">
    <w:name w:val="Recuo de corpo de texto Char"/>
    <w:basedOn w:val="Fontepargpadro"/>
    <w:link w:val="Recuodecorpodetexto"/>
    <w:uiPriority w:val="99"/>
    <w:semiHidden/>
    <w:rsid w:val="000D0397"/>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0D0397"/>
    <w:rPr>
      <w:rFonts w:ascii="Tahoma" w:hAnsi="Tahoma" w:cs="Tahoma"/>
      <w:sz w:val="16"/>
      <w:szCs w:val="16"/>
    </w:rPr>
  </w:style>
  <w:style w:type="character" w:customStyle="1" w:styleId="TextodebaloChar">
    <w:name w:val="Texto de balão Char"/>
    <w:basedOn w:val="Fontepargpadro"/>
    <w:link w:val="Textodebalo"/>
    <w:uiPriority w:val="99"/>
    <w:semiHidden/>
    <w:rsid w:val="000D0397"/>
    <w:rPr>
      <w:rFonts w:ascii="Tahoma" w:eastAsia="Times New Roman" w:hAnsi="Tahoma" w:cs="Tahoma"/>
      <w:sz w:val="16"/>
      <w:szCs w:val="16"/>
      <w:lang w:eastAsia="ar-SA"/>
    </w:rPr>
  </w:style>
  <w:style w:type="paragraph" w:customStyle="1" w:styleId="texto1">
    <w:name w:val="texto1"/>
    <w:basedOn w:val="Normal"/>
    <w:rsid w:val="000D0397"/>
    <w:pPr>
      <w:suppressAutoHyphens w:val="0"/>
      <w:spacing w:before="100" w:beforeAutospacing="1" w:after="100" w:afterAutospacing="1" w:line="185" w:lineRule="atLeast"/>
      <w:jc w:val="both"/>
    </w:pPr>
    <w:rPr>
      <w:rFonts w:ascii="Arial" w:hAnsi="Arial" w:cs="Arial"/>
      <w:sz w:val="15"/>
      <w:szCs w:val="15"/>
      <w:lang w:eastAsia="pt-BR"/>
    </w:rPr>
  </w:style>
  <w:style w:type="character" w:customStyle="1" w:styleId="highlight">
    <w:name w:val="highlight"/>
    <w:rsid w:val="000D0397"/>
  </w:style>
  <w:style w:type="paragraph" w:styleId="Corpodetexto2">
    <w:name w:val="Body Text 2"/>
    <w:basedOn w:val="Normal"/>
    <w:link w:val="Corpodetexto2Char"/>
    <w:uiPriority w:val="99"/>
    <w:semiHidden/>
    <w:unhideWhenUsed/>
    <w:rsid w:val="000D0397"/>
    <w:pPr>
      <w:spacing w:after="120" w:line="480" w:lineRule="auto"/>
    </w:pPr>
  </w:style>
  <w:style w:type="character" w:customStyle="1" w:styleId="Corpodetexto2Char">
    <w:name w:val="Corpo de texto 2 Char"/>
    <w:basedOn w:val="Fontepargpadro"/>
    <w:link w:val="Corpodetexto2"/>
    <w:uiPriority w:val="99"/>
    <w:semiHidden/>
    <w:rsid w:val="000D0397"/>
    <w:rPr>
      <w:rFonts w:ascii="Times New Roman" w:eastAsia="Times New Roman" w:hAnsi="Times New Roman" w:cs="Times New Roman"/>
      <w:sz w:val="24"/>
      <w:szCs w:val="20"/>
      <w:lang w:eastAsia="ar-SA"/>
    </w:rPr>
  </w:style>
  <w:style w:type="paragraph" w:customStyle="1" w:styleId="TableParagraph">
    <w:name w:val="Table Paragraph"/>
    <w:basedOn w:val="Normal"/>
    <w:uiPriority w:val="1"/>
    <w:qFormat/>
    <w:rsid w:val="000D0397"/>
    <w:pPr>
      <w:widowControl w:val="0"/>
      <w:suppressAutoHyphens w:val="0"/>
      <w:autoSpaceDE w:val="0"/>
      <w:autoSpaceDN w:val="0"/>
      <w:jc w:val="center"/>
    </w:pPr>
    <w:rPr>
      <w:rFonts w:ascii="Arial" w:eastAsia="Arial" w:hAnsi="Arial" w:cs="Arial"/>
      <w:sz w:val="22"/>
      <w:szCs w:val="22"/>
      <w:lang w:val="en-US" w:eastAsia="en-US"/>
    </w:rPr>
  </w:style>
  <w:style w:type="paragraph" w:customStyle="1" w:styleId="Normal2">
    <w:name w:val="Normal2"/>
    <w:rsid w:val="002740C1"/>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markedcontent">
    <w:name w:val="markedcontent"/>
    <w:basedOn w:val="Fontepargpadro"/>
    <w:rsid w:val="000B69C6"/>
  </w:style>
  <w:style w:type="paragraph" w:customStyle="1" w:styleId="EMPTYCELLSTYLE">
    <w:name w:val="EMPTY_CELL_STYLE"/>
    <w:qFormat/>
    <w:rsid w:val="0039083F"/>
    <w:pPr>
      <w:spacing w:after="0" w:line="240" w:lineRule="auto"/>
    </w:pPr>
    <w:rPr>
      <w:rFonts w:ascii="SansSerif" w:eastAsia="SansSerif" w:hAnsi="SansSerif" w:cs="SansSerif"/>
      <w:color w:val="000000"/>
      <w:sz w:val="1"/>
      <w:szCs w:val="20"/>
      <w:lang w:eastAsia="pt-BR"/>
    </w:rPr>
  </w:style>
  <w:style w:type="table" w:customStyle="1" w:styleId="TableNormal">
    <w:name w:val="Table Normal"/>
    <w:uiPriority w:val="2"/>
    <w:semiHidden/>
    <w:unhideWhenUsed/>
    <w:qFormat/>
    <w:rsid w:val="00ED7E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7574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426341">
      <w:bodyDiv w:val="1"/>
      <w:marLeft w:val="0"/>
      <w:marRight w:val="0"/>
      <w:marTop w:val="0"/>
      <w:marBottom w:val="0"/>
      <w:divBdr>
        <w:top w:val="none" w:sz="0" w:space="0" w:color="auto"/>
        <w:left w:val="none" w:sz="0" w:space="0" w:color="auto"/>
        <w:bottom w:val="none" w:sz="0" w:space="0" w:color="auto"/>
        <w:right w:val="none" w:sz="0" w:space="0" w:color="auto"/>
      </w:divBdr>
    </w:div>
    <w:div w:id="610551192">
      <w:bodyDiv w:val="1"/>
      <w:marLeft w:val="0"/>
      <w:marRight w:val="0"/>
      <w:marTop w:val="0"/>
      <w:marBottom w:val="0"/>
      <w:divBdr>
        <w:top w:val="none" w:sz="0" w:space="0" w:color="auto"/>
        <w:left w:val="none" w:sz="0" w:space="0" w:color="auto"/>
        <w:bottom w:val="none" w:sz="0" w:space="0" w:color="auto"/>
        <w:right w:val="none" w:sz="0" w:space="0" w:color="auto"/>
      </w:divBdr>
    </w:div>
    <w:div w:id="1044865344">
      <w:bodyDiv w:val="1"/>
      <w:marLeft w:val="0"/>
      <w:marRight w:val="0"/>
      <w:marTop w:val="0"/>
      <w:marBottom w:val="0"/>
      <w:divBdr>
        <w:top w:val="none" w:sz="0" w:space="0" w:color="auto"/>
        <w:left w:val="none" w:sz="0" w:space="0" w:color="auto"/>
        <w:bottom w:val="none" w:sz="0" w:space="0" w:color="auto"/>
        <w:right w:val="none" w:sz="0" w:space="0" w:color="auto"/>
      </w:divBdr>
    </w:div>
    <w:div w:id="1055852441">
      <w:bodyDiv w:val="1"/>
      <w:marLeft w:val="0"/>
      <w:marRight w:val="0"/>
      <w:marTop w:val="0"/>
      <w:marBottom w:val="0"/>
      <w:divBdr>
        <w:top w:val="none" w:sz="0" w:space="0" w:color="auto"/>
        <w:left w:val="none" w:sz="0" w:space="0" w:color="auto"/>
        <w:bottom w:val="none" w:sz="0" w:space="0" w:color="auto"/>
        <w:right w:val="none" w:sz="0" w:space="0" w:color="auto"/>
      </w:divBdr>
    </w:div>
    <w:div w:id="1116098070">
      <w:bodyDiv w:val="1"/>
      <w:marLeft w:val="0"/>
      <w:marRight w:val="0"/>
      <w:marTop w:val="0"/>
      <w:marBottom w:val="0"/>
      <w:divBdr>
        <w:top w:val="none" w:sz="0" w:space="0" w:color="auto"/>
        <w:left w:val="none" w:sz="0" w:space="0" w:color="auto"/>
        <w:bottom w:val="none" w:sz="0" w:space="0" w:color="auto"/>
        <w:right w:val="none" w:sz="0" w:space="0" w:color="auto"/>
      </w:divBdr>
      <w:divsChild>
        <w:div w:id="1293054952">
          <w:marLeft w:val="0"/>
          <w:marRight w:val="0"/>
          <w:marTop w:val="0"/>
          <w:marBottom w:val="0"/>
          <w:divBdr>
            <w:top w:val="none" w:sz="0" w:space="0" w:color="auto"/>
            <w:left w:val="none" w:sz="0" w:space="0" w:color="auto"/>
            <w:bottom w:val="none" w:sz="0" w:space="0" w:color="auto"/>
            <w:right w:val="none" w:sz="0" w:space="0" w:color="auto"/>
          </w:divBdr>
        </w:div>
      </w:divsChild>
    </w:div>
    <w:div w:id="1500341097">
      <w:bodyDiv w:val="1"/>
      <w:marLeft w:val="0"/>
      <w:marRight w:val="0"/>
      <w:marTop w:val="0"/>
      <w:marBottom w:val="0"/>
      <w:divBdr>
        <w:top w:val="none" w:sz="0" w:space="0" w:color="auto"/>
        <w:left w:val="none" w:sz="0" w:space="0" w:color="auto"/>
        <w:bottom w:val="none" w:sz="0" w:space="0" w:color="auto"/>
        <w:right w:val="none" w:sz="0" w:space="0" w:color="auto"/>
      </w:divBdr>
    </w:div>
    <w:div w:id="1561014883">
      <w:bodyDiv w:val="1"/>
      <w:marLeft w:val="0"/>
      <w:marRight w:val="0"/>
      <w:marTop w:val="0"/>
      <w:marBottom w:val="0"/>
      <w:divBdr>
        <w:top w:val="none" w:sz="0" w:space="0" w:color="auto"/>
        <w:left w:val="none" w:sz="0" w:space="0" w:color="auto"/>
        <w:bottom w:val="none" w:sz="0" w:space="0" w:color="auto"/>
        <w:right w:val="none" w:sz="0" w:space="0" w:color="auto"/>
      </w:divBdr>
    </w:div>
    <w:div w:id="1574655887">
      <w:bodyDiv w:val="1"/>
      <w:marLeft w:val="0"/>
      <w:marRight w:val="0"/>
      <w:marTop w:val="0"/>
      <w:marBottom w:val="0"/>
      <w:divBdr>
        <w:top w:val="none" w:sz="0" w:space="0" w:color="auto"/>
        <w:left w:val="none" w:sz="0" w:space="0" w:color="auto"/>
        <w:bottom w:val="none" w:sz="0" w:space="0" w:color="auto"/>
        <w:right w:val="none" w:sz="0" w:space="0" w:color="auto"/>
      </w:divBdr>
    </w:div>
    <w:div w:id="166474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saocristovao.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icitacao@saocristovao.sc.gov.br" TargetMode="External"/><Relationship Id="rId4" Type="http://schemas.openxmlformats.org/officeDocument/2006/relationships/settings" Target="settings.xml"/><Relationship Id="rId9" Type="http://schemas.openxmlformats.org/officeDocument/2006/relationships/hyperlink" Target="http://www.pmsc.sc.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cristovao.sc.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s://cdn.fecam.net.br/images/municipios/brasao/90x90/saocristovaodosul.png"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28074-9140-46D8-81CF-44E76B60B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37</Pages>
  <Words>14186</Words>
  <Characters>76610</Characters>
  <Application>Microsoft Office Word</Application>
  <DocSecurity>0</DocSecurity>
  <Lines>638</Lines>
  <Paragraphs>181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ELUSA</dc:creator>
  <cp:keywords/>
  <dc:description/>
  <cp:lastModifiedBy>Kainã Eduardo Gomes de Lima</cp:lastModifiedBy>
  <cp:revision>19</cp:revision>
  <cp:lastPrinted>2024-03-22T14:07:00Z</cp:lastPrinted>
  <dcterms:created xsi:type="dcterms:W3CDTF">2024-03-22T13:53:00Z</dcterms:created>
  <dcterms:modified xsi:type="dcterms:W3CDTF">2024-05-29T14:05:00Z</dcterms:modified>
</cp:coreProperties>
</file>