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B6784" w14:textId="791BB503" w:rsidR="005B3160" w:rsidRDefault="005B3160" w:rsidP="005B3160">
      <w:pPr>
        <w:jc w:val="center"/>
        <w:rPr>
          <w:b/>
          <w:bCs/>
          <w:iCs/>
          <w:szCs w:val="24"/>
          <w:lang w:eastAsia="x-none"/>
        </w:rPr>
      </w:pPr>
      <w:r w:rsidRPr="003E79DE">
        <w:rPr>
          <w:b/>
          <w:bCs/>
          <w:iCs/>
          <w:szCs w:val="24"/>
          <w:lang w:eastAsia="x-none"/>
        </w:rPr>
        <w:t xml:space="preserve">EDITAL </w:t>
      </w:r>
      <w:r w:rsidR="003E79DE" w:rsidRPr="003E79DE">
        <w:rPr>
          <w:b/>
          <w:bCs/>
          <w:iCs/>
          <w:szCs w:val="24"/>
          <w:lang w:eastAsia="x-none"/>
        </w:rPr>
        <w:t xml:space="preserve">DE </w:t>
      </w:r>
      <w:r w:rsidR="00486B85">
        <w:rPr>
          <w:b/>
          <w:bCs/>
          <w:iCs/>
          <w:szCs w:val="24"/>
          <w:lang w:eastAsia="x-none"/>
        </w:rPr>
        <w:t>CONCORRÊNCIA</w:t>
      </w:r>
      <w:r w:rsidR="00486B85" w:rsidRPr="003E79DE">
        <w:rPr>
          <w:b/>
          <w:bCs/>
          <w:iCs/>
          <w:szCs w:val="24"/>
          <w:lang w:eastAsia="x-none"/>
        </w:rPr>
        <w:t xml:space="preserve"> </w:t>
      </w:r>
      <w:r w:rsidRPr="003E79DE">
        <w:rPr>
          <w:b/>
          <w:bCs/>
          <w:iCs/>
          <w:szCs w:val="24"/>
          <w:lang w:eastAsia="x-none"/>
        </w:rPr>
        <w:t xml:space="preserve">Nº </w:t>
      </w:r>
      <w:r w:rsidR="00A2251F" w:rsidRPr="003E79DE">
        <w:rPr>
          <w:b/>
          <w:bCs/>
          <w:iCs/>
          <w:szCs w:val="24"/>
          <w:lang w:eastAsia="x-none"/>
        </w:rPr>
        <w:t>1</w:t>
      </w:r>
      <w:r w:rsidRPr="003E79DE">
        <w:rPr>
          <w:b/>
          <w:bCs/>
          <w:iCs/>
          <w:szCs w:val="24"/>
          <w:lang w:eastAsia="x-none"/>
        </w:rPr>
        <w:t>/20</w:t>
      </w:r>
      <w:r w:rsidR="00A2251F" w:rsidRPr="003E79DE">
        <w:rPr>
          <w:b/>
          <w:bCs/>
          <w:iCs/>
          <w:szCs w:val="24"/>
          <w:lang w:eastAsia="x-none"/>
        </w:rPr>
        <w:t>21</w:t>
      </w:r>
    </w:p>
    <w:p w14:paraId="0B75BC27" w14:textId="77777777" w:rsidR="008669E8" w:rsidRPr="00F5434D" w:rsidRDefault="008669E8" w:rsidP="008669E8">
      <w:pPr>
        <w:jc w:val="center"/>
        <w:rPr>
          <w:b/>
          <w:color w:val="000000"/>
          <w:szCs w:val="24"/>
          <w:lang w:eastAsia="pt-BR"/>
        </w:rPr>
      </w:pPr>
      <w:r w:rsidRPr="00814E8C">
        <w:rPr>
          <w:b/>
          <w:color w:val="000000"/>
          <w:szCs w:val="24"/>
          <w:lang w:eastAsia="pt-BR"/>
        </w:rPr>
        <w:t xml:space="preserve">PROCESSO LICITATÓRIO </w:t>
      </w:r>
      <w:r>
        <w:rPr>
          <w:b/>
          <w:color w:val="000000"/>
          <w:szCs w:val="24"/>
          <w:lang w:eastAsia="pt-BR"/>
        </w:rPr>
        <w:t>15/2022</w:t>
      </w:r>
    </w:p>
    <w:p w14:paraId="29826BFE" w14:textId="77777777" w:rsidR="008669E8" w:rsidRDefault="008669E8" w:rsidP="008669E8">
      <w:pPr>
        <w:rPr>
          <w:b/>
          <w:bCs/>
          <w:iCs/>
          <w:szCs w:val="24"/>
          <w:lang w:eastAsia="x-none"/>
        </w:rPr>
      </w:pPr>
    </w:p>
    <w:p w14:paraId="0C295062" w14:textId="77777777" w:rsidR="00486B85" w:rsidRPr="003E79DE" w:rsidRDefault="00486B85" w:rsidP="005B3160">
      <w:pPr>
        <w:jc w:val="center"/>
        <w:rPr>
          <w:b/>
          <w:bCs/>
          <w:iCs/>
          <w:szCs w:val="24"/>
          <w:lang w:eastAsia="x-none"/>
        </w:rPr>
      </w:pPr>
    </w:p>
    <w:p w14:paraId="0A434642" w14:textId="77777777" w:rsidR="008669E8" w:rsidRPr="00857304" w:rsidRDefault="008669E8" w:rsidP="008669E8">
      <w:pPr>
        <w:jc w:val="both"/>
        <w:rPr>
          <w:b/>
          <w:sz w:val="28"/>
          <w:szCs w:val="28"/>
        </w:rPr>
      </w:pPr>
      <w:r w:rsidRPr="00B52FFC">
        <w:rPr>
          <w:szCs w:val="24"/>
          <w:lang w:eastAsia="pt-BR"/>
        </w:rPr>
        <w:t xml:space="preserve">Trata-se de análise de recurso de licitação que tem por objeto a </w:t>
      </w:r>
      <w:r>
        <w:rPr>
          <w:szCs w:val="24"/>
          <w:lang w:eastAsia="pt-BR"/>
        </w:rPr>
        <w:t>“</w:t>
      </w:r>
      <w:r w:rsidRPr="008A1CC3">
        <w:rPr>
          <w:b/>
          <w:sz w:val="28"/>
          <w:szCs w:val="28"/>
        </w:rPr>
        <w:t>CONTRATAÇÃO DE EMPRESA ESPECIALIZADA PARA EXECUTAR PAVIMENTAÇÃO ASFÁLTICA – RUA HÉLIO MORAES</w:t>
      </w:r>
      <w:r>
        <w:rPr>
          <w:b/>
          <w:sz w:val="28"/>
          <w:szCs w:val="28"/>
        </w:rPr>
        <w:t xml:space="preserve">, </w:t>
      </w:r>
      <w:r w:rsidRPr="008A1CC3">
        <w:rPr>
          <w:b/>
          <w:sz w:val="28"/>
          <w:szCs w:val="28"/>
        </w:rPr>
        <w:t>DESDE A BR 116 ATÉ A ALA DE SEGURANÇA MÁXIMA</w:t>
      </w:r>
      <w:r>
        <w:rPr>
          <w:b/>
          <w:sz w:val="28"/>
          <w:szCs w:val="28"/>
        </w:rPr>
        <w:t>,</w:t>
      </w:r>
      <w:r w:rsidRPr="008A1CC3">
        <w:rPr>
          <w:b/>
          <w:sz w:val="28"/>
          <w:szCs w:val="28"/>
        </w:rPr>
        <w:t xml:space="preserve"> CONFORME PROJETO, PLANILHA ORÇAMENTÁRIA</w:t>
      </w:r>
      <w:r>
        <w:rPr>
          <w:b/>
          <w:sz w:val="28"/>
          <w:szCs w:val="28"/>
        </w:rPr>
        <w:t xml:space="preserve"> E MEMORIAL DESCRITIVO EM ANEXO”</w:t>
      </w:r>
      <w:r w:rsidRPr="00B52FFC">
        <w:rPr>
          <w:szCs w:val="24"/>
          <w:lang w:eastAsia="pt-BR"/>
        </w:rPr>
        <w:t xml:space="preserve">, </w:t>
      </w:r>
      <w:r w:rsidRPr="00B52FFC">
        <w:rPr>
          <w:szCs w:val="24"/>
        </w:rPr>
        <w:t xml:space="preserve">interposto tempestivamente pela empresa licitante </w:t>
      </w:r>
      <w:r>
        <w:rPr>
          <w:szCs w:val="24"/>
        </w:rPr>
        <w:t>LZK CONSTRUTORA LTDA – CNPJ: 07.455.659/0001-81.</w:t>
      </w:r>
    </w:p>
    <w:p w14:paraId="51EAF7AA" w14:textId="77777777" w:rsidR="008669E8" w:rsidRDefault="008669E8" w:rsidP="008669E8">
      <w:pPr>
        <w:suppressAutoHyphens w:val="0"/>
        <w:spacing w:line="360" w:lineRule="auto"/>
        <w:ind w:firstLine="709"/>
        <w:jc w:val="both"/>
        <w:rPr>
          <w:szCs w:val="24"/>
        </w:rPr>
      </w:pPr>
    </w:p>
    <w:p w14:paraId="3E2C1C9C" w14:textId="6B491A9C" w:rsidR="008669E8" w:rsidRPr="0092100A" w:rsidRDefault="008669E8" w:rsidP="008669E8">
      <w:pPr>
        <w:suppressAutoHyphens w:val="0"/>
        <w:spacing w:line="360" w:lineRule="auto"/>
        <w:ind w:firstLine="709"/>
        <w:jc w:val="both"/>
        <w:rPr>
          <w:szCs w:val="24"/>
          <w:lang w:eastAsia="pt-BR"/>
        </w:rPr>
      </w:pPr>
      <w:r w:rsidRPr="0092100A">
        <w:rPr>
          <w:szCs w:val="24"/>
          <w:lang w:eastAsia="pt-BR"/>
        </w:rPr>
        <w:t xml:space="preserve">Considerando os fatos narrados e em atenção ao recurso impetrado pelo Recorrente, além das </w:t>
      </w:r>
      <w:r w:rsidRPr="0092100A">
        <w:rPr>
          <w:szCs w:val="24"/>
          <w:lang w:eastAsia="pt-BR"/>
        </w:rPr>
        <w:t>contrarrazões</w:t>
      </w:r>
      <w:r w:rsidRPr="0092100A">
        <w:rPr>
          <w:szCs w:val="24"/>
          <w:lang w:eastAsia="pt-BR"/>
        </w:rPr>
        <w:t xml:space="preserve"> aduzidas pelo Licitante Vencedor e Parecer Jurídico, decidiu-se pelo</w:t>
      </w:r>
      <w:r>
        <w:rPr>
          <w:szCs w:val="24"/>
          <w:lang w:eastAsia="pt-BR"/>
        </w:rPr>
        <w:t xml:space="preserve"> </w:t>
      </w:r>
      <w:r w:rsidRPr="0092100A">
        <w:rPr>
          <w:szCs w:val="24"/>
          <w:lang w:eastAsia="pt-BR"/>
        </w:rPr>
        <w:t xml:space="preserve">INDEFERIMENTO do recurso apresentado. </w:t>
      </w:r>
    </w:p>
    <w:p w14:paraId="3D525D12" w14:textId="77777777" w:rsidR="008669E8" w:rsidRDefault="008669E8" w:rsidP="008669E8">
      <w:pPr>
        <w:suppressAutoHyphens w:val="0"/>
        <w:spacing w:line="360" w:lineRule="auto"/>
        <w:ind w:firstLine="709"/>
        <w:jc w:val="both"/>
        <w:rPr>
          <w:szCs w:val="24"/>
          <w:lang w:eastAsia="pt-BR"/>
        </w:rPr>
      </w:pPr>
    </w:p>
    <w:p w14:paraId="1BC9518F" w14:textId="77777777" w:rsidR="008669E8" w:rsidRPr="0092100A" w:rsidRDefault="008669E8" w:rsidP="008669E8">
      <w:pPr>
        <w:spacing w:line="360" w:lineRule="auto"/>
        <w:ind w:firstLine="709"/>
        <w:jc w:val="both"/>
        <w:rPr>
          <w:szCs w:val="24"/>
          <w:lang w:eastAsia="pt-BR"/>
        </w:rPr>
      </w:pPr>
      <w:r w:rsidRPr="00B52FFC">
        <w:rPr>
          <w:szCs w:val="24"/>
          <w:lang w:eastAsia="pt-BR"/>
        </w:rPr>
        <w:t>Diante do exposto, por via de consequência, conheço do presente Recurso, para,</w:t>
      </w:r>
      <w:r w:rsidRPr="0092100A">
        <w:rPr>
          <w:szCs w:val="24"/>
          <w:lang w:eastAsia="pt-BR"/>
        </w:rPr>
        <w:t xml:space="preserve"> </w:t>
      </w:r>
      <w:r w:rsidRPr="00B52FFC">
        <w:rPr>
          <w:szCs w:val="24"/>
          <w:lang w:eastAsia="pt-BR"/>
        </w:rPr>
        <w:t>contudo, em seu mérito, NEGAR</w:t>
      </w:r>
      <w:r w:rsidRPr="0092100A">
        <w:rPr>
          <w:szCs w:val="24"/>
          <w:lang w:eastAsia="pt-BR"/>
        </w:rPr>
        <w:t xml:space="preserve"> </w:t>
      </w:r>
      <w:r w:rsidRPr="00B52FFC">
        <w:rPr>
          <w:szCs w:val="24"/>
          <w:lang w:eastAsia="pt-BR"/>
        </w:rPr>
        <w:t>PROVIMENTO</w:t>
      </w:r>
      <w:r w:rsidRPr="0092100A">
        <w:rPr>
          <w:szCs w:val="24"/>
          <w:lang w:eastAsia="pt-BR"/>
        </w:rPr>
        <w:t xml:space="preserve">, mantendo inalterado julgamento anteriormente proferido, permanecendo como vencedora a empresa </w:t>
      </w:r>
      <w:r>
        <w:rPr>
          <w:szCs w:val="24"/>
          <w:lang w:eastAsia="pt-BR"/>
        </w:rPr>
        <w:t>PLANALTO BRITAGEM LTDA – CNPJ: 26.436.126/0001-05</w:t>
      </w:r>
      <w:r w:rsidRPr="0092100A">
        <w:rPr>
          <w:szCs w:val="24"/>
          <w:lang w:eastAsia="pt-BR"/>
        </w:rPr>
        <w:t>, prosseguindo-se nos termos da Lei 8.666/93 e demais alterações em vigor.</w:t>
      </w:r>
    </w:p>
    <w:p w14:paraId="2F8BECCC" w14:textId="77777777" w:rsidR="003E79DE" w:rsidRPr="003E79DE" w:rsidRDefault="003E79DE" w:rsidP="00A2251F">
      <w:pPr>
        <w:jc w:val="both"/>
        <w:rPr>
          <w:szCs w:val="24"/>
        </w:rPr>
      </w:pPr>
    </w:p>
    <w:p w14:paraId="26082B19" w14:textId="152AAE7D" w:rsidR="00A2251F" w:rsidRDefault="002D0791" w:rsidP="00A2251F">
      <w:pPr>
        <w:jc w:val="both"/>
        <w:rPr>
          <w:szCs w:val="24"/>
        </w:rPr>
      </w:pPr>
      <w:r w:rsidRPr="003E79DE">
        <w:rPr>
          <w:szCs w:val="24"/>
        </w:rPr>
        <w:t>São Cristóvão do Sul</w:t>
      </w:r>
      <w:r w:rsidR="003E79DE" w:rsidRPr="003E79DE">
        <w:rPr>
          <w:szCs w:val="24"/>
        </w:rPr>
        <w:t xml:space="preserve"> - SC, </w:t>
      </w:r>
      <w:r w:rsidR="00486B85">
        <w:rPr>
          <w:szCs w:val="24"/>
        </w:rPr>
        <w:t>1</w:t>
      </w:r>
      <w:r w:rsidR="00EC4ED6">
        <w:rPr>
          <w:szCs w:val="24"/>
        </w:rPr>
        <w:t>1</w:t>
      </w:r>
      <w:r w:rsidR="00A2251F" w:rsidRPr="003E79DE">
        <w:rPr>
          <w:szCs w:val="24"/>
        </w:rPr>
        <w:t>/0</w:t>
      </w:r>
      <w:r w:rsidR="00EC4ED6">
        <w:rPr>
          <w:szCs w:val="24"/>
        </w:rPr>
        <w:t>4</w:t>
      </w:r>
      <w:bookmarkStart w:id="0" w:name="_GoBack"/>
      <w:bookmarkEnd w:id="0"/>
      <w:r w:rsidR="00A2251F" w:rsidRPr="003E79DE">
        <w:rPr>
          <w:szCs w:val="24"/>
        </w:rPr>
        <w:t>/2021.</w:t>
      </w:r>
    </w:p>
    <w:p w14:paraId="6E8EB427" w14:textId="77777777" w:rsidR="008669E8" w:rsidRPr="003E79DE" w:rsidRDefault="008669E8" w:rsidP="00A2251F">
      <w:pPr>
        <w:jc w:val="both"/>
        <w:rPr>
          <w:szCs w:val="24"/>
        </w:rPr>
      </w:pPr>
    </w:p>
    <w:p w14:paraId="226A2185" w14:textId="77777777" w:rsidR="00A2251F" w:rsidRPr="003E79DE" w:rsidRDefault="00A2251F" w:rsidP="00A2251F">
      <w:pPr>
        <w:jc w:val="center"/>
        <w:rPr>
          <w:szCs w:val="24"/>
        </w:rPr>
      </w:pPr>
    </w:p>
    <w:p w14:paraId="3FE7F9AD" w14:textId="77777777" w:rsidR="008669E8" w:rsidRPr="008669E8" w:rsidRDefault="008669E8" w:rsidP="00A2251F">
      <w:pPr>
        <w:jc w:val="center"/>
        <w:rPr>
          <w:b/>
          <w:bCs/>
          <w:szCs w:val="24"/>
          <w:lang w:eastAsia="pt-BR"/>
        </w:rPr>
      </w:pPr>
      <w:r w:rsidRPr="008669E8">
        <w:rPr>
          <w:b/>
          <w:bCs/>
          <w:szCs w:val="24"/>
          <w:lang w:eastAsia="pt-BR"/>
        </w:rPr>
        <w:t xml:space="preserve">Cristiane </w:t>
      </w:r>
      <w:proofErr w:type="spellStart"/>
      <w:r w:rsidRPr="008669E8">
        <w:rPr>
          <w:b/>
          <w:bCs/>
          <w:szCs w:val="24"/>
          <w:lang w:eastAsia="pt-BR"/>
        </w:rPr>
        <w:t>Cariane</w:t>
      </w:r>
      <w:proofErr w:type="spellEnd"/>
      <w:r w:rsidRPr="008669E8">
        <w:rPr>
          <w:b/>
          <w:bCs/>
          <w:szCs w:val="24"/>
          <w:lang w:eastAsia="pt-BR"/>
        </w:rPr>
        <w:t xml:space="preserve"> Machado</w:t>
      </w:r>
    </w:p>
    <w:p w14:paraId="4F5A03DD" w14:textId="41623FE2" w:rsidR="00A2251F" w:rsidRPr="003E79DE" w:rsidRDefault="008669E8" w:rsidP="00A2251F">
      <w:pPr>
        <w:jc w:val="center"/>
        <w:rPr>
          <w:szCs w:val="24"/>
        </w:rPr>
      </w:pPr>
      <w:r>
        <w:rPr>
          <w:szCs w:val="24"/>
        </w:rPr>
        <w:t>Presidente da Comissão de Licitação</w:t>
      </w:r>
    </w:p>
    <w:p w14:paraId="4B530695" w14:textId="77777777" w:rsidR="005D12C1" w:rsidRDefault="003E79DE" w:rsidP="003E79DE">
      <w:pPr>
        <w:tabs>
          <w:tab w:val="left" w:pos="3165"/>
        </w:tabs>
        <w:rPr>
          <w:lang w:eastAsia="pt-BR"/>
        </w:rPr>
      </w:pPr>
      <w:r>
        <w:rPr>
          <w:lang w:eastAsia="pt-BR"/>
        </w:rPr>
        <w:tab/>
      </w:r>
    </w:p>
    <w:p w14:paraId="0F078A0D" w14:textId="2566D0CD" w:rsidR="000561A9" w:rsidRPr="000561A9" w:rsidRDefault="000561A9" w:rsidP="000561A9">
      <w:pPr>
        <w:tabs>
          <w:tab w:val="left" w:pos="3165"/>
        </w:tabs>
        <w:jc w:val="center"/>
        <w:rPr>
          <w:b/>
          <w:sz w:val="22"/>
          <w:szCs w:val="22"/>
          <w:lang w:eastAsia="pt-BR"/>
        </w:rPr>
      </w:pPr>
      <w:r w:rsidRPr="000561A9">
        <w:rPr>
          <w:b/>
          <w:sz w:val="22"/>
          <w:szCs w:val="22"/>
          <w:lang w:eastAsia="pt-BR"/>
        </w:rPr>
        <w:t>Código TCE/SC: CBE0AB483C38F83C1517A359B6F962C7E80C4DB5</w:t>
      </w:r>
    </w:p>
    <w:p w14:paraId="22BA42B4" w14:textId="77777777" w:rsidR="00EE1E4D" w:rsidRPr="003E79DE" w:rsidRDefault="00EE1E4D" w:rsidP="003E79DE">
      <w:pPr>
        <w:tabs>
          <w:tab w:val="left" w:pos="3165"/>
        </w:tabs>
        <w:rPr>
          <w:lang w:eastAsia="pt-BR"/>
        </w:rPr>
      </w:pPr>
    </w:p>
    <w:sectPr w:rsidR="00EE1E4D" w:rsidRPr="003E79DE" w:rsidSect="00AE1239">
      <w:headerReference w:type="default" r:id="rId7"/>
      <w:footerReference w:type="default" r:id="rId8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2AA4C" w14:textId="77777777" w:rsidR="00AE1239" w:rsidRDefault="00AE1239">
      <w:r>
        <w:separator/>
      </w:r>
    </w:p>
  </w:endnote>
  <w:endnote w:type="continuationSeparator" w:id="0">
    <w:p w14:paraId="6C7049CB" w14:textId="77777777" w:rsidR="00AE1239" w:rsidRDefault="00AE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DejaVu Sans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49C7C" w14:textId="77777777" w:rsidR="00AE1239" w:rsidRDefault="00AE1239" w:rsidP="00AE1239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14:paraId="78B3F126" w14:textId="77777777" w:rsidR="00AE1239" w:rsidRDefault="00AE1239" w:rsidP="00AE1239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 xml:space="preserve">Rua </w:t>
    </w:r>
    <w:proofErr w:type="spellStart"/>
    <w:r w:rsidRPr="00556660">
      <w:rPr>
        <w:sz w:val="25"/>
        <w:szCs w:val="25"/>
      </w:rPr>
      <w:t>Juventino</w:t>
    </w:r>
    <w:proofErr w:type="spellEnd"/>
    <w:r w:rsidRPr="00556660">
      <w:rPr>
        <w:sz w:val="25"/>
        <w:szCs w:val="25"/>
      </w:rPr>
      <w:t xml:space="preserve"> F. de Moraes, 19 –São Cristóvão do Sul –SC -</w:t>
    </w:r>
    <w:proofErr w:type="spellStart"/>
    <w:r w:rsidRPr="00556660">
      <w:rPr>
        <w:sz w:val="25"/>
        <w:szCs w:val="25"/>
      </w:rPr>
      <w:t>Cep</w:t>
    </w:r>
    <w:proofErr w:type="spellEnd"/>
    <w:r w:rsidRPr="00556660">
      <w:rPr>
        <w:sz w:val="25"/>
        <w:szCs w:val="25"/>
      </w:rPr>
      <w:t xml:space="preserve"> 89.533-000</w:t>
    </w:r>
    <w:r>
      <w:rPr>
        <w:sz w:val="25"/>
        <w:szCs w:val="25"/>
      </w:rPr>
      <w:t xml:space="preserve"> </w:t>
    </w:r>
  </w:p>
  <w:p w14:paraId="2A37302C" w14:textId="77777777" w:rsidR="00AE1239" w:rsidRPr="00D3000D" w:rsidRDefault="00AE1239" w:rsidP="00AE1239">
    <w:pPr>
      <w:pStyle w:val="Rodap"/>
      <w:jc w:val="center"/>
      <w:rPr>
        <w:lang w:val="en-US"/>
      </w:rPr>
    </w:pPr>
    <w:proofErr w:type="spellStart"/>
    <w:r w:rsidRPr="00D3000D">
      <w:rPr>
        <w:sz w:val="25"/>
        <w:szCs w:val="25"/>
        <w:lang w:val="en-US"/>
      </w:rPr>
      <w:t>Fone</w:t>
    </w:r>
    <w:proofErr w:type="spellEnd"/>
    <w:r w:rsidRPr="00D3000D">
      <w:rPr>
        <w:sz w:val="25"/>
        <w:szCs w:val="25"/>
        <w:lang w:val="en-US"/>
      </w:rPr>
      <w:t>/Fax (049) 3253.1200 -</w:t>
    </w:r>
    <w:proofErr w:type="spellStart"/>
    <w:r w:rsidRPr="00D3000D">
      <w:rPr>
        <w:sz w:val="25"/>
        <w:szCs w:val="25"/>
        <w:lang w:val="en-US"/>
      </w:rPr>
      <w:t>e.mail</w:t>
    </w:r>
    <w:proofErr w:type="spellEnd"/>
    <w:r w:rsidRPr="00D3000D">
      <w:rPr>
        <w:sz w:val="25"/>
        <w:szCs w:val="25"/>
        <w:lang w:val="en-US"/>
      </w:rPr>
      <w:t>: compras@saocristovao.sc.gov.br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05F0A" w14:textId="77777777" w:rsidR="00AE1239" w:rsidRDefault="00AE1239">
      <w:r>
        <w:separator/>
      </w:r>
    </w:p>
  </w:footnote>
  <w:footnote w:type="continuationSeparator" w:id="0">
    <w:p w14:paraId="3201D01C" w14:textId="77777777" w:rsidR="00AE1239" w:rsidRDefault="00AE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A92D" w14:textId="77777777" w:rsidR="00AE1239" w:rsidRDefault="00AE1239" w:rsidP="00AE1239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616862" wp14:editId="45EE4A79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14:paraId="7F351C21" w14:textId="77777777" w:rsidR="00AE1239" w:rsidRDefault="00AE1239" w:rsidP="00AE1239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0A53FCD"/>
    <w:multiLevelType w:val="multilevel"/>
    <w:tmpl w:val="BE9634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1B799D"/>
    <w:multiLevelType w:val="hybridMultilevel"/>
    <w:tmpl w:val="B2B45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2FDC54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99" w:hanging="432"/>
      </w:pPr>
      <w:rPr>
        <w:rFonts w:ascii="Arial Narrow" w:eastAsia="Times New Roman" w:hAnsi="Arial Narrow" w:cs="Arial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7307AB"/>
    <w:multiLevelType w:val="multilevel"/>
    <w:tmpl w:val="A7A4AD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auto"/>
      </w:rPr>
    </w:lvl>
  </w:abstractNum>
  <w:abstractNum w:abstractNumId="5" w15:restartNumberingAfterBreak="0">
    <w:nsid w:val="24DF32A3"/>
    <w:multiLevelType w:val="multilevel"/>
    <w:tmpl w:val="737023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91098"/>
    <w:multiLevelType w:val="hybridMultilevel"/>
    <w:tmpl w:val="09520AEC"/>
    <w:lvl w:ilvl="0" w:tplc="806E83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200E"/>
    <w:multiLevelType w:val="multilevel"/>
    <w:tmpl w:val="E488C7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000000"/>
      </w:rPr>
    </w:lvl>
  </w:abstractNum>
  <w:abstractNum w:abstractNumId="9" w15:restartNumberingAfterBreak="0">
    <w:nsid w:val="41A93BE4"/>
    <w:multiLevelType w:val="multilevel"/>
    <w:tmpl w:val="6B9CA9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Arial Narrow" w:eastAsia="Times New Roman" w:hAnsi="Arial Narrow" w:cs="Arial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auto"/>
      </w:rPr>
    </w:lvl>
  </w:abstractNum>
  <w:abstractNum w:abstractNumId="10" w15:restartNumberingAfterBreak="0">
    <w:nsid w:val="45ED6AE7"/>
    <w:multiLevelType w:val="multilevel"/>
    <w:tmpl w:val="DE5C309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Arial" w:hint="default"/>
      </w:rPr>
    </w:lvl>
  </w:abstractNum>
  <w:abstractNum w:abstractNumId="11" w15:restartNumberingAfterBreak="0">
    <w:nsid w:val="49120738"/>
    <w:multiLevelType w:val="hybridMultilevel"/>
    <w:tmpl w:val="9C283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22963354">
      <w:start w:val="8"/>
      <w:numFmt w:val="lowerLetter"/>
      <w:lvlText w:val="%4)"/>
      <w:lvlJc w:val="left"/>
      <w:pPr>
        <w:ind w:left="2880" w:hanging="360"/>
      </w:pPr>
      <w:rPr>
        <w:rFonts w:hint="default"/>
        <w:b w:val="0"/>
        <w:color w:val="000000"/>
        <w:u w:val="none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D4464"/>
    <w:multiLevelType w:val="multilevel"/>
    <w:tmpl w:val="19FC2D32"/>
    <w:lvl w:ilvl="0">
      <w:start w:val="8"/>
      <w:numFmt w:val="decimal"/>
      <w:lvlText w:val="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ascii="Arial Narrow" w:hAnsi="Arial Narrow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i w:val="0"/>
        <w:color w:val="auto"/>
      </w:rPr>
    </w:lvl>
  </w:abstractNum>
  <w:abstractNum w:abstractNumId="13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ascii="Times" w:hAnsi="Times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A8972C9"/>
    <w:multiLevelType w:val="hybridMultilevel"/>
    <w:tmpl w:val="64CC4F9C"/>
    <w:lvl w:ilvl="0" w:tplc="6AB86D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A035FD"/>
    <w:multiLevelType w:val="multilevel"/>
    <w:tmpl w:val="DE5C309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Arial" w:hint="default"/>
      </w:rPr>
    </w:lvl>
  </w:abstractNum>
  <w:abstractNum w:abstractNumId="16" w15:restartNumberingAfterBreak="0">
    <w:nsid w:val="6DDD763F"/>
    <w:multiLevelType w:val="multilevel"/>
    <w:tmpl w:val="3B54610C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53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68" w:hanging="2160"/>
      </w:pPr>
      <w:rPr>
        <w:rFonts w:hint="default"/>
        <w:b/>
      </w:rPr>
    </w:lvl>
  </w:abstractNum>
  <w:abstractNum w:abstractNumId="17" w15:restartNumberingAfterBreak="0">
    <w:nsid w:val="7AD92A60"/>
    <w:multiLevelType w:val="hybridMultilevel"/>
    <w:tmpl w:val="9FA65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3"/>
    <w:lvlOverride w:ilvl="0">
      <w:startOverride w:val="5"/>
    </w:lvlOverride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7"/>
  </w:num>
  <w:num w:numId="16">
    <w:abstractNumId w:val="15"/>
  </w:num>
  <w:num w:numId="17">
    <w:abstractNumId w:val="14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97"/>
    <w:rsid w:val="00014A0D"/>
    <w:rsid w:val="000561A9"/>
    <w:rsid w:val="0006211B"/>
    <w:rsid w:val="000D0397"/>
    <w:rsid w:val="00152C9E"/>
    <w:rsid w:val="001C1F57"/>
    <w:rsid w:val="001F7AEA"/>
    <w:rsid w:val="002427A0"/>
    <w:rsid w:val="00265B7E"/>
    <w:rsid w:val="0029529D"/>
    <w:rsid w:val="002D0791"/>
    <w:rsid w:val="003023C1"/>
    <w:rsid w:val="00312E23"/>
    <w:rsid w:val="003B6749"/>
    <w:rsid w:val="003E79DE"/>
    <w:rsid w:val="00486B85"/>
    <w:rsid w:val="004D46E4"/>
    <w:rsid w:val="004E5B87"/>
    <w:rsid w:val="005B3160"/>
    <w:rsid w:val="005D12C1"/>
    <w:rsid w:val="00624B60"/>
    <w:rsid w:val="0064519D"/>
    <w:rsid w:val="0064768B"/>
    <w:rsid w:val="006C3683"/>
    <w:rsid w:val="006D0E19"/>
    <w:rsid w:val="007F1D51"/>
    <w:rsid w:val="008669E8"/>
    <w:rsid w:val="00960689"/>
    <w:rsid w:val="00990405"/>
    <w:rsid w:val="00A2251F"/>
    <w:rsid w:val="00AD479B"/>
    <w:rsid w:val="00AE1239"/>
    <w:rsid w:val="00AF4E46"/>
    <w:rsid w:val="00B00B2D"/>
    <w:rsid w:val="00B3704F"/>
    <w:rsid w:val="00B531E6"/>
    <w:rsid w:val="00B57039"/>
    <w:rsid w:val="00B71C70"/>
    <w:rsid w:val="00B77513"/>
    <w:rsid w:val="00BB0086"/>
    <w:rsid w:val="00BF5A31"/>
    <w:rsid w:val="00C032CB"/>
    <w:rsid w:val="00C25E59"/>
    <w:rsid w:val="00C40D27"/>
    <w:rsid w:val="00C40EB5"/>
    <w:rsid w:val="00C976D4"/>
    <w:rsid w:val="00CA265E"/>
    <w:rsid w:val="00E5046B"/>
    <w:rsid w:val="00EC4ED6"/>
    <w:rsid w:val="00EE1E4D"/>
    <w:rsid w:val="00F208FE"/>
    <w:rsid w:val="00F65834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D73C4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34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uiPriority w:val="99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uiPriority w:val="99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  <w:style w:type="paragraph" w:customStyle="1" w:styleId="Normal2">
    <w:name w:val="Normal2"/>
    <w:rsid w:val="00BF5A31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ivel01">
    <w:name w:val="Nivel 01"/>
    <w:basedOn w:val="Ttulo1"/>
    <w:next w:val="Normal"/>
    <w:link w:val="Nivel01Char"/>
    <w:qFormat/>
    <w:rsid w:val="00BF5A31"/>
    <w:pPr>
      <w:keepNext/>
      <w:keepLines/>
      <w:numPr>
        <w:numId w:val="3"/>
      </w:numPr>
      <w:tabs>
        <w:tab w:val="left" w:pos="567"/>
      </w:tabs>
      <w:spacing w:before="240" w:line="240" w:lineRule="auto"/>
      <w:jc w:val="both"/>
    </w:pPr>
    <w:rPr>
      <w:rFonts w:ascii="Ecofont_Spranq_eco_Sans" w:hAnsi="Ecofont_Spranq_eco_Sans"/>
      <w:i w:val="0"/>
      <w:iCs w:val="0"/>
      <w:color w:val="000000"/>
      <w:sz w:val="20"/>
      <w:szCs w:val="20"/>
      <w:lang w:val="pt-BR" w:eastAsia="pt-BR"/>
    </w:rPr>
  </w:style>
  <w:style w:type="character" w:customStyle="1" w:styleId="Nivel01Char">
    <w:name w:val="Nivel 01 Char"/>
    <w:link w:val="Nivel01"/>
    <w:rsid w:val="00BF5A31"/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BF5A3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WW-Corpodetexto3">
    <w:name w:val="WW-Corpo de texto 3"/>
    <w:basedOn w:val="Normal"/>
    <w:rsid w:val="00BF5A31"/>
    <w:pPr>
      <w:suppressAutoHyphens w:val="0"/>
      <w:spacing w:line="360" w:lineRule="auto"/>
      <w:jc w:val="both"/>
    </w:pPr>
  </w:style>
  <w:style w:type="paragraph" w:customStyle="1" w:styleId="Contedodatabela">
    <w:name w:val="Conteúdo da tabela"/>
    <w:basedOn w:val="Normal"/>
    <w:rsid w:val="00BF5A31"/>
    <w:pPr>
      <w:widowControl w:val="0"/>
      <w:suppressLineNumbers/>
    </w:pPr>
    <w:rPr>
      <w:rFonts w:ascii="DejaVu Sans" w:eastAsia="DejaVu Sans" w:hAnsi="DejaVu Sans"/>
      <w:szCs w:val="24"/>
      <w:lang w:eastAsia="en-US"/>
    </w:rPr>
  </w:style>
  <w:style w:type="paragraph" w:customStyle="1" w:styleId="kgl16d">
    <w:name w:val="kgl16d"/>
    <w:basedOn w:val="Normal"/>
    <w:rsid w:val="00BF5A31"/>
    <w:pPr>
      <w:suppressAutoHyphens w:val="0"/>
      <w:spacing w:before="100" w:beforeAutospacing="1" w:after="100" w:afterAutospacing="1"/>
    </w:pPr>
    <w:rPr>
      <w:szCs w:val="24"/>
      <w:lang w:eastAsia="pt-BR"/>
    </w:rPr>
  </w:style>
  <w:style w:type="paragraph" w:customStyle="1" w:styleId="Standard">
    <w:name w:val="Standard"/>
    <w:rsid w:val="00BF5A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ELUSA</cp:lastModifiedBy>
  <cp:revision>3</cp:revision>
  <cp:lastPrinted>2022-02-14T16:35:00Z</cp:lastPrinted>
  <dcterms:created xsi:type="dcterms:W3CDTF">2022-04-11T11:51:00Z</dcterms:created>
  <dcterms:modified xsi:type="dcterms:W3CDTF">2022-04-11T11:53:00Z</dcterms:modified>
</cp:coreProperties>
</file>